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C601A1" w14:textId="2A45B978" w:rsidR="005F5FC2" w:rsidRDefault="00E92390" w:rsidP="005F5FC2">
      <w:pPr>
        <w:jc w:val="center"/>
      </w:pPr>
      <w:sdt>
        <w:sdtPr>
          <w:id w:val="726775094"/>
          <w:docPartObj>
            <w:docPartGallery w:val="Cover Pages"/>
            <w:docPartUnique/>
          </w:docPartObj>
        </w:sdtPr>
        <w:sdtContent>
          <w:r w:rsidR="003A4AFA">
            <w:rPr>
              <w:rFonts w:ascii="Century Schoolbook" w:hAnsi="Century Schoolbook"/>
              <w:smallCaps/>
              <w:noProof/>
              <w:color w:val="4F271C"/>
              <w:spacing w:val="10"/>
              <w:sz w:val="32"/>
              <w:szCs w:val="32"/>
            </w:rPr>
            <mc:AlternateContent>
              <mc:Choice Requires="wps">
                <w:drawing>
                  <wp:anchor distT="0" distB="0" distL="114300" distR="114300" simplePos="0" relativeHeight="251668992" behindDoc="0" locked="0" layoutInCell="1" allowOverlap="1" wp14:anchorId="403690FE" wp14:editId="457AF431">
                    <wp:simplePos x="0" y="0"/>
                    <mc:AlternateContent>
                      <mc:Choice Requires="wp14">
                        <wp:positionH relativeFrom="margin">
                          <wp14:pctPosHOffset>52000</wp14:pctPosHOffset>
                        </wp:positionH>
                      </mc:Choice>
                      <mc:Fallback>
                        <wp:positionH relativeFrom="page">
                          <wp:posOffset>5313045</wp:posOffset>
                        </wp:positionH>
                      </mc:Fallback>
                    </mc:AlternateContent>
                    <wp:positionV relativeFrom="bottomMargin">
                      <wp:posOffset>6886575</wp:posOffset>
                    </wp:positionV>
                    <wp:extent cx="2364740" cy="2327910"/>
                    <wp:effectExtent l="29210" t="28575" r="34925" b="34290"/>
                    <wp:wrapNone/>
                    <wp:docPr id="201" name="Oval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64740" cy="2327910"/>
                            </a:xfrm>
                            <a:prstGeom prst="ellipse">
                              <a:avLst/>
                            </a:prstGeom>
                            <a:solidFill>
                              <a:srgbClr val="FE8637"/>
                            </a:solidFill>
                            <a:ln w="57150" cmpd="thinThick">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2538019" id="Oval 73" o:spid="_x0000_s1026" style="position:absolute;margin-left:0;margin-top:542.25pt;width:186.2pt;height:183.3pt;flip:x;z-index:251668992;visibility:visible;mso-wrap-style:square;mso-width-percent:0;mso-height-percent:0;mso-left-percent:520;mso-wrap-distance-left:9pt;mso-wrap-distance-top:0;mso-wrap-distance-right:9pt;mso-wrap-distance-bottom:0;mso-position-horizontal-relative:margin;mso-position-vertical:absolute;mso-position-vertical-relative:bottom-margin-area;mso-width-percent:0;mso-height-percent:0;mso-left-percent:52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" fillcolor="#fe8637" strokecolor="#fe8637" strokeweight="4.5pt">
                    <v:stroke linestyle="thinThick"/>
                    <v:shadow color="#1f2f3f" opacity=".5" offset=",3pt"/>
                    <w10:wrap anchorx="margin" anchory="margin"/>
                  </v:oval>
                </w:pict>
              </mc:Fallback>
            </mc:AlternateContent>
          </w:r>
        </w:sdtContent>
      </w:sdt>
    </w:p>
    <w:p w14:paraId="0A13FC39" w14:textId="77777777" w:rsidR="00E92390" w:rsidRDefault="00E92390" w:rsidP="005F5FC2">
      <w:pPr>
        <w:jc w:val="center"/>
      </w:pPr>
    </w:p>
    <w:p w14:paraId="3BBFD62C" w14:textId="77777777" w:rsidR="00E92390" w:rsidRDefault="00E92390" w:rsidP="005F5FC2">
      <w:pPr>
        <w:jc w:val="center"/>
      </w:pPr>
    </w:p>
    <w:p w14:paraId="3E3E2641" w14:textId="0792486F" w:rsidR="005F5FC2" w:rsidRDefault="00E92390" w:rsidP="005F5FC2">
      <w:pPr>
        <w:jc w:val="center"/>
        <w:rPr>
          <w:rFonts w:ascii="Calibri" w:hAnsi="Calibri" w:cs="Calibri"/>
          <w:b/>
          <w:sz w:val="96"/>
          <w:szCs w:val="96"/>
        </w:rPr>
      </w:pPr>
      <w:r>
        <w:rPr>
          <w:rFonts w:ascii="Calibri" w:hAnsi="Calibri" w:cs="Calibri"/>
          <w:b/>
          <w:noProof/>
          <w:sz w:val="96"/>
          <w:szCs w:val="96"/>
        </w:rPr>
        <w:drawing>
          <wp:inline distT="0" distB="0" distL="0" distR="0" wp14:anchorId="11F17A35" wp14:editId="07D4CEF3">
            <wp:extent cx="3657600" cy="813816"/>
            <wp:effectExtent l="0" t="0" r="0" b="571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 logo_ital.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657600" cy="813816"/>
                    </a:xfrm>
                    <a:prstGeom prst="rect">
                      <a:avLst/>
                    </a:prstGeom>
                  </pic:spPr>
                </pic:pic>
              </a:graphicData>
            </a:graphic>
          </wp:inline>
        </w:drawing>
      </w:r>
    </w:p>
    <w:p w14:paraId="5F9E64AE" w14:textId="77777777" w:rsidR="005F5FC2" w:rsidRDefault="005F5FC2" w:rsidP="005F5FC2">
      <w:pPr>
        <w:jc w:val="center"/>
        <w:rPr>
          <w:rFonts w:ascii="Calibri" w:hAnsi="Calibri" w:cs="Calibri"/>
          <w:b/>
          <w:sz w:val="96"/>
          <w:szCs w:val="96"/>
        </w:rPr>
      </w:pPr>
    </w:p>
    <w:p w14:paraId="4EEC871C" w14:textId="4DFEFE8B" w:rsidR="005F5FC2" w:rsidRPr="00E92390" w:rsidRDefault="005F5FC2" w:rsidP="005F5FC2">
      <w:pPr>
        <w:jc w:val="center"/>
        <w:rPr>
          <w:rFonts w:ascii="Calibri" w:hAnsi="Calibri" w:cs="Calibri"/>
          <w:b/>
          <w:sz w:val="72"/>
          <w:szCs w:val="72"/>
        </w:rPr>
      </w:pPr>
      <w:r w:rsidRPr="005F5FC2">
        <w:rPr>
          <w:rFonts w:ascii="Calibri" w:hAnsi="Calibri" w:cs="Calibri"/>
          <w:b/>
          <w:sz w:val="96"/>
          <w:szCs w:val="96"/>
        </w:rPr>
        <w:t xml:space="preserve"> </w:t>
      </w:r>
      <w:r w:rsidRPr="00E92390">
        <w:rPr>
          <w:rFonts w:ascii="Calibri" w:hAnsi="Calibri" w:cs="Calibri"/>
          <w:b/>
          <w:sz w:val="72"/>
          <w:szCs w:val="72"/>
        </w:rPr>
        <w:t>Accreditation Worksheets</w:t>
      </w:r>
    </w:p>
    <w:p w14:paraId="22CA8990" w14:textId="4A77F77B" w:rsidR="005F5FC2" w:rsidRPr="00D97919" w:rsidRDefault="005F5FC2" w:rsidP="005F5FC2">
      <w:pPr>
        <w:jc w:val="center"/>
        <w:rPr>
          <w:rFonts w:ascii="Calibri" w:hAnsi="Calibri" w:cs="Calibri"/>
          <w:b/>
          <w:sz w:val="72"/>
          <w:szCs w:val="72"/>
        </w:rPr>
      </w:pPr>
    </w:p>
    <w:p w14:paraId="219A7646" w14:textId="77777777" w:rsidR="005F5FC2" w:rsidRPr="00D97919" w:rsidRDefault="005F5FC2" w:rsidP="005F5FC2">
      <w:pPr>
        <w:jc w:val="center"/>
        <w:rPr>
          <w:rFonts w:ascii="Calibri" w:hAnsi="Calibri" w:cs="Calibri"/>
          <w:b/>
          <w:i/>
          <w:sz w:val="28"/>
          <w:szCs w:val="28"/>
        </w:rPr>
      </w:pPr>
      <w:bookmarkStart w:id="0" w:name="_GoBack"/>
      <w:bookmarkEnd w:id="0"/>
      <w:r>
        <w:rPr>
          <w:rFonts w:ascii="Calibri" w:hAnsi="Calibri" w:cs="Calibri"/>
          <w:b/>
          <w:i/>
          <w:sz w:val="28"/>
          <w:szCs w:val="28"/>
        </w:rPr>
        <w:t>October 2018</w:t>
      </w:r>
    </w:p>
    <w:p w14:paraId="4DD0556B" w14:textId="007DD9F6" w:rsidR="00996F3C" w:rsidRDefault="00996F3C"/>
    <w:p w14:paraId="771F755A" w14:textId="0CE5E660" w:rsidR="005F5FC2" w:rsidRDefault="005F5FC2">
      <w:pPr>
        <w:rPr>
          <w:rFonts w:asciiTheme="majorHAnsi" w:hAnsiTheme="majorHAnsi"/>
          <w:smallCaps/>
          <w:color w:val="FE8637" w:themeColor="accent1"/>
          <w:spacing w:val="10"/>
          <w:sz w:val="48"/>
          <w:szCs w:val="48"/>
        </w:rPr>
      </w:pPr>
    </w:p>
    <w:p w14:paraId="6AC3A672" w14:textId="77777777" w:rsidR="005F5FC2" w:rsidRDefault="005F5FC2">
      <w:pPr>
        <w:rPr>
          <w:rFonts w:asciiTheme="majorHAnsi" w:hAnsiTheme="majorHAnsi"/>
          <w:smallCaps/>
          <w:color w:val="FE8637" w:themeColor="accent1"/>
          <w:spacing w:val="10"/>
          <w:sz w:val="48"/>
          <w:szCs w:val="48"/>
        </w:rPr>
      </w:pPr>
    </w:p>
    <w:p w14:paraId="64C3E545" w14:textId="49882A0E" w:rsidR="00E92390" w:rsidRDefault="00E92390">
      <w:pPr>
        <w:spacing w:after="200" w:line="276" w:lineRule="auto"/>
        <w:rPr>
          <w:rFonts w:ascii="Calibri" w:hAnsi="Calibri" w:cs="Calibri"/>
          <w:sz w:val="22"/>
          <w:szCs w:val="22"/>
        </w:rPr>
      </w:pPr>
      <w:r>
        <w:rPr>
          <w:rFonts w:ascii="Calibri" w:hAnsi="Calibri" w:cs="Calibri"/>
          <w:sz w:val="22"/>
          <w:szCs w:val="22"/>
        </w:rPr>
        <w:br w:type="page"/>
      </w:r>
    </w:p>
    <w:p w14:paraId="41F48525" w14:textId="53D92E2B" w:rsidR="005F5FC2" w:rsidRDefault="00E92390" w:rsidP="00671E19">
      <w:pPr>
        <w:pStyle w:val="ListParagraph"/>
        <w:ind w:left="1080"/>
        <w:rPr>
          <w:color w:val="auto"/>
        </w:rPr>
      </w:pPr>
      <w:r>
        <w:rPr>
          <w:noProof/>
          <w:lang w:eastAsia="en-US"/>
        </w:rPr>
        <w:lastRenderedPageBreak/>
        <w:drawing>
          <wp:anchor distT="0" distB="0" distL="114300" distR="114300" simplePos="0" relativeHeight="251748864" behindDoc="1" locked="0" layoutInCell="1" allowOverlap="1" wp14:anchorId="20728336" wp14:editId="37478130">
            <wp:simplePos x="0" y="0"/>
            <wp:positionH relativeFrom="margin">
              <wp:posOffset>6932930</wp:posOffset>
            </wp:positionH>
            <wp:positionV relativeFrom="paragraph">
              <wp:posOffset>53975</wp:posOffset>
            </wp:positionV>
            <wp:extent cx="2004695" cy="1876425"/>
            <wp:effectExtent l="0" t="0" r="0" b="9525"/>
            <wp:wrapTight wrapText="bothSides">
              <wp:wrapPolygon edited="0">
                <wp:start x="0" y="0"/>
                <wp:lineTo x="0" y="21490"/>
                <wp:lineTo x="21347" y="21490"/>
                <wp:lineTo x="21347" y="0"/>
                <wp:lineTo x="0" y="0"/>
              </wp:wrapPolygon>
            </wp:wrapTight>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04695" cy="1876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002B1F" w14:textId="15ED8377" w:rsidR="003272CF" w:rsidRPr="003272CF" w:rsidRDefault="003272CF" w:rsidP="00E92390">
      <w:pPr>
        <w:pStyle w:val="ListParagraph"/>
        <w:ind w:left="0"/>
        <w:rPr>
          <w:rFonts w:ascii="Calibri" w:hAnsi="Calibri" w:cs="Calibri"/>
          <w:color w:val="auto"/>
          <w:sz w:val="22"/>
          <w:szCs w:val="22"/>
        </w:rPr>
      </w:pPr>
      <w:r w:rsidRPr="003272CF">
        <w:rPr>
          <w:rFonts w:ascii="Calibri" w:hAnsi="Calibri" w:cs="Calibri"/>
          <w:color w:val="auto"/>
          <w:sz w:val="22"/>
          <w:szCs w:val="22"/>
        </w:rPr>
        <w:t xml:space="preserve">These worksheets were created to assist LPHAs as they gather their documentation to upload into Dropbox and fill out their Excel Standards Workbook.  </w:t>
      </w:r>
      <w:r w:rsidR="00203798">
        <w:rPr>
          <w:rFonts w:ascii="Calibri" w:hAnsi="Calibri" w:cs="Calibri"/>
          <w:color w:val="auto"/>
          <w:sz w:val="22"/>
          <w:szCs w:val="22"/>
        </w:rPr>
        <w:t>For more information on the formatting of the standards, please refer to “LPHA Information” sheet on the Excel Accreditation Workbook.</w:t>
      </w:r>
    </w:p>
    <w:p w14:paraId="618311D0" w14:textId="77777777" w:rsidR="003272CF" w:rsidRPr="003272CF" w:rsidRDefault="003272CF" w:rsidP="003272CF">
      <w:pPr>
        <w:pStyle w:val="ListParagraph"/>
        <w:ind w:left="0"/>
        <w:rPr>
          <w:rFonts w:ascii="Calibri" w:hAnsi="Calibri" w:cs="Calibri"/>
          <w:color w:val="auto"/>
          <w:sz w:val="22"/>
          <w:szCs w:val="22"/>
        </w:rPr>
      </w:pPr>
    </w:p>
    <w:p w14:paraId="7C4F3253" w14:textId="77777777" w:rsidR="003272CF" w:rsidRPr="003272CF" w:rsidRDefault="003272CF" w:rsidP="003272CF">
      <w:pPr>
        <w:pStyle w:val="ListParagraph"/>
        <w:ind w:left="0"/>
        <w:rPr>
          <w:rFonts w:ascii="Calibri" w:hAnsi="Calibri" w:cs="Calibri"/>
          <w:color w:val="auto"/>
          <w:sz w:val="22"/>
          <w:szCs w:val="22"/>
        </w:rPr>
      </w:pPr>
      <w:r w:rsidRPr="003272CF">
        <w:rPr>
          <w:rFonts w:ascii="Calibri" w:hAnsi="Calibri" w:cs="Calibri"/>
          <w:color w:val="auto"/>
          <w:sz w:val="22"/>
          <w:szCs w:val="22"/>
        </w:rPr>
        <w:t>The method of identifying documentation for each measure is one of the most critical parts of the accreditation process.  It will be important to describe why you chose this particular document and highlight the section of the document that will demonstrate conformity to the measure.  The descriptors you write are vital for reviewers to understand the context of how your LPHA uses the document and allows you to tell your story on how your LPHA meets the standard and measure or to document work needed to meet the measure. It will also be helpful if it is a multi-page document you are uploading, to tell the reviewer where to look for the appropriate information (i.e., See page 3, paragraph 2).</w:t>
      </w:r>
    </w:p>
    <w:p w14:paraId="054A8B39" w14:textId="77777777" w:rsidR="003272CF" w:rsidRDefault="003272CF" w:rsidP="003272CF">
      <w:pPr>
        <w:pStyle w:val="ListParagraph"/>
        <w:ind w:left="0"/>
        <w:rPr>
          <w:rFonts w:ascii="Calibri" w:hAnsi="Calibri" w:cs="Calibri"/>
          <w:color w:val="auto"/>
          <w:sz w:val="24"/>
          <w:szCs w:val="24"/>
        </w:rPr>
      </w:pPr>
    </w:p>
    <w:p w14:paraId="17CBC0EF" w14:textId="49656DAA" w:rsidR="003272CF" w:rsidRPr="003272CF" w:rsidRDefault="003272CF" w:rsidP="003272CF">
      <w:pPr>
        <w:pStyle w:val="ListParagraph"/>
        <w:numPr>
          <w:ilvl w:val="0"/>
          <w:numId w:val="30"/>
        </w:numPr>
        <w:spacing w:after="60" w:line="240" w:lineRule="auto"/>
        <w:rPr>
          <w:rFonts w:ascii="Calibri" w:hAnsi="Calibri" w:cs="Calibri"/>
          <w:color w:val="auto"/>
          <w:sz w:val="22"/>
          <w:szCs w:val="22"/>
        </w:rPr>
      </w:pPr>
      <w:r w:rsidRPr="003272CF">
        <w:rPr>
          <w:rFonts w:ascii="Calibri" w:hAnsi="Calibri" w:cs="Calibri"/>
          <w:color w:val="auto"/>
          <w:sz w:val="22"/>
          <w:szCs w:val="22"/>
        </w:rPr>
        <w:t>Highlight appropriate text in the document to indicate where the required elements are to show conformity to the measure.  Reviewers will not read a 75-page document to find the one paragraph that meets the measure.  You should also indicate in the descriptor what page in the scanned document reviewers should focus their attention on.</w:t>
      </w:r>
    </w:p>
    <w:p w14:paraId="7EB53F47" w14:textId="77777777" w:rsidR="003272CF" w:rsidRPr="003272CF" w:rsidRDefault="003272CF" w:rsidP="003272CF">
      <w:pPr>
        <w:pStyle w:val="ListParagraph"/>
        <w:spacing w:after="60" w:line="240" w:lineRule="auto"/>
        <w:ind w:left="0"/>
        <w:rPr>
          <w:rFonts w:ascii="Calibri" w:hAnsi="Calibri" w:cs="Calibri"/>
          <w:color w:val="auto"/>
          <w:sz w:val="22"/>
          <w:szCs w:val="22"/>
        </w:rPr>
      </w:pPr>
    </w:p>
    <w:p w14:paraId="0A497850" w14:textId="77777777" w:rsidR="003272CF" w:rsidRPr="003272CF" w:rsidRDefault="003272CF" w:rsidP="003272CF">
      <w:pPr>
        <w:pStyle w:val="ListParagraph"/>
        <w:numPr>
          <w:ilvl w:val="0"/>
          <w:numId w:val="30"/>
        </w:numPr>
        <w:spacing w:after="60" w:line="240" w:lineRule="auto"/>
        <w:rPr>
          <w:rFonts w:ascii="Calibri" w:hAnsi="Calibri" w:cs="Calibri"/>
          <w:color w:val="auto"/>
          <w:sz w:val="22"/>
          <w:szCs w:val="22"/>
        </w:rPr>
      </w:pPr>
      <w:r w:rsidRPr="003272CF">
        <w:rPr>
          <w:rFonts w:ascii="Calibri" w:hAnsi="Calibri" w:cs="Calibri"/>
          <w:color w:val="auto"/>
          <w:sz w:val="22"/>
          <w:szCs w:val="22"/>
        </w:rPr>
        <w:t>Every document must be dated and must have a logo or some other identifying characteristics to show the reviewers the document is in use by the LPHA.</w:t>
      </w:r>
    </w:p>
    <w:p w14:paraId="3F994FBB" w14:textId="77777777" w:rsidR="003272CF" w:rsidRPr="003272CF" w:rsidRDefault="003272CF" w:rsidP="003272CF">
      <w:pPr>
        <w:pStyle w:val="ListParagraph"/>
        <w:spacing w:after="60" w:line="240" w:lineRule="auto"/>
        <w:ind w:left="0"/>
        <w:rPr>
          <w:rFonts w:ascii="Calibri" w:hAnsi="Calibri" w:cs="Calibri"/>
          <w:color w:val="auto"/>
          <w:sz w:val="22"/>
          <w:szCs w:val="22"/>
        </w:rPr>
      </w:pPr>
    </w:p>
    <w:p w14:paraId="77949B63" w14:textId="000FBDA4" w:rsidR="003272CF" w:rsidRPr="003272CF" w:rsidRDefault="003272CF" w:rsidP="003272CF">
      <w:pPr>
        <w:pStyle w:val="ListParagraph"/>
        <w:numPr>
          <w:ilvl w:val="0"/>
          <w:numId w:val="30"/>
        </w:numPr>
        <w:spacing w:after="60" w:line="240" w:lineRule="auto"/>
        <w:rPr>
          <w:rFonts w:ascii="Calibri" w:hAnsi="Calibri" w:cs="Calibri"/>
          <w:color w:val="auto"/>
          <w:sz w:val="22"/>
          <w:szCs w:val="22"/>
        </w:rPr>
      </w:pPr>
      <w:r w:rsidRPr="003272CF">
        <w:rPr>
          <w:rFonts w:ascii="Calibri" w:hAnsi="Calibri" w:cs="Calibri"/>
          <w:color w:val="auto"/>
          <w:sz w:val="22"/>
          <w:szCs w:val="22"/>
        </w:rPr>
        <w:t>When using web screen shots, be sure to date and identify the source/link.</w:t>
      </w:r>
    </w:p>
    <w:p w14:paraId="1B1A18BB" w14:textId="77777777" w:rsidR="003272CF" w:rsidRPr="003272CF" w:rsidRDefault="003272CF" w:rsidP="003272CF">
      <w:pPr>
        <w:pStyle w:val="ListParagraph"/>
        <w:spacing w:after="60" w:line="240" w:lineRule="auto"/>
        <w:ind w:left="0"/>
        <w:rPr>
          <w:rFonts w:ascii="Calibri" w:hAnsi="Calibri" w:cs="Calibri"/>
          <w:color w:val="auto"/>
          <w:sz w:val="22"/>
          <w:szCs w:val="22"/>
        </w:rPr>
      </w:pPr>
    </w:p>
    <w:p w14:paraId="533389D6" w14:textId="3F913488" w:rsidR="003272CF" w:rsidRPr="003272CF" w:rsidRDefault="003272CF" w:rsidP="003272CF">
      <w:pPr>
        <w:pStyle w:val="ListParagraph"/>
        <w:numPr>
          <w:ilvl w:val="0"/>
          <w:numId w:val="30"/>
        </w:numPr>
        <w:spacing w:after="60" w:line="240" w:lineRule="auto"/>
        <w:rPr>
          <w:rFonts w:ascii="Calibri" w:hAnsi="Calibri" w:cs="Calibri"/>
          <w:color w:val="auto"/>
          <w:sz w:val="22"/>
          <w:szCs w:val="22"/>
        </w:rPr>
      </w:pPr>
      <w:r w:rsidRPr="003272CF">
        <w:rPr>
          <w:rFonts w:ascii="Calibri" w:hAnsi="Calibri" w:cs="Calibri"/>
          <w:color w:val="auto"/>
          <w:sz w:val="22"/>
          <w:szCs w:val="22"/>
        </w:rPr>
        <w:t>Unless otherwise stated, two examples will be required for each measure, preferably from different programs, to show the reviewers the measure is being demonstrated throughout the LPHA.  The documents must be dated within the last 5 years unless otherwise stated. LPHAs cannot upload 15 documents for one measure hoping the reviewers will find one that fits the measure.  This is why descriptors are essential, so reviewers can understand the context of the documents submitted.</w:t>
      </w:r>
    </w:p>
    <w:p w14:paraId="7B3BB0A7" w14:textId="77777777" w:rsidR="003272CF" w:rsidRPr="003272CF" w:rsidRDefault="003272CF" w:rsidP="003272CF">
      <w:pPr>
        <w:pStyle w:val="ListParagraph"/>
        <w:spacing w:after="60" w:line="240" w:lineRule="auto"/>
        <w:ind w:left="0"/>
        <w:rPr>
          <w:rFonts w:ascii="Calibri" w:hAnsi="Calibri" w:cs="Calibri"/>
          <w:color w:val="auto"/>
          <w:sz w:val="22"/>
          <w:szCs w:val="22"/>
        </w:rPr>
      </w:pPr>
    </w:p>
    <w:p w14:paraId="3BF4F5AC" w14:textId="77777777" w:rsidR="003272CF" w:rsidRPr="003272CF" w:rsidRDefault="003272CF" w:rsidP="003272CF">
      <w:pPr>
        <w:pStyle w:val="ListParagraph"/>
        <w:numPr>
          <w:ilvl w:val="0"/>
          <w:numId w:val="30"/>
        </w:numPr>
        <w:spacing w:after="60" w:line="240" w:lineRule="auto"/>
        <w:rPr>
          <w:rFonts w:ascii="Calibri" w:hAnsi="Calibri" w:cs="Calibri"/>
          <w:color w:val="auto"/>
          <w:sz w:val="22"/>
          <w:szCs w:val="22"/>
        </w:rPr>
      </w:pPr>
      <w:r w:rsidRPr="003272CF">
        <w:rPr>
          <w:rFonts w:ascii="Calibri" w:hAnsi="Calibri" w:cs="Calibri"/>
          <w:color w:val="auto"/>
          <w:sz w:val="22"/>
          <w:szCs w:val="22"/>
        </w:rPr>
        <w:t>Draft documents or blank surveys will not be accepted.</w:t>
      </w:r>
    </w:p>
    <w:p w14:paraId="3F819CD4" w14:textId="77777777" w:rsidR="003272CF" w:rsidRPr="003272CF" w:rsidRDefault="003272CF" w:rsidP="003272CF">
      <w:pPr>
        <w:pStyle w:val="ListParagraph"/>
        <w:spacing w:after="60" w:line="240" w:lineRule="auto"/>
        <w:ind w:left="0"/>
        <w:rPr>
          <w:rFonts w:ascii="Calibri" w:hAnsi="Calibri" w:cs="Calibri"/>
          <w:color w:val="auto"/>
          <w:sz w:val="22"/>
          <w:szCs w:val="22"/>
        </w:rPr>
      </w:pPr>
    </w:p>
    <w:p w14:paraId="6A6A4695" w14:textId="1E179210" w:rsidR="003272CF" w:rsidRDefault="003272CF" w:rsidP="003272CF">
      <w:pPr>
        <w:pStyle w:val="ListParagraph"/>
        <w:numPr>
          <w:ilvl w:val="0"/>
          <w:numId w:val="30"/>
        </w:numPr>
        <w:spacing w:after="60" w:line="240" w:lineRule="auto"/>
        <w:rPr>
          <w:rFonts w:ascii="Calibri" w:hAnsi="Calibri" w:cs="Calibri"/>
          <w:color w:val="auto"/>
          <w:sz w:val="22"/>
          <w:szCs w:val="22"/>
        </w:rPr>
      </w:pPr>
      <w:r w:rsidRPr="003272CF">
        <w:rPr>
          <w:rFonts w:ascii="Calibri" w:hAnsi="Calibri" w:cs="Calibri"/>
          <w:color w:val="auto"/>
          <w:sz w:val="22"/>
          <w:szCs w:val="22"/>
        </w:rPr>
        <w:t>Any document that has a signature line, such as a contract, must be signed and dated.</w:t>
      </w:r>
      <w:r>
        <w:rPr>
          <w:rFonts w:ascii="Calibri" w:hAnsi="Calibri" w:cs="Calibri"/>
          <w:color w:val="auto"/>
          <w:sz w:val="22"/>
          <w:szCs w:val="22"/>
        </w:rPr>
        <w:t xml:space="preserve">  This includes policies and procedures that are reviewed.</w:t>
      </w:r>
    </w:p>
    <w:p w14:paraId="65AF52DF" w14:textId="77777777" w:rsidR="003272CF" w:rsidRPr="003272CF" w:rsidRDefault="003272CF" w:rsidP="003272CF">
      <w:pPr>
        <w:spacing w:after="60"/>
        <w:rPr>
          <w:rFonts w:ascii="Calibri" w:hAnsi="Calibri" w:cs="Calibri"/>
          <w:sz w:val="22"/>
          <w:szCs w:val="22"/>
        </w:rPr>
      </w:pPr>
    </w:p>
    <w:p w14:paraId="3F0C9923" w14:textId="62DF97E5" w:rsidR="003272CF" w:rsidRPr="003272CF" w:rsidRDefault="003272CF" w:rsidP="003272CF">
      <w:pPr>
        <w:pStyle w:val="ListParagraph"/>
        <w:numPr>
          <w:ilvl w:val="0"/>
          <w:numId w:val="30"/>
        </w:numPr>
        <w:spacing w:after="60" w:line="240" w:lineRule="auto"/>
        <w:rPr>
          <w:rFonts w:ascii="Calibri" w:hAnsi="Calibri" w:cs="Calibri"/>
          <w:color w:val="auto"/>
          <w:sz w:val="22"/>
          <w:szCs w:val="22"/>
        </w:rPr>
      </w:pPr>
      <w:r w:rsidRPr="003272CF">
        <w:rPr>
          <w:rFonts w:ascii="Calibri" w:hAnsi="Calibri" w:cs="Calibri"/>
          <w:color w:val="auto"/>
          <w:sz w:val="22"/>
          <w:szCs w:val="22"/>
        </w:rPr>
        <w:t>PDF documents are the preferred format.  Scanned documents must be right-side up.  Sideways or upside-down documents will not be accepted.</w:t>
      </w:r>
    </w:p>
    <w:p w14:paraId="168F9273" w14:textId="1CF20073" w:rsidR="005F5FC2" w:rsidRPr="005F5FC2" w:rsidRDefault="005F5FC2" w:rsidP="003272CF">
      <w:pPr>
        <w:pStyle w:val="ListParagraph"/>
        <w:spacing w:after="60"/>
        <w:ind w:left="1080"/>
        <w:rPr>
          <w:rFonts w:ascii="Calibri" w:hAnsi="Calibri" w:cs="Calibri"/>
          <w:color w:val="auto"/>
          <w:sz w:val="24"/>
          <w:szCs w:val="24"/>
        </w:rPr>
      </w:pPr>
    </w:p>
    <w:p w14:paraId="0B07F7E0" w14:textId="77777777" w:rsidR="005F5FC2" w:rsidRPr="005F5FC2" w:rsidRDefault="005F5FC2" w:rsidP="00671E19">
      <w:pPr>
        <w:pStyle w:val="ListParagraph"/>
        <w:ind w:left="1080"/>
        <w:rPr>
          <w:rFonts w:ascii="Calibri" w:hAnsi="Calibri" w:cs="Calibri"/>
          <w:color w:val="auto"/>
          <w:sz w:val="24"/>
          <w:szCs w:val="24"/>
        </w:rPr>
      </w:pPr>
    </w:p>
    <w:p w14:paraId="0C9DEE30" w14:textId="03FBD3DE" w:rsidR="0053604C" w:rsidRDefault="00216F41" w:rsidP="003272CF">
      <w:pPr>
        <w:pStyle w:val="ListParagraph"/>
        <w:ind w:left="1080"/>
        <w:rPr>
          <w:rFonts w:ascii="Calibri" w:eastAsia="Calibri" w:hAnsi="Calibri"/>
          <w:b/>
          <w:sz w:val="44"/>
          <w:szCs w:val="44"/>
        </w:rPr>
      </w:pPr>
      <w:r>
        <w:rPr>
          <w:noProof/>
          <w:lang w:eastAsia="en-US"/>
        </w:rPr>
        <w:lastRenderedPageBreak/>
        <w:drawing>
          <wp:anchor distT="0" distB="0" distL="114300" distR="114300" simplePos="0" relativeHeight="251750912" behindDoc="1" locked="0" layoutInCell="1" allowOverlap="1" wp14:anchorId="552B05B9" wp14:editId="47C1E256">
            <wp:simplePos x="0" y="0"/>
            <wp:positionH relativeFrom="margin">
              <wp:posOffset>6488430</wp:posOffset>
            </wp:positionH>
            <wp:positionV relativeFrom="paragraph">
              <wp:posOffset>304</wp:posOffset>
            </wp:positionV>
            <wp:extent cx="1579880" cy="1537970"/>
            <wp:effectExtent l="0" t="0" r="1270" b="5080"/>
            <wp:wrapTight wrapText="bothSides">
              <wp:wrapPolygon edited="0">
                <wp:start x="0" y="0"/>
                <wp:lineTo x="0" y="21404"/>
                <wp:lineTo x="21357" y="21404"/>
                <wp:lineTo x="2135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79880" cy="15379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US"/>
        </w:rPr>
        <mc:AlternateContent>
          <mc:Choice Requires="wps">
            <w:drawing>
              <wp:anchor distT="0" distB="0" distL="114300" distR="114300" simplePos="0" relativeHeight="251749888" behindDoc="1" locked="0" layoutInCell="1" allowOverlap="1" wp14:anchorId="12EE25C1" wp14:editId="4C607EDD">
                <wp:simplePos x="0" y="0"/>
                <wp:positionH relativeFrom="column">
                  <wp:posOffset>118110</wp:posOffset>
                </wp:positionH>
                <wp:positionV relativeFrom="paragraph">
                  <wp:posOffset>8890</wp:posOffset>
                </wp:positionV>
                <wp:extent cx="5514975" cy="1143000"/>
                <wp:effectExtent l="0" t="0" r="28575" b="19050"/>
                <wp:wrapTight wrapText="bothSides">
                  <wp:wrapPolygon edited="0">
                    <wp:start x="0" y="0"/>
                    <wp:lineTo x="0" y="21600"/>
                    <wp:lineTo x="21637" y="21600"/>
                    <wp:lineTo x="21637"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1143000"/>
                        </a:xfrm>
                        <a:prstGeom prst="rect">
                          <a:avLst/>
                        </a:prstGeom>
                        <a:solidFill>
                          <a:srgbClr val="00B0F0"/>
                        </a:solidFill>
                        <a:ln w="9525">
                          <a:solidFill>
                            <a:srgbClr val="000000"/>
                          </a:solidFill>
                          <a:miter lim="800000"/>
                          <a:headEnd/>
                          <a:tailEnd/>
                        </a:ln>
                      </wps:spPr>
                      <wps:txbx>
                        <w:txbxContent>
                          <w:p w14:paraId="10BCDEBD" w14:textId="77777777" w:rsidR="00E92390" w:rsidRDefault="00E92390" w:rsidP="00216F41">
                            <w:pPr>
                              <w:jc w:val="center"/>
                              <w:rPr>
                                <w:b/>
                                <w:sz w:val="48"/>
                                <w:szCs w:val="48"/>
                              </w:rPr>
                            </w:pPr>
                          </w:p>
                          <w:p w14:paraId="38B9A565" w14:textId="77777777" w:rsidR="00E92390" w:rsidRPr="00836B81" w:rsidRDefault="00E92390" w:rsidP="00216F41">
                            <w:pPr>
                              <w:jc w:val="center"/>
                              <w:rPr>
                                <w:rFonts w:ascii="Calibri" w:hAnsi="Calibri" w:cs="Calibri"/>
                                <w:b/>
                                <w:sz w:val="48"/>
                                <w:szCs w:val="48"/>
                              </w:rPr>
                            </w:pPr>
                            <w:r w:rsidRPr="00836B81">
                              <w:rPr>
                                <w:rFonts w:ascii="Calibri" w:hAnsi="Calibri" w:cs="Calibri"/>
                                <w:b/>
                                <w:sz w:val="48"/>
                                <w:szCs w:val="48"/>
                              </w:rPr>
                              <w:t>1 – Communicable Disease Control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9.3pt;margin-top:.7pt;width:434.25pt;height:90pt;z-index:-25156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" fillcolor="#00b0f0">
                <v:textbox>
                  <w:txbxContent>
                    <w:p w14:paraId="10BCDEBD" w14:textId="77777777" w:rsidR="00E92390" w:rsidRDefault="00E92390" w:rsidP="00216F41">
                      <w:pPr>
                        <w:jc w:val="center"/>
                        <w:rPr>
                          <w:b/>
                          <w:sz w:val="48"/>
                          <w:szCs w:val="48"/>
                        </w:rPr>
                      </w:pPr>
                    </w:p>
                    <w:p w14:paraId="38B9A565" w14:textId="77777777" w:rsidR="00E92390" w:rsidRPr="00836B81" w:rsidRDefault="00E92390" w:rsidP="00216F41">
                      <w:pPr>
                        <w:jc w:val="center"/>
                        <w:rPr>
                          <w:rFonts w:ascii="Calibri" w:hAnsi="Calibri" w:cs="Calibri"/>
                          <w:b/>
                          <w:sz w:val="48"/>
                          <w:szCs w:val="48"/>
                        </w:rPr>
                      </w:pPr>
                      <w:r w:rsidRPr="00836B81">
                        <w:rPr>
                          <w:rFonts w:ascii="Calibri" w:hAnsi="Calibri" w:cs="Calibri"/>
                          <w:b/>
                          <w:sz w:val="48"/>
                          <w:szCs w:val="48"/>
                        </w:rPr>
                        <w:t>1 – Communicable Disease Control</w:t>
                      </w:r>
                    </w:p>
                  </w:txbxContent>
                </v:textbox>
                <w10:wrap type="tight"/>
              </v:shape>
            </w:pict>
          </mc:Fallback>
        </mc:AlternateContent>
      </w:r>
    </w:p>
    <w:p w14:paraId="5A46C307" w14:textId="2CEFB4D6" w:rsidR="00BD5422" w:rsidRDefault="00BD5422" w:rsidP="00BD5422">
      <w:pPr>
        <w:spacing w:after="160" w:line="259" w:lineRule="auto"/>
        <w:rPr>
          <w:rFonts w:eastAsia="Calibri"/>
          <w:sz w:val="32"/>
          <w:szCs w:val="32"/>
        </w:rPr>
      </w:pPr>
    </w:p>
    <w:p w14:paraId="02F93356" w14:textId="2D33298F" w:rsidR="00216F41" w:rsidRDefault="00216F41" w:rsidP="00BD5422">
      <w:pPr>
        <w:spacing w:after="160" w:line="259" w:lineRule="auto"/>
        <w:rPr>
          <w:rFonts w:eastAsia="Calibri"/>
          <w:sz w:val="32"/>
          <w:szCs w:val="32"/>
        </w:rPr>
      </w:pPr>
    </w:p>
    <w:p w14:paraId="1ECE1916" w14:textId="63A52C12" w:rsidR="00216F41" w:rsidRDefault="00216F41" w:rsidP="00BD5422">
      <w:pPr>
        <w:spacing w:after="160" w:line="259" w:lineRule="auto"/>
        <w:rPr>
          <w:rFonts w:eastAsia="Calibri"/>
          <w:sz w:val="32"/>
          <w:szCs w:val="32"/>
        </w:rPr>
      </w:pPr>
    </w:p>
    <w:p w14:paraId="52988887" w14:textId="77777777" w:rsidR="00216F41" w:rsidRPr="00F929C7" w:rsidRDefault="00216F41" w:rsidP="00BD5422">
      <w:pPr>
        <w:spacing w:after="160" w:line="259" w:lineRule="auto"/>
        <w:rPr>
          <w:rFonts w:eastAsia="Calibri"/>
          <w:sz w:val="32"/>
          <w:szCs w:val="32"/>
        </w:rPr>
      </w:pPr>
    </w:p>
    <w:p w14:paraId="67B4C061" w14:textId="6B1482F2" w:rsidR="00BD5422" w:rsidRPr="00914147" w:rsidRDefault="00BD5422" w:rsidP="00BD5422">
      <w:pPr>
        <w:numPr>
          <w:ilvl w:val="0"/>
          <w:numId w:val="7"/>
        </w:numPr>
        <w:spacing w:line="259" w:lineRule="auto"/>
        <w:contextualSpacing/>
        <w:rPr>
          <w:rFonts w:ascii="Calibri" w:eastAsia="Calibri" w:hAnsi="Calibri" w:cs="Calibri"/>
          <w:b/>
          <w:sz w:val="28"/>
          <w:szCs w:val="28"/>
        </w:rPr>
      </w:pPr>
      <w:r w:rsidRPr="00914147">
        <w:rPr>
          <w:rFonts w:ascii="Calibri" w:eastAsia="Calibri" w:hAnsi="Calibri" w:cs="Calibri"/>
          <w:b/>
          <w:sz w:val="28"/>
          <w:szCs w:val="28"/>
        </w:rPr>
        <w:t>Information</w:t>
      </w:r>
      <w:r w:rsidR="00DD178F" w:rsidRPr="00914147">
        <w:rPr>
          <w:rFonts w:ascii="Calibri" w:eastAsia="Calibri" w:hAnsi="Calibri" w:cs="Calibri"/>
          <w:b/>
          <w:sz w:val="28"/>
          <w:szCs w:val="28"/>
        </w:rPr>
        <w:t xml:space="preserve"> and</w:t>
      </w:r>
      <w:r w:rsidRPr="00914147">
        <w:rPr>
          <w:rFonts w:ascii="Calibri" w:eastAsia="Calibri" w:hAnsi="Calibri" w:cs="Calibri"/>
          <w:b/>
          <w:sz w:val="28"/>
          <w:szCs w:val="28"/>
        </w:rPr>
        <w:t xml:space="preserve"> Data, </w:t>
      </w:r>
    </w:p>
    <w:p w14:paraId="196AF8B3" w14:textId="77777777" w:rsidR="00DD178F" w:rsidRPr="00914147" w:rsidRDefault="00DD178F" w:rsidP="00DD178F">
      <w:pPr>
        <w:ind w:left="720"/>
        <w:rPr>
          <w:rFonts w:ascii="Calibri" w:eastAsia="Calibri" w:hAnsi="Calibri" w:cs="Calibri"/>
          <w:b/>
          <w:i/>
          <w:color w:val="C45911"/>
        </w:rPr>
      </w:pPr>
      <w:r w:rsidRPr="00914147">
        <w:rPr>
          <w:rFonts w:ascii="Calibri" w:eastAsia="Calibri" w:hAnsi="Calibri" w:cs="Calibri"/>
          <w:b/>
          <w:bCs/>
          <w:i/>
          <w:iCs/>
          <w:color w:val="C45911"/>
        </w:rPr>
        <w:t>This standard examines the agency’s ability to collect, analyze, and disseminate locally relevant communicable disease data.</w:t>
      </w:r>
    </w:p>
    <w:p w14:paraId="23AD2473" w14:textId="77777777" w:rsidR="00BD5422" w:rsidRPr="00914147" w:rsidRDefault="00BD5422" w:rsidP="00BD5422">
      <w:pPr>
        <w:ind w:left="1530"/>
        <w:rPr>
          <w:rFonts w:ascii="Calibri" w:eastAsia="Calibri" w:hAnsi="Calibri" w:cs="Calibri"/>
          <w:sz w:val="28"/>
          <w:szCs w:val="28"/>
        </w:rPr>
      </w:pPr>
    </w:p>
    <w:p w14:paraId="445C06A0" w14:textId="77777777" w:rsidR="00BD5422" w:rsidRPr="00914147" w:rsidRDefault="00BD5422" w:rsidP="00BD5422">
      <w:pPr>
        <w:numPr>
          <w:ilvl w:val="0"/>
          <w:numId w:val="7"/>
        </w:numPr>
        <w:spacing w:line="259" w:lineRule="auto"/>
        <w:contextualSpacing/>
        <w:rPr>
          <w:rFonts w:ascii="Calibri" w:eastAsia="Calibri" w:hAnsi="Calibri" w:cs="Calibri"/>
          <w:b/>
          <w:sz w:val="28"/>
          <w:szCs w:val="28"/>
        </w:rPr>
      </w:pPr>
      <w:r w:rsidRPr="00914147">
        <w:rPr>
          <w:rFonts w:ascii="Calibri" w:eastAsia="Calibri" w:hAnsi="Calibri" w:cs="Calibri"/>
          <w:b/>
          <w:sz w:val="28"/>
          <w:szCs w:val="28"/>
        </w:rPr>
        <w:t>Community Partnership</w:t>
      </w:r>
    </w:p>
    <w:p w14:paraId="19770078" w14:textId="77777777" w:rsidR="00BD5422" w:rsidRPr="00914147" w:rsidRDefault="00BD5422" w:rsidP="00EF6F71">
      <w:pPr>
        <w:spacing w:line="259" w:lineRule="auto"/>
        <w:ind w:left="720"/>
        <w:contextualSpacing/>
        <w:rPr>
          <w:rFonts w:ascii="Calibri" w:eastAsia="Calibri" w:hAnsi="Calibri" w:cs="Calibri"/>
        </w:rPr>
      </w:pPr>
      <w:r w:rsidRPr="00914147">
        <w:rPr>
          <w:rFonts w:ascii="Calibri" w:eastAsia="Calibri" w:hAnsi="Calibri" w:cs="Calibri"/>
          <w:b/>
          <w:i/>
          <w:color w:val="C45911"/>
        </w:rPr>
        <w:t xml:space="preserve">This standard demonstrates how the agency participates and provides leadership in community partnerships concerning communicable disease management.  </w:t>
      </w:r>
    </w:p>
    <w:p w14:paraId="0559B4FE" w14:textId="77777777" w:rsidR="00BD5422" w:rsidRPr="00914147" w:rsidRDefault="00BD5422" w:rsidP="00BD5422">
      <w:pPr>
        <w:ind w:left="1080"/>
        <w:contextualSpacing/>
        <w:rPr>
          <w:rFonts w:ascii="Calibri" w:eastAsia="Calibri" w:hAnsi="Calibri" w:cs="Calibri"/>
          <w:sz w:val="28"/>
          <w:szCs w:val="28"/>
        </w:rPr>
      </w:pPr>
    </w:p>
    <w:p w14:paraId="5D812CFE" w14:textId="38CCE796" w:rsidR="00BD5422" w:rsidRPr="00914147" w:rsidRDefault="00DD178F" w:rsidP="00BD5422">
      <w:pPr>
        <w:numPr>
          <w:ilvl w:val="0"/>
          <w:numId w:val="7"/>
        </w:numPr>
        <w:spacing w:line="259" w:lineRule="auto"/>
        <w:contextualSpacing/>
        <w:rPr>
          <w:rFonts w:ascii="Calibri" w:eastAsia="Calibri" w:hAnsi="Calibri" w:cs="Calibri"/>
          <w:b/>
          <w:sz w:val="28"/>
          <w:szCs w:val="28"/>
        </w:rPr>
      </w:pPr>
      <w:r w:rsidRPr="00914147">
        <w:rPr>
          <w:rFonts w:ascii="Calibri" w:eastAsia="Calibri" w:hAnsi="Calibri" w:cs="Calibri"/>
          <w:b/>
          <w:sz w:val="28"/>
          <w:szCs w:val="28"/>
        </w:rPr>
        <w:t xml:space="preserve">Surveillance, </w:t>
      </w:r>
      <w:r w:rsidR="00BD5422" w:rsidRPr="00914147">
        <w:rPr>
          <w:rFonts w:ascii="Calibri" w:eastAsia="Calibri" w:hAnsi="Calibri" w:cs="Calibri"/>
          <w:b/>
          <w:sz w:val="28"/>
          <w:szCs w:val="28"/>
        </w:rPr>
        <w:t xml:space="preserve">Intervention and Control </w:t>
      </w:r>
    </w:p>
    <w:p w14:paraId="3FA7F95F" w14:textId="77777777" w:rsidR="00BD5422" w:rsidRPr="00914147" w:rsidRDefault="00BD5422" w:rsidP="00EF6F71">
      <w:pPr>
        <w:spacing w:after="160" w:line="259" w:lineRule="auto"/>
        <w:ind w:left="720"/>
        <w:contextualSpacing/>
        <w:rPr>
          <w:rFonts w:ascii="Calibri" w:eastAsia="Calibri" w:hAnsi="Calibri" w:cs="Calibri"/>
          <w:b/>
          <w:i/>
        </w:rPr>
      </w:pPr>
      <w:r w:rsidRPr="00914147">
        <w:rPr>
          <w:rFonts w:ascii="Calibri" w:eastAsia="Calibri" w:hAnsi="Calibri" w:cs="Calibri"/>
          <w:b/>
          <w:i/>
          <w:color w:val="C45911"/>
        </w:rPr>
        <w:t xml:space="preserve">These standards examine the ability of the agency to conduct a communicable disease investigation, educate the public, and assure appropriate treatment is available.  </w:t>
      </w:r>
    </w:p>
    <w:p w14:paraId="2A1676F9" w14:textId="77777777" w:rsidR="00BD5422" w:rsidRPr="00914147" w:rsidRDefault="00BD5422" w:rsidP="00BD5422">
      <w:pPr>
        <w:rPr>
          <w:rFonts w:ascii="Calibri" w:eastAsia="Calibri" w:hAnsi="Calibri" w:cs="Calibri"/>
          <w:sz w:val="28"/>
          <w:szCs w:val="28"/>
        </w:rPr>
      </w:pPr>
    </w:p>
    <w:p w14:paraId="3ADEF08B" w14:textId="77777777" w:rsidR="00BD5422" w:rsidRPr="00914147" w:rsidRDefault="00BD5422" w:rsidP="00BD5422">
      <w:pPr>
        <w:numPr>
          <w:ilvl w:val="0"/>
          <w:numId w:val="7"/>
        </w:numPr>
        <w:spacing w:line="259" w:lineRule="auto"/>
        <w:contextualSpacing/>
        <w:rPr>
          <w:rFonts w:ascii="Calibri" w:eastAsia="Calibri" w:hAnsi="Calibri" w:cs="Calibri"/>
          <w:b/>
          <w:sz w:val="28"/>
          <w:szCs w:val="28"/>
        </w:rPr>
      </w:pPr>
      <w:r w:rsidRPr="00914147">
        <w:rPr>
          <w:rFonts w:ascii="Calibri" w:eastAsia="Calibri" w:hAnsi="Calibri" w:cs="Calibri"/>
          <w:b/>
          <w:sz w:val="28"/>
          <w:szCs w:val="28"/>
        </w:rPr>
        <w:t>Evaluation</w:t>
      </w:r>
    </w:p>
    <w:p w14:paraId="3499EFA3" w14:textId="2C47D2A8" w:rsidR="005622AE" w:rsidRPr="00914147" w:rsidRDefault="00BD5422" w:rsidP="00EF6F71">
      <w:pPr>
        <w:spacing w:after="160" w:line="259" w:lineRule="auto"/>
        <w:ind w:left="720"/>
        <w:contextualSpacing/>
        <w:rPr>
          <w:rFonts w:ascii="Calibri" w:eastAsia="Calibri" w:hAnsi="Calibri" w:cs="Calibri"/>
          <w:b/>
          <w:i/>
          <w:color w:val="C45911"/>
        </w:rPr>
      </w:pPr>
      <w:r w:rsidRPr="00914147">
        <w:rPr>
          <w:rFonts w:ascii="Calibri" w:eastAsia="Calibri" w:hAnsi="Calibri" w:cs="Calibri"/>
          <w:b/>
          <w:i/>
          <w:color w:val="C45911"/>
        </w:rPr>
        <w:t>In this standard, the agency demonstrates how</w:t>
      </w:r>
      <w:r w:rsidR="00952B4E" w:rsidRPr="00914147">
        <w:rPr>
          <w:rFonts w:ascii="Calibri" w:eastAsia="Calibri" w:hAnsi="Calibri" w:cs="Calibri"/>
          <w:b/>
          <w:i/>
          <w:color w:val="C45911"/>
        </w:rPr>
        <w:t xml:space="preserve"> to</w:t>
      </w:r>
      <w:r w:rsidRPr="00914147">
        <w:rPr>
          <w:rFonts w:ascii="Calibri" w:eastAsia="Calibri" w:hAnsi="Calibri" w:cs="Calibri"/>
          <w:b/>
          <w:i/>
          <w:color w:val="C45911"/>
        </w:rPr>
        <w:t xml:space="preserve"> </w:t>
      </w:r>
      <w:r w:rsidR="00952B4E" w:rsidRPr="00914147">
        <w:rPr>
          <w:rFonts w:ascii="Calibri" w:eastAsia="Calibri" w:hAnsi="Calibri" w:cs="Calibri"/>
          <w:b/>
          <w:i/>
          <w:color w:val="C45911"/>
        </w:rPr>
        <w:t>implement</w:t>
      </w:r>
      <w:r w:rsidR="00B404C0" w:rsidRPr="00914147">
        <w:rPr>
          <w:rFonts w:ascii="Calibri" w:eastAsia="Calibri" w:hAnsi="Calibri" w:cs="Calibri"/>
          <w:b/>
          <w:i/>
          <w:color w:val="C45911"/>
        </w:rPr>
        <w:t xml:space="preserve"> a culture of quality improvement using </w:t>
      </w:r>
      <w:r w:rsidR="00952B4E" w:rsidRPr="00914147">
        <w:rPr>
          <w:rFonts w:ascii="Calibri" w:eastAsia="Calibri" w:hAnsi="Calibri" w:cs="Calibri"/>
          <w:b/>
          <w:i/>
          <w:color w:val="C45911"/>
        </w:rPr>
        <w:t>nationally recognized tools and resources to determine how effectively it handles</w:t>
      </w:r>
      <w:r w:rsidRPr="00914147">
        <w:rPr>
          <w:rFonts w:ascii="Calibri" w:eastAsia="Calibri" w:hAnsi="Calibri" w:cs="Calibri"/>
          <w:b/>
          <w:i/>
          <w:color w:val="C45911"/>
        </w:rPr>
        <w:t xml:space="preserve"> disease investigation</w:t>
      </w:r>
      <w:r w:rsidR="00952B4E" w:rsidRPr="00914147">
        <w:rPr>
          <w:rFonts w:ascii="Calibri" w:eastAsia="Calibri" w:hAnsi="Calibri" w:cs="Calibri"/>
          <w:b/>
          <w:i/>
          <w:color w:val="C45911"/>
        </w:rPr>
        <w:t>s,</w:t>
      </w:r>
      <w:r w:rsidRPr="00914147">
        <w:rPr>
          <w:rFonts w:ascii="Calibri" w:eastAsia="Calibri" w:hAnsi="Calibri" w:cs="Calibri"/>
          <w:b/>
          <w:i/>
          <w:color w:val="C45911"/>
        </w:rPr>
        <w:t xml:space="preserve"> outbreak</w:t>
      </w:r>
      <w:r w:rsidR="00952B4E" w:rsidRPr="00914147">
        <w:rPr>
          <w:rFonts w:ascii="Calibri" w:eastAsia="Calibri" w:hAnsi="Calibri" w:cs="Calibri"/>
          <w:b/>
          <w:i/>
          <w:color w:val="C45911"/>
        </w:rPr>
        <w:t>s,</w:t>
      </w:r>
      <w:r w:rsidRPr="00914147">
        <w:rPr>
          <w:rFonts w:ascii="Calibri" w:eastAsia="Calibri" w:hAnsi="Calibri" w:cs="Calibri"/>
          <w:b/>
          <w:i/>
          <w:color w:val="C45911"/>
        </w:rPr>
        <w:t xml:space="preserve"> and determines how to improve investigations in the future.</w:t>
      </w:r>
    </w:p>
    <w:p w14:paraId="42486A35" w14:textId="77777777" w:rsidR="005622AE" w:rsidRPr="00914147" w:rsidRDefault="005622AE" w:rsidP="00BD5422">
      <w:pPr>
        <w:spacing w:after="160" w:line="259" w:lineRule="auto"/>
        <w:ind w:left="1170"/>
        <w:contextualSpacing/>
        <w:rPr>
          <w:rFonts w:ascii="Calibri" w:eastAsia="Calibri" w:hAnsi="Calibri" w:cs="Calibri"/>
          <w:b/>
          <w:i/>
          <w:color w:val="C45911"/>
          <w:sz w:val="28"/>
          <w:szCs w:val="28"/>
        </w:rPr>
      </w:pPr>
    </w:p>
    <w:p w14:paraId="6F1F533C" w14:textId="77777777" w:rsidR="005622AE" w:rsidRPr="00914147" w:rsidRDefault="005622AE" w:rsidP="00BD5422">
      <w:pPr>
        <w:spacing w:after="160" w:line="259" w:lineRule="auto"/>
        <w:ind w:left="1170"/>
        <w:contextualSpacing/>
        <w:rPr>
          <w:rFonts w:ascii="Calibri" w:eastAsia="Calibri" w:hAnsi="Calibri" w:cs="Calibri"/>
          <w:b/>
          <w:i/>
          <w:color w:val="C45911"/>
          <w:sz w:val="28"/>
          <w:szCs w:val="28"/>
        </w:rPr>
      </w:pPr>
    </w:p>
    <w:p w14:paraId="3BA2A9C1" w14:textId="77777777" w:rsidR="00EF6F71" w:rsidRPr="00914147" w:rsidRDefault="00EF6F71" w:rsidP="00BD5422">
      <w:pPr>
        <w:spacing w:after="160" w:line="259" w:lineRule="auto"/>
        <w:ind w:left="1170"/>
        <w:contextualSpacing/>
        <w:rPr>
          <w:rFonts w:ascii="Calibri" w:eastAsia="Calibri" w:hAnsi="Calibri" w:cs="Calibri"/>
          <w:b/>
          <w:i/>
          <w:color w:val="C45911"/>
          <w:sz w:val="28"/>
          <w:szCs w:val="28"/>
        </w:rPr>
      </w:pPr>
    </w:p>
    <w:p w14:paraId="709EA9CB" w14:textId="77777777" w:rsidR="005458DD" w:rsidRPr="00914147" w:rsidRDefault="005458DD" w:rsidP="00BD5422">
      <w:pPr>
        <w:spacing w:after="160" w:line="259" w:lineRule="auto"/>
        <w:ind w:left="1170"/>
        <w:contextualSpacing/>
        <w:rPr>
          <w:rFonts w:ascii="Calibri" w:eastAsia="Calibri" w:hAnsi="Calibri" w:cs="Calibri"/>
          <w:b/>
          <w:i/>
          <w:color w:val="C45911"/>
          <w:sz w:val="28"/>
          <w:szCs w:val="28"/>
        </w:rPr>
      </w:pPr>
    </w:p>
    <w:p w14:paraId="1FC918CA" w14:textId="77777777" w:rsidR="005622AE" w:rsidRPr="00914147" w:rsidRDefault="005622AE" w:rsidP="00BD5422">
      <w:pPr>
        <w:spacing w:after="160" w:line="259" w:lineRule="auto"/>
        <w:ind w:left="1170"/>
        <w:contextualSpacing/>
        <w:rPr>
          <w:rFonts w:ascii="Calibri" w:eastAsia="Calibri" w:hAnsi="Calibri" w:cs="Calibri"/>
          <w:b/>
          <w:i/>
          <w:color w:val="C45911"/>
          <w:sz w:val="28"/>
          <w:szCs w:val="28"/>
        </w:rPr>
      </w:pPr>
    </w:p>
    <w:p w14:paraId="6BB2FFD4" w14:textId="734B89BD" w:rsidR="009E77F0" w:rsidRPr="00914147" w:rsidRDefault="009E77F0" w:rsidP="00BD5422">
      <w:pPr>
        <w:spacing w:after="160" w:line="259" w:lineRule="auto"/>
        <w:ind w:left="1170"/>
        <w:contextualSpacing/>
        <w:rPr>
          <w:rFonts w:ascii="Calibri" w:eastAsia="Calibri" w:hAnsi="Calibri" w:cs="Calibri"/>
          <w:b/>
          <w:sz w:val="22"/>
          <w:szCs w:val="22"/>
        </w:rPr>
      </w:pPr>
    </w:p>
    <w:p w14:paraId="4D0D472D" w14:textId="44630BF9" w:rsidR="009E77F0" w:rsidRPr="00914147" w:rsidRDefault="009E77F0" w:rsidP="00BD5422">
      <w:pPr>
        <w:spacing w:after="160" w:line="259" w:lineRule="auto"/>
        <w:ind w:left="1170"/>
        <w:contextualSpacing/>
        <w:rPr>
          <w:rFonts w:ascii="Calibri" w:eastAsia="Calibri" w:hAnsi="Calibri" w:cs="Calibri"/>
          <w:b/>
          <w:sz w:val="22"/>
          <w:szCs w:val="22"/>
        </w:rPr>
      </w:pPr>
    </w:p>
    <w:p w14:paraId="3A58B7EE" w14:textId="1FD2B6B8" w:rsidR="009E77F0" w:rsidRPr="00914147" w:rsidRDefault="0090666F" w:rsidP="00BD5422">
      <w:pPr>
        <w:spacing w:after="160" w:line="259" w:lineRule="auto"/>
        <w:ind w:left="1170"/>
        <w:contextualSpacing/>
        <w:rPr>
          <w:rFonts w:ascii="Calibri" w:eastAsia="Calibri" w:hAnsi="Calibri" w:cs="Calibri"/>
          <w:b/>
          <w:sz w:val="22"/>
          <w:szCs w:val="22"/>
        </w:rPr>
      </w:pPr>
      <w:r w:rsidRPr="00914147">
        <w:rPr>
          <w:rFonts w:ascii="Calibri" w:eastAsia="Calibri" w:hAnsi="Calibri" w:cs="Calibri"/>
          <w:b/>
          <w:noProof/>
          <w:sz w:val="22"/>
          <w:szCs w:val="22"/>
        </w:rPr>
        <w:drawing>
          <wp:anchor distT="0" distB="0" distL="114300" distR="114300" simplePos="0" relativeHeight="251752960" behindDoc="1" locked="0" layoutInCell="1" allowOverlap="1" wp14:anchorId="552B05B9" wp14:editId="68C8CB5D">
            <wp:simplePos x="0" y="0"/>
            <wp:positionH relativeFrom="margin">
              <wp:posOffset>6607700</wp:posOffset>
            </wp:positionH>
            <wp:positionV relativeFrom="paragraph">
              <wp:posOffset>165376</wp:posOffset>
            </wp:positionV>
            <wp:extent cx="1579880" cy="1537970"/>
            <wp:effectExtent l="0" t="0" r="1270" b="5080"/>
            <wp:wrapTight wrapText="bothSides">
              <wp:wrapPolygon edited="0">
                <wp:start x="0" y="0"/>
                <wp:lineTo x="0" y="21404"/>
                <wp:lineTo x="21357" y="21404"/>
                <wp:lineTo x="2135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79880" cy="15379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09A7DD" w14:textId="16283700" w:rsidR="00216F41" w:rsidRPr="00914147" w:rsidRDefault="00216F41" w:rsidP="00216F41">
      <w:pPr>
        <w:jc w:val="center"/>
        <w:rPr>
          <w:rFonts w:ascii="Calibri" w:hAnsi="Calibri" w:cs="Calibri"/>
          <w:b/>
          <w:sz w:val="48"/>
          <w:szCs w:val="48"/>
        </w:rPr>
      </w:pPr>
      <w:r w:rsidRPr="00914147">
        <w:rPr>
          <w:rFonts w:ascii="Calibri" w:hAnsi="Calibri" w:cs="Calibri"/>
          <w:b/>
          <w:noProof/>
          <w:sz w:val="48"/>
          <w:szCs w:val="48"/>
        </w:rPr>
        <mc:AlternateContent>
          <mc:Choice Requires="wps">
            <w:drawing>
              <wp:anchor distT="0" distB="0" distL="114300" distR="114300" simplePos="0" relativeHeight="251751936" behindDoc="0" locked="0" layoutInCell="1" allowOverlap="1" wp14:anchorId="12EE25C1" wp14:editId="62E88C63">
                <wp:simplePos x="0" y="0"/>
                <wp:positionH relativeFrom="column">
                  <wp:posOffset>371475</wp:posOffset>
                </wp:positionH>
                <wp:positionV relativeFrom="paragraph">
                  <wp:posOffset>14605</wp:posOffset>
                </wp:positionV>
                <wp:extent cx="5514975" cy="1143000"/>
                <wp:effectExtent l="9525" t="5080" r="9525" b="139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1143000"/>
                        </a:xfrm>
                        <a:prstGeom prst="rect">
                          <a:avLst/>
                        </a:prstGeom>
                        <a:solidFill>
                          <a:srgbClr val="00B0F0"/>
                        </a:solidFill>
                        <a:ln w="9525">
                          <a:solidFill>
                            <a:srgbClr val="000000"/>
                          </a:solidFill>
                          <a:miter lim="800000"/>
                          <a:headEnd/>
                          <a:tailEnd/>
                        </a:ln>
                      </wps:spPr>
                      <wps:txbx>
                        <w:txbxContent>
                          <w:p w14:paraId="08D88A77" w14:textId="77777777" w:rsidR="00E92390" w:rsidRDefault="00E92390" w:rsidP="00216F41">
                            <w:pPr>
                              <w:jc w:val="center"/>
                              <w:rPr>
                                <w:b/>
                                <w:sz w:val="48"/>
                                <w:szCs w:val="48"/>
                              </w:rPr>
                            </w:pPr>
                          </w:p>
                          <w:p w14:paraId="7644A0D5" w14:textId="77777777" w:rsidR="00E92390" w:rsidRPr="00836B81" w:rsidRDefault="00E92390" w:rsidP="00216F41">
                            <w:pPr>
                              <w:jc w:val="center"/>
                              <w:rPr>
                                <w:rFonts w:ascii="Calibri" w:hAnsi="Calibri" w:cs="Calibri"/>
                                <w:b/>
                                <w:sz w:val="48"/>
                                <w:szCs w:val="48"/>
                              </w:rPr>
                            </w:pPr>
                            <w:r w:rsidRPr="00836B81">
                              <w:rPr>
                                <w:rFonts w:ascii="Calibri" w:hAnsi="Calibri" w:cs="Calibri"/>
                                <w:b/>
                                <w:sz w:val="48"/>
                                <w:szCs w:val="48"/>
                              </w:rPr>
                              <w:t>1 – Communicable Disease Control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29.25pt;margin-top:1.15pt;width:434.25pt;height:90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" fillcolor="#00b0f0">
                <v:textbox>
                  <w:txbxContent>
                    <w:p w14:paraId="08D88A77" w14:textId="77777777" w:rsidR="00E92390" w:rsidRDefault="00E92390" w:rsidP="00216F41">
                      <w:pPr>
                        <w:jc w:val="center"/>
                        <w:rPr>
                          <w:b/>
                          <w:sz w:val="48"/>
                          <w:szCs w:val="48"/>
                        </w:rPr>
                      </w:pPr>
                    </w:p>
                    <w:p w14:paraId="7644A0D5" w14:textId="77777777" w:rsidR="00E92390" w:rsidRPr="00836B81" w:rsidRDefault="00E92390" w:rsidP="00216F41">
                      <w:pPr>
                        <w:jc w:val="center"/>
                        <w:rPr>
                          <w:rFonts w:ascii="Calibri" w:hAnsi="Calibri" w:cs="Calibri"/>
                          <w:b/>
                          <w:sz w:val="48"/>
                          <w:szCs w:val="48"/>
                        </w:rPr>
                      </w:pPr>
                      <w:r w:rsidRPr="00836B81">
                        <w:rPr>
                          <w:rFonts w:ascii="Calibri" w:hAnsi="Calibri" w:cs="Calibri"/>
                          <w:b/>
                          <w:sz w:val="48"/>
                          <w:szCs w:val="48"/>
                        </w:rPr>
                        <w:t>1 – Communicable Disease Control</w:t>
                      </w:r>
                    </w:p>
                  </w:txbxContent>
                </v:textbox>
              </v:shape>
            </w:pict>
          </mc:Fallback>
        </mc:AlternateContent>
      </w:r>
    </w:p>
    <w:p w14:paraId="7894FA5A" w14:textId="654D1E29" w:rsidR="009E77F0" w:rsidRPr="00914147" w:rsidRDefault="009E77F0" w:rsidP="00BD5422">
      <w:pPr>
        <w:spacing w:after="160" w:line="259" w:lineRule="auto"/>
        <w:ind w:left="1170"/>
        <w:contextualSpacing/>
        <w:rPr>
          <w:rFonts w:ascii="Calibri" w:eastAsia="Calibri" w:hAnsi="Calibri" w:cs="Calibri"/>
          <w:b/>
          <w:sz w:val="22"/>
          <w:szCs w:val="22"/>
        </w:rPr>
      </w:pPr>
    </w:p>
    <w:p w14:paraId="065552A6" w14:textId="2D631986" w:rsidR="009E77F0" w:rsidRPr="00914147" w:rsidRDefault="009E77F0" w:rsidP="00BD5422">
      <w:pPr>
        <w:spacing w:after="160" w:line="259" w:lineRule="auto"/>
        <w:ind w:left="1170"/>
        <w:contextualSpacing/>
        <w:rPr>
          <w:rFonts w:ascii="Calibri" w:eastAsia="Calibri" w:hAnsi="Calibri" w:cs="Calibri"/>
          <w:b/>
          <w:sz w:val="22"/>
          <w:szCs w:val="22"/>
        </w:rPr>
      </w:pPr>
    </w:p>
    <w:p w14:paraId="3D92C91D" w14:textId="29B3078A" w:rsidR="00216F41" w:rsidRPr="00914147" w:rsidRDefault="00216F41" w:rsidP="00216F41">
      <w:pPr>
        <w:jc w:val="center"/>
        <w:rPr>
          <w:rFonts w:ascii="Calibri" w:eastAsia="Times New Roman" w:hAnsi="Calibri" w:cs="Calibri"/>
          <w:b/>
          <w:sz w:val="48"/>
          <w:szCs w:val="48"/>
        </w:rPr>
      </w:pPr>
    </w:p>
    <w:p w14:paraId="288FABF8" w14:textId="2AC50AE2" w:rsidR="00216F41" w:rsidRPr="00914147" w:rsidRDefault="00216F41" w:rsidP="00BD5422">
      <w:pPr>
        <w:spacing w:after="160" w:line="259" w:lineRule="auto"/>
        <w:ind w:left="1170"/>
        <w:contextualSpacing/>
        <w:rPr>
          <w:rFonts w:ascii="Calibri" w:eastAsia="Calibri" w:hAnsi="Calibri" w:cs="Calibri"/>
          <w:b/>
          <w:sz w:val="22"/>
          <w:szCs w:val="22"/>
        </w:rPr>
      </w:pPr>
    </w:p>
    <w:p w14:paraId="643F4602" w14:textId="6A6DA69F" w:rsidR="00216F41" w:rsidRPr="00914147" w:rsidRDefault="00216F41" w:rsidP="00BD5422">
      <w:pPr>
        <w:spacing w:after="160" w:line="259" w:lineRule="auto"/>
        <w:ind w:left="1170"/>
        <w:contextualSpacing/>
        <w:rPr>
          <w:rFonts w:ascii="Calibri" w:eastAsia="Calibri" w:hAnsi="Calibri" w:cs="Calibri"/>
          <w:b/>
          <w:sz w:val="22"/>
          <w:szCs w:val="22"/>
        </w:rPr>
      </w:pPr>
    </w:p>
    <w:p w14:paraId="0B9E112F" w14:textId="4A05EF5F" w:rsidR="00216F41" w:rsidRPr="00914147" w:rsidRDefault="00216F41" w:rsidP="00BD5422">
      <w:pPr>
        <w:spacing w:after="160" w:line="259" w:lineRule="auto"/>
        <w:ind w:left="1170"/>
        <w:contextualSpacing/>
        <w:rPr>
          <w:rFonts w:ascii="Calibri" w:eastAsia="Calibri" w:hAnsi="Calibri" w:cs="Calibri"/>
          <w:b/>
          <w:sz w:val="22"/>
          <w:szCs w:val="22"/>
        </w:rPr>
      </w:pPr>
    </w:p>
    <w:p w14:paraId="60BCEB4C" w14:textId="30A2EBCD" w:rsidR="00216F41" w:rsidRPr="00914147" w:rsidRDefault="00216F41" w:rsidP="00A52844">
      <w:pPr>
        <w:spacing w:after="160" w:line="259" w:lineRule="auto"/>
        <w:contextualSpacing/>
        <w:rPr>
          <w:rFonts w:ascii="Calibri" w:eastAsia="Calibri" w:hAnsi="Calibri" w:cs="Calibri"/>
          <w:b/>
          <w:sz w:val="22"/>
          <w:szCs w:val="22"/>
        </w:rPr>
      </w:pPr>
      <w:r w:rsidRPr="00914147">
        <w:rPr>
          <w:rFonts w:ascii="Calibri" w:eastAsia="Calibri" w:hAnsi="Calibri" w:cs="Calibri"/>
          <w:b/>
          <w:sz w:val="22"/>
          <w:szCs w:val="22"/>
        </w:rPr>
        <w:t xml:space="preserve">Resources (additional resources may be found at </w:t>
      </w:r>
      <w:hyperlink r:id="rId16" w:history="1">
        <w:r w:rsidRPr="00914147">
          <w:rPr>
            <w:rStyle w:val="Hyperlink"/>
            <w:rFonts w:ascii="Calibri" w:eastAsia="Calibri" w:hAnsi="Calibri" w:cs="Calibri"/>
            <w:b/>
            <w:color w:val="E65B01" w:themeColor="accent1" w:themeShade="BF"/>
            <w:sz w:val="22"/>
            <w:szCs w:val="22"/>
          </w:rPr>
          <w:t>http://michweb.org/accreditation-resources/</w:t>
        </w:r>
      </w:hyperlink>
      <w:r w:rsidRPr="00914147">
        <w:rPr>
          <w:rFonts w:ascii="Calibri" w:eastAsia="Calibri" w:hAnsi="Calibri" w:cs="Calibri"/>
          <w:b/>
          <w:sz w:val="22"/>
          <w:szCs w:val="22"/>
        </w:rPr>
        <w:t>)</w:t>
      </w:r>
    </w:p>
    <w:p w14:paraId="125058D7" w14:textId="4F2C4E89" w:rsidR="009E77F0" w:rsidRPr="00914147" w:rsidRDefault="009E77F0" w:rsidP="00BD5422">
      <w:pPr>
        <w:spacing w:after="160" w:line="259" w:lineRule="auto"/>
        <w:ind w:left="1170"/>
        <w:contextualSpacing/>
        <w:rPr>
          <w:rFonts w:ascii="Calibri" w:eastAsia="Calibri" w:hAnsi="Calibri" w:cs="Calibri"/>
          <w:b/>
          <w:sz w:val="22"/>
          <w:szCs w:val="22"/>
        </w:rPr>
      </w:pPr>
    </w:p>
    <w:p w14:paraId="2F6CDBDD" w14:textId="7F3728B2" w:rsidR="009E77F0" w:rsidRPr="00914147" w:rsidRDefault="009E77F0" w:rsidP="00BD5422">
      <w:pPr>
        <w:spacing w:after="160" w:line="259" w:lineRule="auto"/>
        <w:ind w:left="1170"/>
        <w:contextualSpacing/>
        <w:rPr>
          <w:rFonts w:ascii="Calibri" w:eastAsia="Calibri" w:hAnsi="Calibri" w:cs="Calibri"/>
          <w:b/>
          <w:sz w:val="22"/>
          <w:szCs w:val="22"/>
        </w:rPr>
      </w:pPr>
    </w:p>
    <w:p w14:paraId="32A99A8C" w14:textId="6D5EF14E" w:rsidR="009E77F0" w:rsidRPr="00914147" w:rsidRDefault="009D1B60" w:rsidP="00A52844">
      <w:pPr>
        <w:spacing w:after="160" w:line="259" w:lineRule="auto"/>
        <w:contextualSpacing/>
        <w:rPr>
          <w:rFonts w:ascii="Calibri" w:eastAsia="Calibri" w:hAnsi="Calibri" w:cs="Calibri"/>
          <w:color w:val="E65B01" w:themeColor="accent1" w:themeShade="BF"/>
          <w:sz w:val="22"/>
          <w:szCs w:val="22"/>
        </w:rPr>
      </w:pPr>
      <w:r w:rsidRPr="00914147">
        <w:rPr>
          <w:rFonts w:ascii="Calibri" w:hAnsi="Calibri" w:cs="Calibri"/>
          <w:b/>
          <w:sz w:val="22"/>
          <w:szCs w:val="22"/>
        </w:rPr>
        <w:t xml:space="preserve">Public Health: </w:t>
      </w:r>
      <w:hyperlink r:id="rId17" w:history="1">
        <w:r w:rsidR="009E77F0" w:rsidRPr="00914147">
          <w:rPr>
            <w:rStyle w:val="Hyperlink"/>
            <w:rFonts w:ascii="Calibri" w:eastAsia="Calibri" w:hAnsi="Calibri" w:cs="Calibri"/>
            <w:color w:val="E65B01" w:themeColor="accent1" w:themeShade="BF"/>
            <w:sz w:val="22"/>
            <w:szCs w:val="22"/>
          </w:rPr>
          <w:t>http://www.publichealth.org/resources/infectious-disease/</w:t>
        </w:r>
      </w:hyperlink>
    </w:p>
    <w:p w14:paraId="7E3B8A1E" w14:textId="77777777" w:rsidR="009E77F0" w:rsidRPr="00914147" w:rsidRDefault="009E77F0" w:rsidP="009E77F0">
      <w:pPr>
        <w:spacing w:after="160" w:line="259" w:lineRule="auto"/>
        <w:ind w:left="1170"/>
        <w:contextualSpacing/>
        <w:rPr>
          <w:rFonts w:ascii="Calibri" w:eastAsia="Calibri" w:hAnsi="Calibri" w:cs="Calibri"/>
          <w:sz w:val="22"/>
          <w:szCs w:val="22"/>
        </w:rPr>
      </w:pPr>
    </w:p>
    <w:p w14:paraId="4FC082FB" w14:textId="3C3DC11B" w:rsidR="009E77F0" w:rsidRPr="00914147" w:rsidRDefault="009D1B60" w:rsidP="00A52844">
      <w:pPr>
        <w:spacing w:after="160" w:line="259" w:lineRule="auto"/>
        <w:contextualSpacing/>
        <w:rPr>
          <w:rFonts w:ascii="Calibri" w:eastAsia="Calibri" w:hAnsi="Calibri" w:cs="Calibri"/>
          <w:sz w:val="22"/>
          <w:szCs w:val="22"/>
        </w:rPr>
      </w:pPr>
      <w:r w:rsidRPr="00914147">
        <w:rPr>
          <w:rFonts w:ascii="Calibri" w:hAnsi="Calibri" w:cs="Calibri"/>
          <w:b/>
          <w:sz w:val="22"/>
          <w:szCs w:val="22"/>
        </w:rPr>
        <w:t>CDC:</w:t>
      </w:r>
      <w:r w:rsidRPr="00914147">
        <w:rPr>
          <w:rFonts w:ascii="Calibri" w:hAnsi="Calibri" w:cs="Calibri"/>
          <w:sz w:val="22"/>
          <w:szCs w:val="22"/>
        </w:rPr>
        <w:t xml:space="preserve"> </w:t>
      </w:r>
      <w:hyperlink r:id="rId18" w:history="1">
        <w:r w:rsidR="009E77F0" w:rsidRPr="00914147">
          <w:rPr>
            <w:rStyle w:val="Hyperlink"/>
            <w:rFonts w:ascii="Calibri" w:eastAsia="Calibri" w:hAnsi="Calibri" w:cs="Calibri"/>
            <w:sz w:val="22"/>
            <w:szCs w:val="22"/>
          </w:rPr>
          <w:t>https://wwwn.cdc.gov/nndss/</w:t>
        </w:r>
      </w:hyperlink>
    </w:p>
    <w:p w14:paraId="4D2EA320" w14:textId="77777777" w:rsidR="009E77F0" w:rsidRPr="00914147" w:rsidRDefault="009E77F0" w:rsidP="00BD5422">
      <w:pPr>
        <w:spacing w:after="160" w:line="259" w:lineRule="auto"/>
        <w:ind w:left="1170"/>
        <w:contextualSpacing/>
        <w:rPr>
          <w:rFonts w:ascii="Calibri" w:eastAsia="Calibri" w:hAnsi="Calibri" w:cs="Calibri"/>
          <w:sz w:val="22"/>
          <w:szCs w:val="22"/>
        </w:rPr>
      </w:pPr>
    </w:p>
    <w:p w14:paraId="13F908E8" w14:textId="485A9D72" w:rsidR="009E77F0" w:rsidRPr="00914147" w:rsidRDefault="009D1B60" w:rsidP="00A52844">
      <w:pPr>
        <w:spacing w:after="160" w:line="259" w:lineRule="auto"/>
        <w:contextualSpacing/>
        <w:rPr>
          <w:rFonts w:ascii="Calibri" w:eastAsia="Calibri" w:hAnsi="Calibri" w:cs="Calibri"/>
          <w:sz w:val="22"/>
          <w:szCs w:val="22"/>
        </w:rPr>
      </w:pPr>
      <w:r w:rsidRPr="00914147">
        <w:rPr>
          <w:rFonts w:ascii="Calibri" w:hAnsi="Calibri" w:cs="Calibri"/>
          <w:b/>
          <w:sz w:val="22"/>
          <w:szCs w:val="22"/>
        </w:rPr>
        <w:t xml:space="preserve">Health Finder: </w:t>
      </w:r>
      <w:hyperlink r:id="rId19" w:history="1">
        <w:r w:rsidR="009E77F0" w:rsidRPr="00914147">
          <w:rPr>
            <w:rStyle w:val="Hyperlink"/>
            <w:rFonts w:ascii="Calibri" w:eastAsia="Calibri" w:hAnsi="Calibri" w:cs="Calibri"/>
            <w:sz w:val="22"/>
            <w:szCs w:val="22"/>
          </w:rPr>
          <w:t>https://healthfinder.gov/FindServices/SearchContext.aspx?topic=458&amp;show=1</w:t>
        </w:r>
      </w:hyperlink>
    </w:p>
    <w:p w14:paraId="14C4DA14" w14:textId="77777777" w:rsidR="009E77F0" w:rsidRPr="00914147" w:rsidRDefault="009E77F0" w:rsidP="00BD5422">
      <w:pPr>
        <w:spacing w:after="160" w:line="259" w:lineRule="auto"/>
        <w:ind w:left="1170"/>
        <w:contextualSpacing/>
        <w:rPr>
          <w:rFonts w:ascii="Calibri" w:eastAsia="Calibri" w:hAnsi="Calibri" w:cs="Calibri"/>
          <w:b/>
          <w:sz w:val="22"/>
          <w:szCs w:val="22"/>
        </w:rPr>
      </w:pPr>
    </w:p>
    <w:p w14:paraId="15BEE648" w14:textId="53D76560" w:rsidR="00BD5422" w:rsidRPr="00914147" w:rsidRDefault="00BD5422" w:rsidP="00BD5422">
      <w:pPr>
        <w:spacing w:after="160" w:line="259" w:lineRule="auto"/>
        <w:ind w:left="1170"/>
        <w:contextualSpacing/>
        <w:rPr>
          <w:rFonts w:ascii="Calibri" w:eastAsia="Calibri" w:hAnsi="Calibri" w:cs="Calibri"/>
          <w:b/>
          <w:sz w:val="22"/>
          <w:szCs w:val="22"/>
        </w:rPr>
      </w:pPr>
      <w:r w:rsidRPr="00914147">
        <w:rPr>
          <w:rFonts w:ascii="Calibri" w:eastAsia="Calibri" w:hAnsi="Calibri" w:cs="Calibri"/>
          <w:b/>
          <w:sz w:val="22"/>
          <w:szCs w:val="22"/>
        </w:rPr>
        <w:br w:type="page"/>
      </w:r>
    </w:p>
    <w:p w14:paraId="57950D34" w14:textId="29128888" w:rsidR="00BD5422" w:rsidRPr="00914147" w:rsidRDefault="00345093" w:rsidP="00345093">
      <w:pPr>
        <w:tabs>
          <w:tab w:val="left" w:pos="945"/>
          <w:tab w:val="center" w:pos="7056"/>
        </w:tabs>
        <w:spacing w:after="160" w:line="259" w:lineRule="auto"/>
        <w:rPr>
          <w:rFonts w:ascii="Calibri" w:eastAsia="Calibri" w:hAnsi="Calibri" w:cs="Calibri"/>
          <w:b/>
        </w:rPr>
      </w:pPr>
      <w:r w:rsidRPr="00914147">
        <w:rPr>
          <w:rFonts w:ascii="Calibri" w:eastAsia="Calibri" w:hAnsi="Calibri" w:cs="Calibri"/>
          <w:b/>
        </w:rPr>
        <w:lastRenderedPageBreak/>
        <w:tab/>
      </w:r>
      <w:r w:rsidRPr="00914147">
        <w:rPr>
          <w:rFonts w:ascii="Calibri" w:eastAsia="Calibri" w:hAnsi="Calibri" w:cs="Calibri"/>
          <w:b/>
        </w:rPr>
        <w:tab/>
      </w:r>
      <w:r w:rsidR="00BD5422" w:rsidRPr="00914147">
        <w:rPr>
          <w:rFonts w:ascii="Calibri" w:eastAsia="Calibri" w:hAnsi="Calibri" w:cs="Calibri"/>
          <w:b/>
        </w:rPr>
        <w:t>Section 1 – Communicable Disease Control</w:t>
      </w:r>
      <w:r w:rsidR="001E7AD5" w:rsidRPr="00914147">
        <w:rPr>
          <w:rFonts w:ascii="Calibri" w:eastAsia="Calibri" w:hAnsi="Calibri" w:cs="Calibri"/>
          <w:b/>
        </w:rPr>
        <w:t xml:space="preserve"> </w:t>
      </w:r>
    </w:p>
    <w:p w14:paraId="21C437FE" w14:textId="77777777" w:rsidR="00427AA0" w:rsidRPr="00914147" w:rsidRDefault="00BD5422" w:rsidP="00427AA0">
      <w:pPr>
        <w:numPr>
          <w:ilvl w:val="0"/>
          <w:numId w:val="8"/>
        </w:numPr>
        <w:spacing w:after="160" w:line="259" w:lineRule="auto"/>
        <w:contextualSpacing/>
        <w:rPr>
          <w:rFonts w:ascii="Calibri" w:eastAsia="Calibri" w:hAnsi="Calibri" w:cs="Calibri"/>
          <w:b/>
          <w:i/>
          <w:color w:val="C45911"/>
        </w:rPr>
      </w:pPr>
      <w:r w:rsidRPr="00914147">
        <w:rPr>
          <w:rFonts w:ascii="Calibri" w:eastAsia="Calibri" w:hAnsi="Calibri" w:cs="Calibri"/>
          <w:b/>
          <w:i/>
          <w:color w:val="C45911"/>
        </w:rPr>
        <w:t xml:space="preserve"> Information, Data, </w:t>
      </w:r>
    </w:p>
    <w:p w14:paraId="2968674A" w14:textId="77B97B83" w:rsidR="00C0465B" w:rsidRPr="00914147" w:rsidRDefault="00831D5B" w:rsidP="00427AA0">
      <w:pPr>
        <w:spacing w:after="160" w:line="259" w:lineRule="auto"/>
        <w:ind w:left="360"/>
        <w:contextualSpacing/>
        <w:rPr>
          <w:rFonts w:ascii="Calibri" w:eastAsia="Calibri" w:hAnsi="Calibri" w:cs="Calibri"/>
          <w:b/>
          <w:i/>
          <w:color w:val="C45911"/>
        </w:rPr>
      </w:pPr>
      <w:r w:rsidRPr="00914147">
        <w:rPr>
          <w:rFonts w:ascii="Calibri" w:eastAsia="Calibri" w:hAnsi="Calibri" w:cs="Calibri"/>
          <w:b/>
          <w:i/>
          <w:color w:val="C45911"/>
        </w:rPr>
        <w:t>This</w:t>
      </w:r>
      <w:r w:rsidR="00161285" w:rsidRPr="00914147">
        <w:rPr>
          <w:rFonts w:ascii="Calibri" w:eastAsia="Calibri" w:hAnsi="Calibri" w:cs="Calibri"/>
          <w:b/>
          <w:i/>
          <w:color w:val="C45911"/>
        </w:rPr>
        <w:t xml:space="preserve"> standard</w:t>
      </w:r>
      <w:r w:rsidR="00BD5422" w:rsidRPr="00914147">
        <w:rPr>
          <w:rFonts w:ascii="Calibri" w:eastAsia="Calibri" w:hAnsi="Calibri" w:cs="Calibri"/>
          <w:b/>
          <w:i/>
          <w:color w:val="C45911"/>
        </w:rPr>
        <w:t xml:space="preserve"> examine</w:t>
      </w:r>
      <w:r w:rsidR="00161285" w:rsidRPr="00914147">
        <w:rPr>
          <w:rFonts w:ascii="Calibri" w:eastAsia="Calibri" w:hAnsi="Calibri" w:cs="Calibri"/>
          <w:b/>
          <w:i/>
          <w:color w:val="C45911"/>
        </w:rPr>
        <w:t>s</w:t>
      </w:r>
      <w:r w:rsidR="00BD5422" w:rsidRPr="00914147">
        <w:rPr>
          <w:rFonts w:ascii="Calibri" w:eastAsia="Calibri" w:hAnsi="Calibri" w:cs="Calibri"/>
          <w:b/>
          <w:i/>
          <w:color w:val="C45911"/>
        </w:rPr>
        <w:t xml:space="preserve"> the agency’s ability to conduct timely investigations of communicable and notifiable diseases and outbreaks of public health importance. </w:t>
      </w:r>
    </w:p>
    <w:p w14:paraId="2EBC4785" w14:textId="62497571" w:rsidR="001003F0" w:rsidRPr="00914147" w:rsidRDefault="001003F0" w:rsidP="00C0465B">
      <w:pPr>
        <w:spacing w:line="259" w:lineRule="auto"/>
        <w:rPr>
          <w:rFonts w:ascii="Calibri" w:eastAsia="Calibri" w:hAnsi="Calibri" w:cs="Calibri"/>
          <w:b/>
        </w:rPr>
      </w:pPr>
      <w:r w:rsidRPr="00914147">
        <w:rPr>
          <w:rFonts w:ascii="Calibri" w:eastAsia="Calibri" w:hAnsi="Calibri" w:cs="Calibri"/>
          <w:b/>
        </w:rPr>
        <w:t>Standard #1 Produce timely and locally relevant and accurate information to Missouri Department of Health and Senior Services (MDHSS), health care system, and service area on reports of communicable and notifiable diseases and other outbreaks of public health importance.</w:t>
      </w:r>
      <w:r w:rsidR="00345093" w:rsidRPr="00914147">
        <w:rPr>
          <w:rFonts w:ascii="Calibri" w:eastAsia="Calibri" w:hAnsi="Calibri" w:cs="Calibri"/>
          <w:b/>
        </w:rPr>
        <w:t xml:space="preserve"> </w:t>
      </w:r>
    </w:p>
    <w:p w14:paraId="39207C5E" w14:textId="77777777" w:rsidR="00C0465B" w:rsidRPr="00914147" w:rsidRDefault="00C0465B" w:rsidP="00BB44E0">
      <w:pPr>
        <w:rPr>
          <w:rFonts w:ascii="Calibri" w:eastAsia="Calibri" w:hAnsi="Calibri" w:cs="Calibri"/>
          <w:b/>
        </w:rPr>
      </w:pPr>
    </w:p>
    <w:tbl>
      <w:tblPr>
        <w:tblStyle w:val="TableGrid15"/>
        <w:tblW w:w="14940" w:type="dxa"/>
        <w:jc w:val="center"/>
        <w:tblLayout w:type="fixed"/>
        <w:tblLook w:val="04A0" w:firstRow="1" w:lastRow="0" w:firstColumn="1" w:lastColumn="0" w:noHBand="0" w:noVBand="1"/>
      </w:tblPr>
      <w:tblGrid>
        <w:gridCol w:w="630"/>
        <w:gridCol w:w="2965"/>
        <w:gridCol w:w="3330"/>
        <w:gridCol w:w="1800"/>
        <w:gridCol w:w="4050"/>
        <w:gridCol w:w="2165"/>
      </w:tblGrid>
      <w:tr w:rsidR="009F25CB" w:rsidRPr="00914147" w14:paraId="0EB28E50" w14:textId="08B63420" w:rsidTr="006F6ABF">
        <w:trPr>
          <w:jc w:val="center"/>
        </w:trPr>
        <w:tc>
          <w:tcPr>
            <w:tcW w:w="3595" w:type="dxa"/>
            <w:gridSpan w:val="2"/>
            <w:vAlign w:val="center"/>
          </w:tcPr>
          <w:p w14:paraId="1922A6B5" w14:textId="31808E16" w:rsidR="009F25CB" w:rsidRPr="00914147" w:rsidRDefault="009F25CB" w:rsidP="007867E3">
            <w:pPr>
              <w:jc w:val="center"/>
              <w:rPr>
                <w:rFonts w:ascii="Calibri" w:eastAsia="Calibri" w:hAnsi="Calibri" w:cs="Calibri"/>
                <w:b/>
                <w:sz w:val="22"/>
              </w:rPr>
            </w:pPr>
            <w:r w:rsidRPr="00914147">
              <w:rPr>
                <w:rFonts w:ascii="Calibri" w:eastAsia="Calibri" w:hAnsi="Calibri" w:cs="Calibri"/>
                <w:b/>
                <w:sz w:val="22"/>
              </w:rPr>
              <w:t>Measure</w:t>
            </w:r>
          </w:p>
        </w:tc>
        <w:tc>
          <w:tcPr>
            <w:tcW w:w="3330" w:type="dxa"/>
            <w:vAlign w:val="center"/>
          </w:tcPr>
          <w:p w14:paraId="61622F04" w14:textId="77777777" w:rsidR="009F25CB" w:rsidRPr="00914147" w:rsidRDefault="009F25CB" w:rsidP="007867E3">
            <w:pPr>
              <w:jc w:val="center"/>
              <w:rPr>
                <w:rFonts w:ascii="Calibri" w:eastAsia="Calibri" w:hAnsi="Calibri" w:cs="Calibri"/>
                <w:b/>
                <w:sz w:val="22"/>
              </w:rPr>
            </w:pPr>
            <w:r w:rsidRPr="00914147">
              <w:rPr>
                <w:rFonts w:ascii="Calibri" w:eastAsia="Calibri" w:hAnsi="Calibri" w:cs="Calibri"/>
                <w:b/>
                <w:sz w:val="22"/>
              </w:rPr>
              <w:t>Suggested Documentation</w:t>
            </w:r>
          </w:p>
        </w:tc>
        <w:tc>
          <w:tcPr>
            <w:tcW w:w="1800" w:type="dxa"/>
            <w:vAlign w:val="center"/>
          </w:tcPr>
          <w:p w14:paraId="43BF165C" w14:textId="75104552" w:rsidR="009F25CB" w:rsidRPr="00914147" w:rsidRDefault="009F25CB" w:rsidP="007867E3">
            <w:pPr>
              <w:jc w:val="center"/>
              <w:rPr>
                <w:rFonts w:ascii="Calibri" w:eastAsia="Calibri" w:hAnsi="Calibri" w:cs="Calibri"/>
                <w:b/>
                <w:sz w:val="22"/>
              </w:rPr>
            </w:pPr>
            <w:r w:rsidRPr="00914147">
              <w:rPr>
                <w:rFonts w:ascii="Calibri" w:eastAsia="Calibri" w:hAnsi="Calibri" w:cs="Calibri"/>
                <w:b/>
                <w:sz w:val="22"/>
              </w:rPr>
              <w:t>Name of Document to Upload</w:t>
            </w:r>
          </w:p>
        </w:tc>
        <w:tc>
          <w:tcPr>
            <w:tcW w:w="4050" w:type="dxa"/>
            <w:vAlign w:val="center"/>
          </w:tcPr>
          <w:p w14:paraId="2E77B389" w14:textId="6CFE12CB" w:rsidR="009F25CB" w:rsidRPr="00914147" w:rsidRDefault="009F25CB" w:rsidP="007867E3">
            <w:pPr>
              <w:jc w:val="center"/>
              <w:rPr>
                <w:rFonts w:ascii="Calibri" w:eastAsia="Calibri" w:hAnsi="Calibri" w:cs="Calibri"/>
                <w:b/>
                <w:sz w:val="22"/>
              </w:rPr>
            </w:pPr>
            <w:r w:rsidRPr="00914147">
              <w:rPr>
                <w:rFonts w:ascii="Calibri" w:eastAsia="Calibri" w:hAnsi="Calibri" w:cs="Calibri"/>
                <w:b/>
                <w:sz w:val="22"/>
              </w:rPr>
              <w:t>Describe How Documentation Meets the Measure</w:t>
            </w:r>
          </w:p>
        </w:tc>
        <w:tc>
          <w:tcPr>
            <w:tcW w:w="2165" w:type="dxa"/>
            <w:vAlign w:val="center"/>
          </w:tcPr>
          <w:p w14:paraId="50FA5E14" w14:textId="501663B9" w:rsidR="009F25CB" w:rsidRPr="00914147" w:rsidRDefault="007867E3" w:rsidP="007867E3">
            <w:pPr>
              <w:jc w:val="center"/>
              <w:rPr>
                <w:rFonts w:ascii="Calibri" w:eastAsia="Calibri" w:hAnsi="Calibri" w:cs="Calibri"/>
                <w:b/>
                <w:sz w:val="22"/>
              </w:rPr>
            </w:pPr>
            <w:r w:rsidRPr="00914147">
              <w:rPr>
                <w:rFonts w:ascii="Calibri" w:eastAsia="Calibri" w:hAnsi="Calibri" w:cs="Calibri"/>
                <w:b/>
                <w:sz w:val="22"/>
                <w:szCs w:val="22"/>
              </w:rPr>
              <w:t>Staff Responsibilities</w:t>
            </w:r>
          </w:p>
        </w:tc>
      </w:tr>
      <w:tr w:rsidR="009F25CB" w:rsidRPr="00914147" w14:paraId="1148CFFE" w14:textId="2FF816C9" w:rsidTr="006F6ABF">
        <w:trPr>
          <w:jc w:val="center"/>
        </w:trPr>
        <w:tc>
          <w:tcPr>
            <w:tcW w:w="630" w:type="dxa"/>
            <w:vAlign w:val="center"/>
          </w:tcPr>
          <w:p w14:paraId="2D4AF8C3" w14:textId="77777777" w:rsidR="009F25CB" w:rsidRPr="00914147" w:rsidRDefault="009F25CB" w:rsidP="00427AA0">
            <w:pPr>
              <w:rPr>
                <w:rFonts w:ascii="Calibri" w:eastAsia="Calibri" w:hAnsi="Calibri" w:cs="Calibri"/>
                <w:sz w:val="20"/>
                <w:szCs w:val="20"/>
              </w:rPr>
            </w:pPr>
            <w:r w:rsidRPr="00914147">
              <w:rPr>
                <w:rFonts w:ascii="Calibri" w:eastAsia="Calibri" w:hAnsi="Calibri" w:cs="Calibri"/>
                <w:sz w:val="20"/>
                <w:szCs w:val="20"/>
              </w:rPr>
              <w:t>1. 1</w:t>
            </w:r>
          </w:p>
        </w:tc>
        <w:tc>
          <w:tcPr>
            <w:tcW w:w="2965" w:type="dxa"/>
            <w:vAlign w:val="center"/>
          </w:tcPr>
          <w:p w14:paraId="3036237D" w14:textId="55AE19DA" w:rsidR="009F25CB" w:rsidRPr="00914147" w:rsidRDefault="00711983" w:rsidP="00427AA0">
            <w:pPr>
              <w:rPr>
                <w:rFonts w:ascii="Calibri" w:eastAsia="Calibri" w:hAnsi="Calibri" w:cs="Calibri"/>
                <w:sz w:val="20"/>
                <w:szCs w:val="20"/>
              </w:rPr>
            </w:pPr>
            <w:r w:rsidRPr="00914147">
              <w:rPr>
                <w:rFonts w:ascii="Calibri" w:eastAsia="Calibri" w:hAnsi="Calibri" w:cs="Calibri"/>
                <w:sz w:val="20"/>
                <w:szCs w:val="20"/>
              </w:rPr>
              <w:t>Ensure that communicable disease (CD) and vaccination rate information are included in the community health assessment (CHA) and community health improvement plan (CHIP), every five years.</w:t>
            </w:r>
          </w:p>
        </w:tc>
        <w:tc>
          <w:tcPr>
            <w:tcW w:w="3330" w:type="dxa"/>
            <w:vAlign w:val="center"/>
          </w:tcPr>
          <w:p w14:paraId="27FC334D" w14:textId="3891619D" w:rsidR="009F25CB" w:rsidRPr="00914147" w:rsidRDefault="00711983" w:rsidP="00427AA0">
            <w:pPr>
              <w:rPr>
                <w:rFonts w:ascii="Calibri" w:eastAsia="Calibri" w:hAnsi="Calibri" w:cs="Calibri"/>
                <w:sz w:val="20"/>
                <w:szCs w:val="20"/>
              </w:rPr>
            </w:pPr>
            <w:r w:rsidRPr="00914147">
              <w:rPr>
                <w:rFonts w:ascii="Calibri" w:eastAsia="Calibri" w:hAnsi="Calibri" w:cs="Calibri"/>
                <w:sz w:val="20"/>
                <w:szCs w:val="20"/>
              </w:rPr>
              <w:t>CHA and CHIP with CD information highlighted</w:t>
            </w:r>
          </w:p>
        </w:tc>
        <w:tc>
          <w:tcPr>
            <w:tcW w:w="1800" w:type="dxa"/>
            <w:vAlign w:val="center"/>
          </w:tcPr>
          <w:p w14:paraId="16E31183" w14:textId="2AD040B6" w:rsidR="009F25CB" w:rsidRPr="00914147" w:rsidRDefault="009F25CB" w:rsidP="00427AA0">
            <w:pPr>
              <w:rPr>
                <w:rFonts w:ascii="Calibri" w:hAnsi="Calibri" w:cs="Calibri"/>
                <w:color w:val="808080"/>
                <w:sz w:val="20"/>
                <w:szCs w:val="20"/>
              </w:rPr>
            </w:pPr>
          </w:p>
        </w:tc>
        <w:tc>
          <w:tcPr>
            <w:tcW w:w="4050" w:type="dxa"/>
            <w:vAlign w:val="center"/>
          </w:tcPr>
          <w:p w14:paraId="4DE4D2DC" w14:textId="124F50D3" w:rsidR="009F25CB" w:rsidRPr="00914147" w:rsidRDefault="009F25CB" w:rsidP="00427AA0">
            <w:pPr>
              <w:rPr>
                <w:rFonts w:ascii="Calibri" w:eastAsia="Calibri" w:hAnsi="Calibri" w:cs="Calibri"/>
                <w:i/>
                <w:sz w:val="20"/>
                <w:szCs w:val="20"/>
              </w:rPr>
            </w:pPr>
          </w:p>
        </w:tc>
        <w:tc>
          <w:tcPr>
            <w:tcW w:w="2165" w:type="dxa"/>
            <w:vAlign w:val="center"/>
          </w:tcPr>
          <w:p w14:paraId="5B8ED79D" w14:textId="07DC65CE" w:rsidR="002E31AE" w:rsidRPr="00914147" w:rsidRDefault="002E31AE" w:rsidP="00427AA0">
            <w:pPr>
              <w:rPr>
                <w:rFonts w:ascii="Calibri" w:eastAsia="Calibri" w:hAnsi="Calibri" w:cs="Calibri"/>
                <w:i/>
                <w:sz w:val="20"/>
                <w:szCs w:val="20"/>
              </w:rPr>
            </w:pPr>
          </w:p>
        </w:tc>
      </w:tr>
      <w:tr w:rsidR="009F25CB" w:rsidRPr="00914147" w14:paraId="39C63F43" w14:textId="11F27D87" w:rsidTr="006F6ABF">
        <w:trPr>
          <w:jc w:val="center"/>
        </w:trPr>
        <w:tc>
          <w:tcPr>
            <w:tcW w:w="630" w:type="dxa"/>
            <w:vAlign w:val="center"/>
          </w:tcPr>
          <w:p w14:paraId="50C42912" w14:textId="5454B9AC" w:rsidR="009F25CB" w:rsidRPr="00914147" w:rsidRDefault="009F25CB" w:rsidP="00427AA0">
            <w:pPr>
              <w:rPr>
                <w:rFonts w:ascii="Calibri" w:eastAsia="Calibri" w:hAnsi="Calibri" w:cs="Calibri"/>
                <w:sz w:val="20"/>
                <w:szCs w:val="20"/>
              </w:rPr>
            </w:pPr>
            <w:r w:rsidRPr="00914147">
              <w:rPr>
                <w:rFonts w:ascii="Calibri" w:eastAsia="Calibri" w:hAnsi="Calibri" w:cs="Calibri"/>
                <w:sz w:val="20"/>
                <w:szCs w:val="20"/>
              </w:rPr>
              <w:t xml:space="preserve">1.2 </w:t>
            </w:r>
          </w:p>
        </w:tc>
        <w:tc>
          <w:tcPr>
            <w:tcW w:w="2965" w:type="dxa"/>
            <w:vAlign w:val="center"/>
          </w:tcPr>
          <w:p w14:paraId="1068846A" w14:textId="2A1F215D" w:rsidR="009F25CB" w:rsidRPr="00914147" w:rsidRDefault="00711983" w:rsidP="00427AA0">
            <w:pPr>
              <w:contextualSpacing/>
              <w:rPr>
                <w:rFonts w:ascii="Calibri" w:eastAsia="Calibri" w:hAnsi="Calibri" w:cs="Calibri"/>
                <w:sz w:val="20"/>
                <w:szCs w:val="20"/>
              </w:rPr>
            </w:pPr>
            <w:r w:rsidRPr="00914147">
              <w:rPr>
                <w:rFonts w:ascii="Calibri" w:eastAsia="Calibri" w:hAnsi="Calibri" w:cs="Calibri"/>
                <w:sz w:val="20"/>
                <w:szCs w:val="20"/>
              </w:rPr>
              <w:t>Using CHA data, provide evidence-based assessment of the health impacts of CD including vaccination rates.  This assessment will include an analysis of the data, conclusions drawn from the data, and any action taken.</w:t>
            </w:r>
          </w:p>
        </w:tc>
        <w:tc>
          <w:tcPr>
            <w:tcW w:w="3330" w:type="dxa"/>
            <w:vAlign w:val="center"/>
          </w:tcPr>
          <w:p w14:paraId="14AC8710" w14:textId="0E40C9CD" w:rsidR="009F25CB" w:rsidRPr="00914147" w:rsidRDefault="00711983" w:rsidP="00427AA0">
            <w:pPr>
              <w:rPr>
                <w:rFonts w:ascii="Calibri" w:eastAsia="Calibri" w:hAnsi="Calibri" w:cs="Calibri"/>
                <w:sz w:val="20"/>
                <w:szCs w:val="20"/>
              </w:rPr>
            </w:pPr>
            <w:r w:rsidRPr="00914147">
              <w:rPr>
                <w:rFonts w:ascii="Calibri" w:eastAsia="Calibri" w:hAnsi="Calibri" w:cs="Calibri"/>
                <w:sz w:val="20"/>
                <w:szCs w:val="20"/>
              </w:rPr>
              <w:t>Fact sheets with sources cited, summary reports, outbreak reports, annual reports</w:t>
            </w:r>
          </w:p>
        </w:tc>
        <w:tc>
          <w:tcPr>
            <w:tcW w:w="1800" w:type="dxa"/>
            <w:vAlign w:val="center"/>
          </w:tcPr>
          <w:p w14:paraId="119CE5AC" w14:textId="36926F9A" w:rsidR="009F25CB" w:rsidRPr="00914147" w:rsidRDefault="009F25CB" w:rsidP="00427AA0">
            <w:pPr>
              <w:rPr>
                <w:rFonts w:ascii="Calibri" w:eastAsia="Calibri" w:hAnsi="Calibri" w:cs="Calibri"/>
                <w:i/>
                <w:sz w:val="20"/>
                <w:szCs w:val="20"/>
              </w:rPr>
            </w:pPr>
          </w:p>
        </w:tc>
        <w:tc>
          <w:tcPr>
            <w:tcW w:w="4050" w:type="dxa"/>
            <w:vAlign w:val="center"/>
          </w:tcPr>
          <w:p w14:paraId="0D233E0B" w14:textId="58364F70" w:rsidR="009F25CB" w:rsidRPr="00914147" w:rsidRDefault="009F25CB" w:rsidP="00427AA0">
            <w:pPr>
              <w:rPr>
                <w:rFonts w:ascii="Calibri" w:eastAsia="Calibri" w:hAnsi="Calibri" w:cs="Calibri"/>
                <w:i/>
                <w:sz w:val="20"/>
                <w:szCs w:val="20"/>
              </w:rPr>
            </w:pPr>
          </w:p>
        </w:tc>
        <w:tc>
          <w:tcPr>
            <w:tcW w:w="2165" w:type="dxa"/>
            <w:vAlign w:val="center"/>
          </w:tcPr>
          <w:p w14:paraId="1EC64F34" w14:textId="77777777" w:rsidR="009F25CB" w:rsidRPr="00914147" w:rsidRDefault="009F25CB" w:rsidP="00427AA0">
            <w:pPr>
              <w:rPr>
                <w:rFonts w:ascii="Calibri" w:eastAsia="Calibri" w:hAnsi="Calibri" w:cs="Calibri"/>
                <w:i/>
                <w:sz w:val="20"/>
                <w:szCs w:val="20"/>
              </w:rPr>
            </w:pPr>
          </w:p>
        </w:tc>
      </w:tr>
      <w:tr w:rsidR="009F25CB" w:rsidRPr="00914147" w14:paraId="3548EB3A" w14:textId="38D94958" w:rsidTr="006F6ABF">
        <w:trPr>
          <w:jc w:val="center"/>
        </w:trPr>
        <w:tc>
          <w:tcPr>
            <w:tcW w:w="630" w:type="dxa"/>
            <w:vAlign w:val="center"/>
          </w:tcPr>
          <w:p w14:paraId="47B48A0B" w14:textId="77777777" w:rsidR="009F25CB" w:rsidRPr="00914147" w:rsidRDefault="009F25CB" w:rsidP="00427AA0">
            <w:pPr>
              <w:rPr>
                <w:rFonts w:ascii="Calibri" w:eastAsia="Calibri" w:hAnsi="Calibri" w:cs="Calibri"/>
                <w:sz w:val="20"/>
                <w:szCs w:val="20"/>
              </w:rPr>
            </w:pPr>
            <w:r w:rsidRPr="00914147">
              <w:rPr>
                <w:rFonts w:ascii="Calibri" w:eastAsia="Calibri" w:hAnsi="Calibri" w:cs="Calibri"/>
                <w:sz w:val="20"/>
                <w:szCs w:val="20"/>
              </w:rPr>
              <w:t>1.3</w:t>
            </w:r>
          </w:p>
        </w:tc>
        <w:tc>
          <w:tcPr>
            <w:tcW w:w="2965" w:type="dxa"/>
            <w:vAlign w:val="center"/>
          </w:tcPr>
          <w:p w14:paraId="742091F3" w14:textId="223DE543" w:rsidR="009F25CB" w:rsidRPr="00914147" w:rsidRDefault="00711983" w:rsidP="00427AA0">
            <w:pPr>
              <w:rPr>
                <w:rFonts w:ascii="Calibri" w:eastAsia="Calibri" w:hAnsi="Calibri" w:cs="Calibri"/>
                <w:sz w:val="20"/>
                <w:szCs w:val="20"/>
              </w:rPr>
            </w:pPr>
            <w:r w:rsidRPr="00914147">
              <w:rPr>
                <w:rFonts w:ascii="Calibri" w:eastAsia="Calibri" w:hAnsi="Calibri" w:cs="Calibri"/>
                <w:sz w:val="20"/>
                <w:szCs w:val="20"/>
              </w:rPr>
              <w:t>Use evidence-based assessment of health impacts, CHA, and other data sources to identify priorities and develop planning documents for strategies to address CD issues to share with community partners in developing the CHIP.</w:t>
            </w:r>
          </w:p>
        </w:tc>
        <w:tc>
          <w:tcPr>
            <w:tcW w:w="3330" w:type="dxa"/>
            <w:vAlign w:val="center"/>
          </w:tcPr>
          <w:p w14:paraId="208BFBD5" w14:textId="6745CDA1" w:rsidR="009F25CB" w:rsidRPr="00914147" w:rsidRDefault="00711983" w:rsidP="00427AA0">
            <w:pPr>
              <w:rPr>
                <w:rFonts w:ascii="Calibri" w:eastAsia="Calibri" w:hAnsi="Calibri" w:cs="Calibri"/>
                <w:sz w:val="20"/>
                <w:szCs w:val="20"/>
              </w:rPr>
            </w:pPr>
            <w:r w:rsidRPr="00914147">
              <w:rPr>
                <w:rFonts w:ascii="Calibri" w:eastAsia="Calibri" w:hAnsi="Calibri" w:cs="Calibri"/>
                <w:sz w:val="20"/>
                <w:szCs w:val="20"/>
              </w:rPr>
              <w:t>Coalition meeting minutes, staff meeting minutes, networking and team planning documentation, meeting minutes showing discussion of CD planning tied to CHA</w:t>
            </w:r>
          </w:p>
        </w:tc>
        <w:tc>
          <w:tcPr>
            <w:tcW w:w="1800" w:type="dxa"/>
            <w:vAlign w:val="center"/>
          </w:tcPr>
          <w:p w14:paraId="34289C9B" w14:textId="5DCCA960" w:rsidR="009F25CB" w:rsidRPr="00914147" w:rsidRDefault="009F25CB" w:rsidP="00427AA0">
            <w:pPr>
              <w:rPr>
                <w:rFonts w:ascii="Calibri" w:eastAsia="Calibri" w:hAnsi="Calibri" w:cs="Calibri"/>
                <w:sz w:val="20"/>
                <w:szCs w:val="20"/>
              </w:rPr>
            </w:pPr>
          </w:p>
        </w:tc>
        <w:tc>
          <w:tcPr>
            <w:tcW w:w="4050" w:type="dxa"/>
            <w:vAlign w:val="center"/>
          </w:tcPr>
          <w:p w14:paraId="268A2750" w14:textId="0F8ABB0B" w:rsidR="009F25CB" w:rsidRPr="00914147" w:rsidRDefault="009F25CB" w:rsidP="00427AA0">
            <w:pPr>
              <w:rPr>
                <w:rFonts w:ascii="Calibri" w:eastAsia="Calibri" w:hAnsi="Calibri" w:cs="Calibri"/>
                <w:sz w:val="20"/>
                <w:szCs w:val="20"/>
              </w:rPr>
            </w:pPr>
          </w:p>
        </w:tc>
        <w:tc>
          <w:tcPr>
            <w:tcW w:w="2165" w:type="dxa"/>
            <w:vAlign w:val="center"/>
          </w:tcPr>
          <w:p w14:paraId="02DF8B71" w14:textId="77777777" w:rsidR="009F25CB" w:rsidRPr="00914147" w:rsidRDefault="009F25CB" w:rsidP="00427AA0">
            <w:pPr>
              <w:rPr>
                <w:rFonts w:ascii="Calibri" w:eastAsia="Calibri" w:hAnsi="Calibri" w:cs="Calibri"/>
                <w:sz w:val="20"/>
                <w:szCs w:val="20"/>
              </w:rPr>
            </w:pPr>
          </w:p>
        </w:tc>
      </w:tr>
      <w:tr w:rsidR="009F25CB" w:rsidRPr="00914147" w14:paraId="75BE4F2D" w14:textId="54F512B1" w:rsidTr="006F6ABF">
        <w:trPr>
          <w:trHeight w:val="836"/>
          <w:jc w:val="center"/>
        </w:trPr>
        <w:tc>
          <w:tcPr>
            <w:tcW w:w="630" w:type="dxa"/>
            <w:vAlign w:val="center"/>
          </w:tcPr>
          <w:p w14:paraId="3DC8285D" w14:textId="77777777" w:rsidR="009F25CB" w:rsidRPr="00914147" w:rsidRDefault="009F25CB" w:rsidP="00427AA0">
            <w:pPr>
              <w:rPr>
                <w:rFonts w:ascii="Calibri" w:eastAsia="Calibri" w:hAnsi="Calibri" w:cs="Calibri"/>
                <w:sz w:val="20"/>
                <w:szCs w:val="20"/>
              </w:rPr>
            </w:pPr>
            <w:r w:rsidRPr="00914147">
              <w:rPr>
                <w:rFonts w:ascii="Calibri" w:eastAsia="Calibri" w:hAnsi="Calibri" w:cs="Calibri"/>
                <w:sz w:val="20"/>
                <w:szCs w:val="20"/>
              </w:rPr>
              <w:t>1.4</w:t>
            </w:r>
          </w:p>
        </w:tc>
        <w:tc>
          <w:tcPr>
            <w:tcW w:w="2965" w:type="dxa"/>
            <w:vAlign w:val="center"/>
          </w:tcPr>
          <w:p w14:paraId="42C14423" w14:textId="4363BF24" w:rsidR="009F25CB" w:rsidRPr="00914147" w:rsidRDefault="00711983" w:rsidP="00427AA0">
            <w:pPr>
              <w:rPr>
                <w:rFonts w:ascii="Calibri" w:eastAsia="Calibri" w:hAnsi="Calibri" w:cs="Calibri"/>
                <w:sz w:val="20"/>
                <w:szCs w:val="20"/>
              </w:rPr>
            </w:pPr>
            <w:r w:rsidRPr="00914147">
              <w:rPr>
                <w:rFonts w:ascii="Calibri" w:eastAsia="Calibri" w:hAnsi="Calibri" w:cs="Calibri"/>
                <w:sz w:val="20"/>
                <w:szCs w:val="20"/>
              </w:rPr>
              <w:t>Analyze and communicate CD concerns and disparities with state/regional epidemiologists, governing entities and service area partners.  Include high risk groups when appropriate.</w:t>
            </w:r>
          </w:p>
        </w:tc>
        <w:tc>
          <w:tcPr>
            <w:tcW w:w="3330" w:type="dxa"/>
            <w:vAlign w:val="center"/>
          </w:tcPr>
          <w:p w14:paraId="0B5FD014" w14:textId="19E2500E" w:rsidR="009F25CB" w:rsidRPr="00914147" w:rsidRDefault="00711983" w:rsidP="00427AA0">
            <w:pPr>
              <w:rPr>
                <w:rFonts w:ascii="Calibri" w:eastAsia="Calibri" w:hAnsi="Calibri" w:cs="Calibri"/>
                <w:sz w:val="20"/>
                <w:szCs w:val="20"/>
              </w:rPr>
            </w:pPr>
            <w:r w:rsidRPr="00914147">
              <w:rPr>
                <w:rFonts w:ascii="Calibri" w:eastAsia="Calibri" w:hAnsi="Calibri" w:cs="Calibri"/>
                <w:sz w:val="20"/>
                <w:szCs w:val="20"/>
              </w:rPr>
              <w:t xml:space="preserve">Reports or communications with state/regional epidemiologists, governing body members, local partner infection control committees, annual reports, summary of outbreak and screening events to high risk </w:t>
            </w:r>
            <w:r w:rsidRPr="00914147">
              <w:rPr>
                <w:rFonts w:ascii="Calibri" w:eastAsia="Calibri" w:hAnsi="Calibri" w:cs="Calibri"/>
                <w:sz w:val="20"/>
                <w:szCs w:val="20"/>
              </w:rPr>
              <w:lastRenderedPageBreak/>
              <w:t>populations, presentations</w:t>
            </w:r>
          </w:p>
        </w:tc>
        <w:tc>
          <w:tcPr>
            <w:tcW w:w="1800" w:type="dxa"/>
            <w:vAlign w:val="center"/>
          </w:tcPr>
          <w:p w14:paraId="254B4272" w14:textId="305F9465" w:rsidR="009F25CB" w:rsidRPr="00914147" w:rsidRDefault="009F25CB" w:rsidP="00427AA0">
            <w:pPr>
              <w:rPr>
                <w:rFonts w:ascii="Calibri" w:eastAsia="Calibri" w:hAnsi="Calibri" w:cs="Calibri"/>
                <w:sz w:val="20"/>
                <w:szCs w:val="20"/>
              </w:rPr>
            </w:pPr>
          </w:p>
        </w:tc>
        <w:tc>
          <w:tcPr>
            <w:tcW w:w="4050" w:type="dxa"/>
            <w:vAlign w:val="center"/>
          </w:tcPr>
          <w:p w14:paraId="7C59B6CE" w14:textId="5B42E532" w:rsidR="009F25CB" w:rsidRPr="00914147" w:rsidRDefault="009F25CB" w:rsidP="00427AA0">
            <w:pPr>
              <w:rPr>
                <w:rFonts w:ascii="Calibri" w:eastAsia="Calibri" w:hAnsi="Calibri" w:cs="Calibri"/>
                <w:sz w:val="20"/>
                <w:szCs w:val="20"/>
              </w:rPr>
            </w:pPr>
          </w:p>
        </w:tc>
        <w:tc>
          <w:tcPr>
            <w:tcW w:w="2165" w:type="dxa"/>
            <w:vAlign w:val="center"/>
          </w:tcPr>
          <w:p w14:paraId="58DAE353" w14:textId="77777777" w:rsidR="009F25CB" w:rsidRPr="00914147" w:rsidRDefault="009F25CB" w:rsidP="00427AA0">
            <w:pPr>
              <w:rPr>
                <w:rFonts w:ascii="Calibri" w:eastAsia="Calibri" w:hAnsi="Calibri" w:cs="Calibri"/>
                <w:sz w:val="20"/>
                <w:szCs w:val="20"/>
              </w:rPr>
            </w:pPr>
          </w:p>
        </w:tc>
      </w:tr>
    </w:tbl>
    <w:p w14:paraId="1A97FCA0" w14:textId="77777777" w:rsidR="002E31AE" w:rsidRPr="00914147" w:rsidRDefault="002E31AE" w:rsidP="00CD5934">
      <w:pPr>
        <w:spacing w:after="160" w:line="259" w:lineRule="auto"/>
        <w:jc w:val="center"/>
        <w:rPr>
          <w:rFonts w:ascii="Calibri" w:eastAsia="Calibri" w:hAnsi="Calibri" w:cs="Calibri"/>
          <w:b/>
        </w:rPr>
      </w:pPr>
    </w:p>
    <w:p w14:paraId="7820E29E" w14:textId="53C34CDB" w:rsidR="00CD5934" w:rsidRPr="00914147" w:rsidRDefault="009720C6" w:rsidP="00CD5934">
      <w:pPr>
        <w:spacing w:after="160" w:line="259" w:lineRule="auto"/>
        <w:jc w:val="center"/>
        <w:rPr>
          <w:rFonts w:ascii="Calibri" w:eastAsia="Calibri" w:hAnsi="Calibri" w:cs="Calibri"/>
          <w:b/>
          <w:i/>
          <w:color w:val="C45911"/>
        </w:rPr>
      </w:pPr>
      <w:r w:rsidRPr="00914147">
        <w:rPr>
          <w:rFonts w:ascii="Calibri" w:eastAsia="Calibri" w:hAnsi="Calibri" w:cs="Calibri"/>
          <w:b/>
        </w:rPr>
        <w:t>S</w:t>
      </w:r>
      <w:r w:rsidR="00E075CE" w:rsidRPr="00914147">
        <w:rPr>
          <w:rFonts w:ascii="Calibri" w:eastAsia="Calibri" w:hAnsi="Calibri" w:cs="Calibri"/>
          <w:b/>
        </w:rPr>
        <w:t xml:space="preserve">ection </w:t>
      </w:r>
      <w:r w:rsidR="00CD5934" w:rsidRPr="00914147">
        <w:rPr>
          <w:rFonts w:ascii="Calibri" w:eastAsia="Calibri" w:hAnsi="Calibri" w:cs="Calibri"/>
          <w:b/>
        </w:rPr>
        <w:t>1 – Communicable Disease Control</w:t>
      </w:r>
    </w:p>
    <w:p w14:paraId="40E8DF55" w14:textId="77777777" w:rsidR="00BB44E0" w:rsidRPr="00914147" w:rsidRDefault="001802E0" w:rsidP="00492B9E">
      <w:pPr>
        <w:pStyle w:val="ListParagraph"/>
        <w:numPr>
          <w:ilvl w:val="0"/>
          <w:numId w:val="8"/>
        </w:numPr>
        <w:spacing w:after="160" w:line="240" w:lineRule="auto"/>
        <w:rPr>
          <w:rFonts w:ascii="Calibri" w:eastAsia="Calibri" w:hAnsi="Calibri" w:cs="Calibri"/>
          <w:b/>
          <w:i/>
          <w:color w:val="C45911"/>
          <w:sz w:val="24"/>
          <w:szCs w:val="24"/>
        </w:rPr>
      </w:pPr>
      <w:r w:rsidRPr="00914147">
        <w:rPr>
          <w:rFonts w:ascii="Calibri" w:eastAsia="Calibri" w:hAnsi="Calibri" w:cs="Calibri"/>
          <w:b/>
          <w:i/>
          <w:color w:val="C45911"/>
          <w:sz w:val="24"/>
          <w:szCs w:val="24"/>
        </w:rPr>
        <w:t>Community Partnerships</w:t>
      </w:r>
      <w:r w:rsidR="00FA1FC0" w:rsidRPr="00914147">
        <w:rPr>
          <w:rFonts w:ascii="Calibri" w:eastAsia="Calibri" w:hAnsi="Calibri" w:cs="Calibri"/>
          <w:b/>
          <w:i/>
          <w:color w:val="C45911"/>
          <w:sz w:val="24"/>
          <w:szCs w:val="24"/>
        </w:rPr>
        <w:t xml:space="preserve">     </w:t>
      </w:r>
    </w:p>
    <w:p w14:paraId="2436B722" w14:textId="77777777" w:rsidR="00987768" w:rsidRPr="00914147" w:rsidRDefault="001802E0" w:rsidP="00987768">
      <w:pPr>
        <w:pStyle w:val="ListParagraph"/>
        <w:spacing w:after="160" w:line="240" w:lineRule="auto"/>
        <w:ind w:left="0"/>
        <w:rPr>
          <w:rFonts w:ascii="Calibri" w:eastAsia="Calibri" w:hAnsi="Calibri" w:cs="Calibri"/>
          <w:b/>
          <w:i/>
          <w:color w:val="C45911"/>
          <w:sz w:val="24"/>
          <w:szCs w:val="24"/>
        </w:rPr>
      </w:pPr>
      <w:r w:rsidRPr="00914147">
        <w:rPr>
          <w:rFonts w:ascii="Calibri" w:eastAsia="Calibri" w:hAnsi="Calibri" w:cs="Calibri"/>
          <w:b/>
          <w:i/>
          <w:color w:val="C45911"/>
          <w:sz w:val="24"/>
          <w:szCs w:val="24"/>
        </w:rPr>
        <w:t xml:space="preserve">This standard demonstrates how the agency participates and provides leadership in community partnerships concerning communicable disease management. </w:t>
      </w:r>
    </w:p>
    <w:tbl>
      <w:tblPr>
        <w:tblStyle w:val="TableGrid15"/>
        <w:tblpPr w:leftFromText="180" w:rightFromText="180" w:vertAnchor="text" w:horzAnchor="page" w:tblpX="436" w:tblpY="582"/>
        <w:tblW w:w="14935" w:type="dxa"/>
        <w:tblLook w:val="04A0" w:firstRow="1" w:lastRow="0" w:firstColumn="1" w:lastColumn="0" w:noHBand="0" w:noVBand="1"/>
      </w:tblPr>
      <w:tblGrid>
        <w:gridCol w:w="623"/>
        <w:gridCol w:w="3038"/>
        <w:gridCol w:w="3669"/>
        <w:gridCol w:w="1665"/>
        <w:gridCol w:w="3876"/>
        <w:gridCol w:w="2064"/>
      </w:tblGrid>
      <w:tr w:rsidR="0051110A" w:rsidRPr="00914147" w14:paraId="6D67D67F" w14:textId="77777777" w:rsidTr="006F6ABF">
        <w:tc>
          <w:tcPr>
            <w:tcW w:w="3661" w:type="dxa"/>
            <w:gridSpan w:val="2"/>
            <w:vAlign w:val="center"/>
          </w:tcPr>
          <w:p w14:paraId="15901E76" w14:textId="77777777" w:rsidR="0051110A" w:rsidRPr="00914147" w:rsidRDefault="0051110A" w:rsidP="0051110A">
            <w:pPr>
              <w:jc w:val="center"/>
              <w:rPr>
                <w:rFonts w:ascii="Calibri" w:eastAsia="Calibri" w:hAnsi="Calibri" w:cs="Calibri"/>
                <w:b/>
                <w:sz w:val="22"/>
                <w:szCs w:val="20"/>
              </w:rPr>
            </w:pPr>
            <w:r w:rsidRPr="00914147">
              <w:rPr>
                <w:rFonts w:ascii="Calibri" w:eastAsia="Calibri" w:hAnsi="Calibri" w:cs="Calibri"/>
                <w:b/>
                <w:sz w:val="22"/>
                <w:szCs w:val="20"/>
              </w:rPr>
              <w:t>Measure</w:t>
            </w:r>
          </w:p>
        </w:tc>
        <w:tc>
          <w:tcPr>
            <w:tcW w:w="3669" w:type="dxa"/>
            <w:vAlign w:val="center"/>
          </w:tcPr>
          <w:p w14:paraId="54ED42A6" w14:textId="77777777" w:rsidR="0051110A" w:rsidRPr="00914147" w:rsidRDefault="0051110A" w:rsidP="0051110A">
            <w:pPr>
              <w:jc w:val="center"/>
              <w:rPr>
                <w:rFonts w:ascii="Calibri" w:eastAsia="Calibri" w:hAnsi="Calibri" w:cs="Calibri"/>
                <w:b/>
                <w:sz w:val="22"/>
                <w:szCs w:val="20"/>
              </w:rPr>
            </w:pPr>
            <w:r w:rsidRPr="00914147">
              <w:rPr>
                <w:rFonts w:ascii="Calibri" w:eastAsia="Calibri" w:hAnsi="Calibri" w:cs="Calibri"/>
                <w:b/>
                <w:sz w:val="22"/>
                <w:szCs w:val="20"/>
              </w:rPr>
              <w:t>Suggested Documentation</w:t>
            </w:r>
          </w:p>
        </w:tc>
        <w:tc>
          <w:tcPr>
            <w:tcW w:w="1665" w:type="dxa"/>
            <w:vAlign w:val="center"/>
          </w:tcPr>
          <w:p w14:paraId="2D22B379" w14:textId="4E788B47" w:rsidR="0051110A" w:rsidRPr="00914147" w:rsidRDefault="00427AA0" w:rsidP="0051110A">
            <w:pPr>
              <w:jc w:val="center"/>
              <w:rPr>
                <w:rFonts w:ascii="Calibri" w:eastAsia="Calibri" w:hAnsi="Calibri" w:cs="Calibri"/>
                <w:b/>
                <w:sz w:val="22"/>
                <w:szCs w:val="20"/>
              </w:rPr>
            </w:pPr>
            <w:r w:rsidRPr="00914147">
              <w:rPr>
                <w:rFonts w:ascii="Calibri" w:eastAsia="Calibri" w:hAnsi="Calibri" w:cs="Calibri"/>
                <w:b/>
                <w:sz w:val="22"/>
              </w:rPr>
              <w:t>Name of Document to Upload</w:t>
            </w:r>
          </w:p>
        </w:tc>
        <w:tc>
          <w:tcPr>
            <w:tcW w:w="3876" w:type="dxa"/>
          </w:tcPr>
          <w:p w14:paraId="274BE247" w14:textId="7B6E8913" w:rsidR="0051110A" w:rsidRPr="00914147" w:rsidRDefault="00427AA0" w:rsidP="0051110A">
            <w:pPr>
              <w:spacing w:before="120"/>
              <w:jc w:val="center"/>
              <w:rPr>
                <w:rFonts w:ascii="Calibri" w:eastAsia="Calibri" w:hAnsi="Calibri" w:cs="Calibri"/>
                <w:b/>
                <w:sz w:val="22"/>
                <w:szCs w:val="20"/>
              </w:rPr>
            </w:pPr>
            <w:r w:rsidRPr="00914147">
              <w:rPr>
                <w:rFonts w:ascii="Calibri" w:eastAsia="Calibri" w:hAnsi="Calibri" w:cs="Calibri"/>
                <w:b/>
                <w:sz w:val="22"/>
                <w:szCs w:val="20"/>
              </w:rPr>
              <w:t>Describe How Documentation Meets the Measure</w:t>
            </w:r>
          </w:p>
        </w:tc>
        <w:tc>
          <w:tcPr>
            <w:tcW w:w="2064" w:type="dxa"/>
            <w:vAlign w:val="center"/>
          </w:tcPr>
          <w:p w14:paraId="253495E9" w14:textId="2DD4B8FC" w:rsidR="0051110A" w:rsidRPr="00914147" w:rsidRDefault="007867E3" w:rsidP="0051110A">
            <w:pPr>
              <w:spacing w:before="120"/>
              <w:jc w:val="center"/>
              <w:rPr>
                <w:rFonts w:ascii="Calibri" w:eastAsia="Calibri" w:hAnsi="Calibri" w:cs="Calibri"/>
                <w:b/>
                <w:sz w:val="22"/>
                <w:szCs w:val="20"/>
              </w:rPr>
            </w:pPr>
            <w:r w:rsidRPr="00914147">
              <w:rPr>
                <w:rFonts w:ascii="Calibri" w:eastAsia="Calibri" w:hAnsi="Calibri" w:cs="Calibri"/>
                <w:b/>
                <w:sz w:val="22"/>
                <w:szCs w:val="22"/>
              </w:rPr>
              <w:t>Staff Responsibilities</w:t>
            </w:r>
          </w:p>
        </w:tc>
      </w:tr>
      <w:tr w:rsidR="0051110A" w:rsidRPr="00914147" w14:paraId="707311EA" w14:textId="77777777" w:rsidTr="006F6ABF">
        <w:trPr>
          <w:trHeight w:val="1457"/>
        </w:trPr>
        <w:tc>
          <w:tcPr>
            <w:tcW w:w="623" w:type="dxa"/>
            <w:vAlign w:val="center"/>
          </w:tcPr>
          <w:p w14:paraId="439CB196" w14:textId="77777777" w:rsidR="0051110A" w:rsidRPr="00914147" w:rsidRDefault="0051110A" w:rsidP="00427AA0">
            <w:pPr>
              <w:rPr>
                <w:rFonts w:ascii="Calibri" w:eastAsia="Calibri" w:hAnsi="Calibri" w:cs="Calibri"/>
                <w:sz w:val="20"/>
                <w:szCs w:val="20"/>
              </w:rPr>
            </w:pPr>
            <w:r w:rsidRPr="00914147">
              <w:rPr>
                <w:rFonts w:ascii="Calibri" w:eastAsia="Calibri" w:hAnsi="Calibri" w:cs="Calibri"/>
                <w:sz w:val="20"/>
                <w:szCs w:val="20"/>
              </w:rPr>
              <w:t>2.1</w:t>
            </w:r>
          </w:p>
        </w:tc>
        <w:tc>
          <w:tcPr>
            <w:tcW w:w="3038" w:type="dxa"/>
            <w:vAlign w:val="center"/>
          </w:tcPr>
          <w:p w14:paraId="6D558D3F" w14:textId="63F44DBE" w:rsidR="0051110A" w:rsidRPr="00914147" w:rsidRDefault="00711983" w:rsidP="00427AA0">
            <w:pPr>
              <w:rPr>
                <w:rFonts w:ascii="Calibri" w:eastAsia="Calibri" w:hAnsi="Calibri" w:cs="Calibri"/>
                <w:sz w:val="20"/>
                <w:szCs w:val="20"/>
              </w:rPr>
            </w:pPr>
            <w:r w:rsidRPr="00914147">
              <w:rPr>
                <w:rFonts w:ascii="Calibri" w:eastAsia="Calibri" w:hAnsi="Calibri" w:cs="Calibri"/>
                <w:sz w:val="20"/>
                <w:szCs w:val="20"/>
              </w:rPr>
              <w:t>Develop and maintain strategic, cross-sector partnerships and collaborations across systems and settings to enhance surveillance and disease investigations.</w:t>
            </w:r>
          </w:p>
        </w:tc>
        <w:tc>
          <w:tcPr>
            <w:tcW w:w="3669" w:type="dxa"/>
            <w:vAlign w:val="center"/>
          </w:tcPr>
          <w:p w14:paraId="0618AE37" w14:textId="452705D7" w:rsidR="0051110A" w:rsidRPr="00914147" w:rsidRDefault="00711983" w:rsidP="00427AA0">
            <w:pPr>
              <w:rPr>
                <w:rFonts w:ascii="Calibri" w:eastAsia="Calibri" w:hAnsi="Calibri" w:cs="Calibri"/>
                <w:sz w:val="20"/>
                <w:szCs w:val="20"/>
              </w:rPr>
            </w:pPr>
            <w:r w:rsidRPr="00914147">
              <w:rPr>
                <w:rFonts w:ascii="Calibri" w:eastAsia="Calibri" w:hAnsi="Calibri" w:cs="Calibri"/>
                <w:sz w:val="20"/>
                <w:szCs w:val="20"/>
              </w:rPr>
              <w:t>Advisory or stakeholder group meeting minutes with attendance list, partnership agendas and notices</w:t>
            </w:r>
          </w:p>
        </w:tc>
        <w:tc>
          <w:tcPr>
            <w:tcW w:w="1665" w:type="dxa"/>
            <w:vAlign w:val="center"/>
          </w:tcPr>
          <w:p w14:paraId="7BE01F10" w14:textId="77777777" w:rsidR="0051110A" w:rsidRPr="00914147" w:rsidRDefault="0051110A" w:rsidP="00427AA0">
            <w:pPr>
              <w:spacing w:before="240"/>
              <w:rPr>
                <w:rFonts w:ascii="Calibri" w:eastAsia="Calibri" w:hAnsi="Calibri" w:cs="Calibri"/>
                <w:sz w:val="20"/>
                <w:szCs w:val="20"/>
              </w:rPr>
            </w:pPr>
          </w:p>
        </w:tc>
        <w:tc>
          <w:tcPr>
            <w:tcW w:w="3876" w:type="dxa"/>
            <w:vAlign w:val="center"/>
          </w:tcPr>
          <w:p w14:paraId="601493A9" w14:textId="77777777" w:rsidR="0051110A" w:rsidRPr="00914147" w:rsidRDefault="0051110A" w:rsidP="00427AA0">
            <w:pPr>
              <w:rPr>
                <w:rFonts w:ascii="Calibri" w:eastAsia="Calibri" w:hAnsi="Calibri" w:cs="Calibri"/>
                <w:sz w:val="20"/>
                <w:szCs w:val="20"/>
              </w:rPr>
            </w:pPr>
          </w:p>
        </w:tc>
        <w:tc>
          <w:tcPr>
            <w:tcW w:w="2064" w:type="dxa"/>
            <w:vAlign w:val="center"/>
          </w:tcPr>
          <w:p w14:paraId="10719523" w14:textId="77777777" w:rsidR="0051110A" w:rsidRPr="00914147" w:rsidRDefault="0051110A" w:rsidP="00427AA0">
            <w:pPr>
              <w:rPr>
                <w:rFonts w:ascii="Calibri" w:eastAsia="Calibri" w:hAnsi="Calibri" w:cs="Calibri"/>
                <w:sz w:val="20"/>
                <w:szCs w:val="20"/>
              </w:rPr>
            </w:pPr>
          </w:p>
        </w:tc>
      </w:tr>
      <w:tr w:rsidR="0051110A" w:rsidRPr="00914147" w14:paraId="5428A6A3" w14:textId="77777777" w:rsidTr="006F6ABF">
        <w:trPr>
          <w:trHeight w:val="1961"/>
        </w:trPr>
        <w:tc>
          <w:tcPr>
            <w:tcW w:w="623" w:type="dxa"/>
            <w:vAlign w:val="center"/>
          </w:tcPr>
          <w:p w14:paraId="098332AD" w14:textId="77777777" w:rsidR="0051110A" w:rsidRPr="00914147" w:rsidRDefault="0051110A" w:rsidP="00427AA0">
            <w:pPr>
              <w:rPr>
                <w:rFonts w:ascii="Calibri" w:eastAsia="Calibri" w:hAnsi="Calibri" w:cs="Calibri"/>
                <w:sz w:val="20"/>
                <w:szCs w:val="20"/>
              </w:rPr>
            </w:pPr>
            <w:r w:rsidRPr="00914147">
              <w:rPr>
                <w:rFonts w:ascii="Calibri" w:eastAsia="Calibri" w:hAnsi="Calibri" w:cs="Calibri"/>
                <w:sz w:val="20"/>
                <w:szCs w:val="20"/>
              </w:rPr>
              <w:t>2.2</w:t>
            </w:r>
          </w:p>
        </w:tc>
        <w:tc>
          <w:tcPr>
            <w:tcW w:w="3038" w:type="dxa"/>
            <w:vAlign w:val="center"/>
          </w:tcPr>
          <w:p w14:paraId="093BC349" w14:textId="35F89B31" w:rsidR="0051110A" w:rsidRPr="00914147" w:rsidRDefault="00711983" w:rsidP="00427AA0">
            <w:pPr>
              <w:rPr>
                <w:rFonts w:ascii="Calibri" w:eastAsia="Calibri" w:hAnsi="Calibri" w:cs="Calibri"/>
                <w:sz w:val="20"/>
                <w:szCs w:val="20"/>
              </w:rPr>
            </w:pPr>
            <w:r w:rsidRPr="00914147">
              <w:rPr>
                <w:rFonts w:ascii="Calibri" w:eastAsia="Calibri" w:hAnsi="Calibri" w:cs="Calibri"/>
                <w:sz w:val="20"/>
                <w:szCs w:val="20"/>
              </w:rPr>
              <w:t>Provide information on CD policies, programs and strategies to communities, partners, policy makers, and others to demonstrate the importance of interconnected efforts needed to prevent and control CD.</w:t>
            </w:r>
          </w:p>
        </w:tc>
        <w:tc>
          <w:tcPr>
            <w:tcW w:w="3669" w:type="dxa"/>
            <w:vAlign w:val="center"/>
          </w:tcPr>
          <w:p w14:paraId="54BF6FFB" w14:textId="1021FAA9" w:rsidR="0051110A" w:rsidRPr="00914147" w:rsidRDefault="00711983" w:rsidP="00427AA0">
            <w:pPr>
              <w:rPr>
                <w:rFonts w:ascii="Calibri" w:eastAsia="Calibri" w:hAnsi="Calibri" w:cs="Calibri"/>
                <w:sz w:val="20"/>
                <w:szCs w:val="20"/>
              </w:rPr>
            </w:pPr>
            <w:r w:rsidRPr="00914147">
              <w:rPr>
                <w:rFonts w:ascii="Calibri" w:eastAsia="Calibri" w:hAnsi="Calibri" w:cs="Calibri"/>
                <w:sz w:val="20"/>
                <w:szCs w:val="20"/>
              </w:rPr>
              <w:t>Advisory or stakeholder group meeting minutes with attendance list, examples of social and other media postings and notices, educational materials, fact sheets, email distribution lists, school health educational materials, legislative report or letters, presentations</w:t>
            </w:r>
          </w:p>
        </w:tc>
        <w:tc>
          <w:tcPr>
            <w:tcW w:w="1665" w:type="dxa"/>
            <w:vAlign w:val="center"/>
          </w:tcPr>
          <w:p w14:paraId="4F37CD52" w14:textId="77777777" w:rsidR="0051110A" w:rsidRPr="00914147" w:rsidRDefault="0051110A" w:rsidP="00427AA0">
            <w:pPr>
              <w:rPr>
                <w:rFonts w:ascii="Calibri" w:eastAsia="Calibri" w:hAnsi="Calibri" w:cs="Calibri"/>
                <w:sz w:val="20"/>
                <w:szCs w:val="20"/>
              </w:rPr>
            </w:pPr>
          </w:p>
        </w:tc>
        <w:tc>
          <w:tcPr>
            <w:tcW w:w="3876" w:type="dxa"/>
            <w:vAlign w:val="center"/>
          </w:tcPr>
          <w:p w14:paraId="2ACC942A" w14:textId="77777777" w:rsidR="0051110A" w:rsidRPr="00914147" w:rsidRDefault="0051110A" w:rsidP="00427AA0">
            <w:pPr>
              <w:rPr>
                <w:rFonts w:ascii="Calibri" w:eastAsia="Calibri" w:hAnsi="Calibri" w:cs="Calibri"/>
                <w:sz w:val="20"/>
                <w:szCs w:val="20"/>
              </w:rPr>
            </w:pPr>
          </w:p>
        </w:tc>
        <w:tc>
          <w:tcPr>
            <w:tcW w:w="2064" w:type="dxa"/>
            <w:vAlign w:val="center"/>
          </w:tcPr>
          <w:p w14:paraId="055CCCC7" w14:textId="77777777" w:rsidR="0051110A" w:rsidRPr="00914147" w:rsidRDefault="0051110A" w:rsidP="00427AA0">
            <w:pPr>
              <w:rPr>
                <w:rFonts w:ascii="Calibri" w:eastAsia="Calibri" w:hAnsi="Calibri" w:cs="Calibri"/>
                <w:sz w:val="20"/>
                <w:szCs w:val="20"/>
              </w:rPr>
            </w:pPr>
          </w:p>
        </w:tc>
      </w:tr>
      <w:tr w:rsidR="0051110A" w:rsidRPr="00914147" w14:paraId="5BB4E191" w14:textId="77777777" w:rsidTr="006F6ABF">
        <w:trPr>
          <w:trHeight w:val="1799"/>
        </w:trPr>
        <w:tc>
          <w:tcPr>
            <w:tcW w:w="623" w:type="dxa"/>
            <w:vAlign w:val="center"/>
          </w:tcPr>
          <w:p w14:paraId="368DABD5" w14:textId="77777777" w:rsidR="0051110A" w:rsidRPr="00914147" w:rsidRDefault="0051110A" w:rsidP="00427AA0">
            <w:pPr>
              <w:rPr>
                <w:rFonts w:ascii="Calibri" w:eastAsia="Calibri" w:hAnsi="Calibri" w:cs="Calibri"/>
                <w:sz w:val="20"/>
                <w:szCs w:val="20"/>
              </w:rPr>
            </w:pPr>
            <w:r w:rsidRPr="00914147">
              <w:rPr>
                <w:rFonts w:ascii="Calibri" w:eastAsia="Calibri" w:hAnsi="Calibri" w:cs="Calibri"/>
                <w:sz w:val="20"/>
                <w:szCs w:val="20"/>
              </w:rPr>
              <w:t>2.3</w:t>
            </w:r>
          </w:p>
        </w:tc>
        <w:tc>
          <w:tcPr>
            <w:tcW w:w="3038" w:type="dxa"/>
            <w:vAlign w:val="center"/>
          </w:tcPr>
          <w:p w14:paraId="7405E471" w14:textId="2E4B5674" w:rsidR="0051110A" w:rsidRPr="00914147" w:rsidRDefault="00711983" w:rsidP="00427AA0">
            <w:pPr>
              <w:rPr>
                <w:rFonts w:ascii="Calibri" w:eastAsia="Calibri" w:hAnsi="Calibri" w:cs="Calibri"/>
                <w:sz w:val="20"/>
                <w:szCs w:val="20"/>
              </w:rPr>
            </w:pPr>
            <w:r w:rsidRPr="00914147">
              <w:rPr>
                <w:rFonts w:ascii="Calibri" w:eastAsia="Calibri" w:hAnsi="Calibri" w:cs="Calibri"/>
                <w:sz w:val="20"/>
                <w:szCs w:val="20"/>
              </w:rPr>
              <w:t>Work with partners, stakeholders, and community members to identify community resources and understand community needs and priorities for CD issues.</w:t>
            </w:r>
          </w:p>
        </w:tc>
        <w:tc>
          <w:tcPr>
            <w:tcW w:w="3669" w:type="dxa"/>
            <w:vAlign w:val="center"/>
          </w:tcPr>
          <w:p w14:paraId="2119A9A1" w14:textId="75F5B5D5" w:rsidR="0051110A" w:rsidRPr="00914147" w:rsidRDefault="00711983" w:rsidP="00427AA0">
            <w:pPr>
              <w:rPr>
                <w:rFonts w:ascii="Calibri" w:eastAsia="Calibri" w:hAnsi="Calibri" w:cs="Calibri"/>
                <w:sz w:val="20"/>
                <w:szCs w:val="20"/>
              </w:rPr>
            </w:pPr>
            <w:r w:rsidRPr="00914147">
              <w:rPr>
                <w:rFonts w:ascii="Calibri" w:eastAsia="Calibri" w:hAnsi="Calibri" w:cs="Calibri"/>
                <w:sz w:val="20"/>
                <w:szCs w:val="20"/>
              </w:rPr>
              <w:t>Advisory or stakeholder group meeting minutes with attendance list, educational materials, email distribution lists, CHA, CHIP</w:t>
            </w:r>
          </w:p>
        </w:tc>
        <w:tc>
          <w:tcPr>
            <w:tcW w:w="1665" w:type="dxa"/>
            <w:vAlign w:val="center"/>
          </w:tcPr>
          <w:p w14:paraId="708D5296" w14:textId="77777777" w:rsidR="0051110A" w:rsidRPr="00914147" w:rsidRDefault="0051110A" w:rsidP="00427AA0">
            <w:pPr>
              <w:rPr>
                <w:rFonts w:ascii="Calibri" w:eastAsia="Calibri" w:hAnsi="Calibri" w:cs="Calibri"/>
                <w:i/>
                <w:sz w:val="20"/>
                <w:szCs w:val="20"/>
              </w:rPr>
            </w:pPr>
          </w:p>
        </w:tc>
        <w:tc>
          <w:tcPr>
            <w:tcW w:w="3876" w:type="dxa"/>
            <w:vAlign w:val="center"/>
          </w:tcPr>
          <w:p w14:paraId="78A6412B" w14:textId="77777777" w:rsidR="0051110A" w:rsidRPr="00914147" w:rsidRDefault="0051110A" w:rsidP="00427AA0">
            <w:pPr>
              <w:rPr>
                <w:rFonts w:ascii="Calibri" w:eastAsia="Calibri" w:hAnsi="Calibri" w:cs="Calibri"/>
                <w:i/>
                <w:sz w:val="20"/>
                <w:szCs w:val="20"/>
              </w:rPr>
            </w:pPr>
          </w:p>
        </w:tc>
        <w:tc>
          <w:tcPr>
            <w:tcW w:w="2064" w:type="dxa"/>
            <w:vAlign w:val="center"/>
          </w:tcPr>
          <w:p w14:paraId="72CDC96A" w14:textId="77777777" w:rsidR="0051110A" w:rsidRPr="00914147" w:rsidRDefault="0051110A" w:rsidP="00427AA0">
            <w:pPr>
              <w:rPr>
                <w:rFonts w:ascii="Calibri" w:eastAsia="Calibri" w:hAnsi="Calibri" w:cs="Calibri"/>
                <w:sz w:val="20"/>
                <w:szCs w:val="20"/>
              </w:rPr>
            </w:pPr>
          </w:p>
        </w:tc>
      </w:tr>
      <w:tr w:rsidR="0051110A" w:rsidRPr="00914147" w14:paraId="62C8B23A" w14:textId="77777777" w:rsidTr="006F6ABF">
        <w:trPr>
          <w:trHeight w:val="1331"/>
        </w:trPr>
        <w:tc>
          <w:tcPr>
            <w:tcW w:w="623" w:type="dxa"/>
            <w:vAlign w:val="center"/>
          </w:tcPr>
          <w:p w14:paraId="453E4D78" w14:textId="77777777" w:rsidR="0051110A" w:rsidRPr="00914147" w:rsidRDefault="0051110A" w:rsidP="00427AA0">
            <w:pPr>
              <w:rPr>
                <w:rFonts w:ascii="Calibri" w:eastAsia="Calibri" w:hAnsi="Calibri" w:cs="Calibri"/>
                <w:sz w:val="20"/>
                <w:szCs w:val="20"/>
              </w:rPr>
            </w:pPr>
            <w:r w:rsidRPr="00914147">
              <w:rPr>
                <w:rFonts w:ascii="Calibri" w:eastAsia="Calibri" w:hAnsi="Calibri" w:cs="Calibri"/>
                <w:sz w:val="20"/>
                <w:szCs w:val="20"/>
              </w:rPr>
              <w:lastRenderedPageBreak/>
              <w:t>2.4</w:t>
            </w:r>
          </w:p>
        </w:tc>
        <w:tc>
          <w:tcPr>
            <w:tcW w:w="3038" w:type="dxa"/>
            <w:vAlign w:val="center"/>
          </w:tcPr>
          <w:p w14:paraId="022ECD9D" w14:textId="1E435B8A" w:rsidR="0051110A" w:rsidRPr="00914147" w:rsidRDefault="00711983" w:rsidP="00427AA0">
            <w:pPr>
              <w:rPr>
                <w:rFonts w:ascii="Calibri" w:eastAsia="Calibri" w:hAnsi="Calibri" w:cs="Calibri"/>
                <w:sz w:val="20"/>
                <w:szCs w:val="20"/>
              </w:rPr>
            </w:pPr>
            <w:r w:rsidRPr="00914147">
              <w:rPr>
                <w:rFonts w:ascii="Calibri" w:eastAsia="Calibri" w:hAnsi="Calibri" w:cs="Calibri"/>
                <w:sz w:val="20"/>
                <w:szCs w:val="20"/>
              </w:rPr>
              <w:t>Develop and implement communicable disease activities and programs identified in the CHIP or other local priorities.</w:t>
            </w:r>
          </w:p>
        </w:tc>
        <w:tc>
          <w:tcPr>
            <w:tcW w:w="3669" w:type="dxa"/>
            <w:vAlign w:val="center"/>
          </w:tcPr>
          <w:p w14:paraId="5892AB6B" w14:textId="45CC0320" w:rsidR="0051110A" w:rsidRPr="00914147" w:rsidRDefault="00711983" w:rsidP="00427AA0">
            <w:pPr>
              <w:rPr>
                <w:rFonts w:ascii="Calibri" w:eastAsia="Calibri" w:hAnsi="Calibri" w:cs="Calibri"/>
                <w:sz w:val="20"/>
                <w:szCs w:val="20"/>
              </w:rPr>
            </w:pPr>
            <w:r w:rsidRPr="00914147">
              <w:rPr>
                <w:rFonts w:ascii="Calibri" w:eastAsia="Calibri" w:hAnsi="Calibri" w:cs="Calibri"/>
                <w:sz w:val="20"/>
                <w:szCs w:val="20"/>
              </w:rPr>
              <w:t>Programs developed from CHIP, town hall meetings, grant applications/narratives, examples of social and other media postings and notices, community gatherings utilizing evidence-based programing or researching the best practice or evidence-based trainings</w:t>
            </w:r>
          </w:p>
        </w:tc>
        <w:tc>
          <w:tcPr>
            <w:tcW w:w="1665" w:type="dxa"/>
            <w:vAlign w:val="center"/>
          </w:tcPr>
          <w:p w14:paraId="0DC7083C" w14:textId="77777777" w:rsidR="0051110A" w:rsidRPr="00914147" w:rsidRDefault="0051110A" w:rsidP="00427AA0">
            <w:pPr>
              <w:rPr>
                <w:rFonts w:ascii="Calibri" w:eastAsia="Calibri" w:hAnsi="Calibri" w:cs="Calibri"/>
                <w:sz w:val="20"/>
                <w:szCs w:val="20"/>
              </w:rPr>
            </w:pPr>
          </w:p>
        </w:tc>
        <w:tc>
          <w:tcPr>
            <w:tcW w:w="3876" w:type="dxa"/>
            <w:vAlign w:val="center"/>
          </w:tcPr>
          <w:p w14:paraId="2793A08B" w14:textId="77777777" w:rsidR="0051110A" w:rsidRPr="00914147" w:rsidRDefault="0051110A" w:rsidP="00427AA0">
            <w:pPr>
              <w:rPr>
                <w:rFonts w:ascii="Calibri" w:eastAsia="Calibri" w:hAnsi="Calibri" w:cs="Calibri"/>
                <w:sz w:val="20"/>
                <w:szCs w:val="20"/>
              </w:rPr>
            </w:pPr>
          </w:p>
        </w:tc>
        <w:tc>
          <w:tcPr>
            <w:tcW w:w="2064" w:type="dxa"/>
            <w:vAlign w:val="center"/>
          </w:tcPr>
          <w:p w14:paraId="6582B78E" w14:textId="77777777" w:rsidR="0051110A" w:rsidRPr="00914147" w:rsidRDefault="0051110A" w:rsidP="00427AA0">
            <w:pPr>
              <w:rPr>
                <w:rFonts w:ascii="Calibri" w:eastAsia="Calibri" w:hAnsi="Calibri" w:cs="Calibri"/>
                <w:sz w:val="20"/>
                <w:szCs w:val="20"/>
              </w:rPr>
            </w:pPr>
          </w:p>
        </w:tc>
      </w:tr>
    </w:tbl>
    <w:p w14:paraId="09D70A69" w14:textId="486A4DA3" w:rsidR="00BD5422" w:rsidRPr="00914147" w:rsidRDefault="001802E0" w:rsidP="00987768">
      <w:pPr>
        <w:pStyle w:val="ListParagraph"/>
        <w:spacing w:after="160" w:line="240" w:lineRule="auto"/>
        <w:ind w:left="0"/>
        <w:rPr>
          <w:rFonts w:ascii="Calibri" w:eastAsia="Calibri" w:hAnsi="Calibri" w:cs="Calibri"/>
          <w:b/>
          <w:sz w:val="24"/>
          <w:szCs w:val="24"/>
        </w:rPr>
      </w:pPr>
      <w:r w:rsidRPr="00914147">
        <w:rPr>
          <w:rFonts w:ascii="Calibri" w:eastAsia="Calibri" w:hAnsi="Calibri" w:cs="Calibri"/>
          <w:b/>
          <w:sz w:val="24"/>
          <w:szCs w:val="24"/>
        </w:rPr>
        <w:t>Standard #2 Identify and work with local CD control partners to develop and implement a prioritized CD response plan.</w:t>
      </w:r>
    </w:p>
    <w:p w14:paraId="29B43E75" w14:textId="1878278A" w:rsidR="00C0006D" w:rsidRPr="00914147" w:rsidRDefault="00C0006D" w:rsidP="00C56ECC">
      <w:pPr>
        <w:spacing w:after="160"/>
        <w:jc w:val="center"/>
        <w:rPr>
          <w:rFonts w:ascii="Calibri" w:eastAsia="Calibri" w:hAnsi="Calibri" w:cs="Calibri"/>
          <w:color w:val="C45911"/>
        </w:rPr>
      </w:pPr>
      <w:r w:rsidRPr="00914147">
        <w:rPr>
          <w:rFonts w:ascii="Calibri" w:eastAsia="Calibri" w:hAnsi="Calibri" w:cs="Calibri"/>
          <w:b/>
        </w:rPr>
        <w:t>Section 1 – Communicable Disease Control</w:t>
      </w:r>
    </w:p>
    <w:p w14:paraId="0BD9F065" w14:textId="23D751C6" w:rsidR="00492B9E" w:rsidRPr="00914147" w:rsidRDefault="00427AA0" w:rsidP="00C0006D">
      <w:pPr>
        <w:pStyle w:val="ListParagraph"/>
        <w:numPr>
          <w:ilvl w:val="0"/>
          <w:numId w:val="8"/>
        </w:numPr>
        <w:spacing w:after="160"/>
        <w:rPr>
          <w:rFonts w:ascii="Calibri" w:eastAsia="Calibri" w:hAnsi="Calibri" w:cs="Calibri"/>
          <w:b/>
          <w:i/>
          <w:color w:val="C45911"/>
          <w:sz w:val="24"/>
          <w:szCs w:val="24"/>
        </w:rPr>
      </w:pPr>
      <w:r w:rsidRPr="00914147">
        <w:rPr>
          <w:rFonts w:ascii="Calibri" w:eastAsia="Calibri" w:hAnsi="Calibri" w:cs="Calibri"/>
          <w:b/>
          <w:i/>
          <w:color w:val="C45911"/>
          <w:sz w:val="24"/>
          <w:szCs w:val="24"/>
        </w:rPr>
        <w:t xml:space="preserve">Surveillance, </w:t>
      </w:r>
      <w:r w:rsidR="00492B9E" w:rsidRPr="00914147">
        <w:rPr>
          <w:rFonts w:ascii="Calibri" w:eastAsia="Calibri" w:hAnsi="Calibri" w:cs="Calibri"/>
          <w:b/>
          <w:i/>
          <w:color w:val="C45911"/>
          <w:sz w:val="24"/>
          <w:szCs w:val="24"/>
        </w:rPr>
        <w:t>Intervention and Control</w:t>
      </w:r>
    </w:p>
    <w:p w14:paraId="40FBFB9F" w14:textId="42E8015F" w:rsidR="00492B9E" w:rsidRPr="00914147" w:rsidRDefault="00492B9E" w:rsidP="00492B9E">
      <w:pPr>
        <w:pStyle w:val="ListParagraph"/>
        <w:spacing w:after="160" w:line="240" w:lineRule="auto"/>
        <w:ind w:left="0"/>
        <w:rPr>
          <w:rFonts w:ascii="Calibri" w:eastAsia="Calibri" w:hAnsi="Calibri" w:cs="Calibri"/>
          <w:b/>
          <w:i/>
          <w:color w:val="C45911"/>
          <w:sz w:val="24"/>
          <w:szCs w:val="24"/>
        </w:rPr>
      </w:pPr>
      <w:r w:rsidRPr="00914147">
        <w:rPr>
          <w:rFonts w:ascii="Calibri" w:eastAsia="Calibri" w:hAnsi="Calibri" w:cs="Calibri"/>
          <w:b/>
          <w:i/>
          <w:color w:val="C45911"/>
          <w:sz w:val="24"/>
          <w:szCs w:val="24"/>
        </w:rPr>
        <w:t>These standards examine the ability of the agency to conduct a communicable disease investigation, educate the public, and assure appropriate treatment is available.</w:t>
      </w:r>
    </w:p>
    <w:p w14:paraId="159DE207" w14:textId="77777777" w:rsidR="00987768" w:rsidRPr="00914147" w:rsidRDefault="00987768" w:rsidP="00492B9E">
      <w:pPr>
        <w:pStyle w:val="ListParagraph"/>
        <w:spacing w:after="160" w:line="240" w:lineRule="auto"/>
        <w:ind w:left="0"/>
        <w:rPr>
          <w:rFonts w:ascii="Calibri" w:eastAsia="Calibri" w:hAnsi="Calibri" w:cs="Calibri"/>
          <w:b/>
          <w:i/>
          <w:color w:val="C45911"/>
          <w:sz w:val="24"/>
          <w:szCs w:val="24"/>
        </w:rPr>
      </w:pPr>
    </w:p>
    <w:p w14:paraId="603979AC" w14:textId="1C68CF60" w:rsidR="00F51C8E" w:rsidRPr="00914147" w:rsidRDefault="00F51C8E" w:rsidP="00492B9E">
      <w:pPr>
        <w:pStyle w:val="ListParagraph"/>
        <w:spacing w:after="160" w:line="240" w:lineRule="auto"/>
        <w:ind w:left="0"/>
        <w:rPr>
          <w:rFonts w:ascii="Calibri" w:eastAsia="Calibri" w:hAnsi="Calibri" w:cs="Calibri"/>
          <w:b/>
          <w:color w:val="C45911"/>
          <w:sz w:val="24"/>
          <w:szCs w:val="24"/>
        </w:rPr>
      </w:pPr>
      <w:r w:rsidRPr="00914147">
        <w:rPr>
          <w:rFonts w:ascii="Calibri" w:eastAsia="Calibri" w:hAnsi="Calibri" w:cs="Calibri"/>
          <w:b/>
          <w:sz w:val="24"/>
          <w:szCs w:val="24"/>
        </w:rPr>
        <w:t>Standard</w:t>
      </w:r>
      <w:r w:rsidR="004319BB" w:rsidRPr="00914147">
        <w:rPr>
          <w:rFonts w:ascii="Calibri" w:eastAsia="Calibri" w:hAnsi="Calibri" w:cs="Calibri"/>
          <w:b/>
          <w:sz w:val="24"/>
          <w:szCs w:val="24"/>
        </w:rPr>
        <w:t xml:space="preserve"> #3 Identify, disseminate, and promote emerging and evidence-based information about CD.</w:t>
      </w:r>
    </w:p>
    <w:p w14:paraId="305D021C" w14:textId="77777777" w:rsidR="008820A8" w:rsidRPr="00914147" w:rsidRDefault="008820A8" w:rsidP="00987768">
      <w:pPr>
        <w:spacing w:line="259" w:lineRule="auto"/>
        <w:rPr>
          <w:rFonts w:ascii="Calibri" w:eastAsia="Calibri" w:hAnsi="Calibri" w:cs="Calibri"/>
          <w:b/>
          <w:i/>
          <w:color w:val="C45911"/>
          <w:sz w:val="28"/>
          <w:szCs w:val="28"/>
        </w:rPr>
      </w:pPr>
    </w:p>
    <w:tbl>
      <w:tblPr>
        <w:tblStyle w:val="TableGrid15"/>
        <w:tblW w:w="14959" w:type="dxa"/>
        <w:tblInd w:w="-474" w:type="dxa"/>
        <w:tblLayout w:type="fixed"/>
        <w:tblLook w:val="04A0" w:firstRow="1" w:lastRow="0" w:firstColumn="1" w:lastColumn="0" w:noHBand="0" w:noVBand="1"/>
      </w:tblPr>
      <w:tblGrid>
        <w:gridCol w:w="649"/>
        <w:gridCol w:w="2880"/>
        <w:gridCol w:w="2970"/>
        <w:gridCol w:w="1980"/>
        <w:gridCol w:w="4500"/>
        <w:gridCol w:w="1980"/>
      </w:tblGrid>
      <w:tr w:rsidR="00D603C8" w:rsidRPr="00914147" w14:paraId="762A826E" w14:textId="2C30636C" w:rsidTr="00427AA0">
        <w:trPr>
          <w:trHeight w:val="162"/>
        </w:trPr>
        <w:tc>
          <w:tcPr>
            <w:tcW w:w="3529" w:type="dxa"/>
            <w:gridSpan w:val="2"/>
            <w:vAlign w:val="center"/>
          </w:tcPr>
          <w:p w14:paraId="1A78A7E7" w14:textId="77777777" w:rsidR="00D603C8" w:rsidRPr="00914147" w:rsidRDefault="00D603C8" w:rsidP="00D603C8">
            <w:pPr>
              <w:jc w:val="center"/>
              <w:rPr>
                <w:rFonts w:ascii="Calibri" w:eastAsia="Calibri" w:hAnsi="Calibri" w:cs="Calibri"/>
                <w:b/>
                <w:sz w:val="22"/>
                <w:szCs w:val="20"/>
              </w:rPr>
            </w:pPr>
            <w:r w:rsidRPr="00914147">
              <w:rPr>
                <w:rFonts w:ascii="Calibri" w:eastAsia="Calibri" w:hAnsi="Calibri" w:cs="Calibri"/>
                <w:b/>
                <w:sz w:val="22"/>
                <w:szCs w:val="20"/>
              </w:rPr>
              <w:t>Measure</w:t>
            </w:r>
          </w:p>
        </w:tc>
        <w:tc>
          <w:tcPr>
            <w:tcW w:w="2970" w:type="dxa"/>
            <w:vAlign w:val="center"/>
          </w:tcPr>
          <w:p w14:paraId="0C262C3C" w14:textId="5511C225" w:rsidR="00D603C8" w:rsidRPr="00914147" w:rsidRDefault="00D603C8" w:rsidP="00D603C8">
            <w:pPr>
              <w:jc w:val="center"/>
              <w:rPr>
                <w:rFonts w:ascii="Calibri" w:eastAsia="Calibri" w:hAnsi="Calibri" w:cs="Calibri"/>
                <w:b/>
                <w:sz w:val="22"/>
                <w:szCs w:val="20"/>
              </w:rPr>
            </w:pPr>
            <w:r w:rsidRPr="00914147">
              <w:rPr>
                <w:rFonts w:ascii="Calibri" w:eastAsia="Calibri" w:hAnsi="Calibri" w:cs="Calibri"/>
                <w:b/>
                <w:sz w:val="22"/>
                <w:szCs w:val="20"/>
              </w:rPr>
              <w:t>Suggested Documentation</w:t>
            </w:r>
          </w:p>
        </w:tc>
        <w:tc>
          <w:tcPr>
            <w:tcW w:w="1980" w:type="dxa"/>
            <w:vAlign w:val="center"/>
          </w:tcPr>
          <w:p w14:paraId="30019057" w14:textId="7C304606" w:rsidR="00D603C8" w:rsidRPr="00914147" w:rsidRDefault="00427AA0" w:rsidP="00D603C8">
            <w:pPr>
              <w:jc w:val="center"/>
              <w:rPr>
                <w:rFonts w:ascii="Calibri" w:eastAsia="Calibri" w:hAnsi="Calibri" w:cs="Calibri"/>
                <w:b/>
                <w:sz w:val="22"/>
                <w:szCs w:val="20"/>
              </w:rPr>
            </w:pPr>
            <w:r w:rsidRPr="00914147">
              <w:rPr>
                <w:rFonts w:ascii="Calibri" w:eastAsia="Calibri" w:hAnsi="Calibri" w:cs="Calibri"/>
                <w:b/>
                <w:sz w:val="22"/>
              </w:rPr>
              <w:t>Name of Document to Upload</w:t>
            </w:r>
          </w:p>
        </w:tc>
        <w:tc>
          <w:tcPr>
            <w:tcW w:w="4500" w:type="dxa"/>
            <w:vAlign w:val="center"/>
          </w:tcPr>
          <w:p w14:paraId="307DC7F1" w14:textId="4A8A90EF" w:rsidR="00D603C8" w:rsidRPr="00914147" w:rsidRDefault="00427AA0" w:rsidP="00D603C8">
            <w:pPr>
              <w:jc w:val="center"/>
              <w:rPr>
                <w:rFonts w:ascii="Calibri" w:eastAsia="Calibri" w:hAnsi="Calibri" w:cs="Calibri"/>
                <w:b/>
                <w:sz w:val="22"/>
                <w:szCs w:val="20"/>
              </w:rPr>
            </w:pPr>
            <w:r w:rsidRPr="00914147">
              <w:rPr>
                <w:rFonts w:ascii="Calibri" w:eastAsia="Calibri" w:hAnsi="Calibri" w:cs="Calibri"/>
                <w:b/>
                <w:sz w:val="22"/>
                <w:szCs w:val="20"/>
              </w:rPr>
              <w:t>Describe How Documentation Meets the Measure</w:t>
            </w:r>
          </w:p>
        </w:tc>
        <w:tc>
          <w:tcPr>
            <w:tcW w:w="1980" w:type="dxa"/>
            <w:vAlign w:val="center"/>
          </w:tcPr>
          <w:p w14:paraId="5762F4D5" w14:textId="62A44F5F" w:rsidR="00D603C8" w:rsidRPr="00914147" w:rsidRDefault="007867E3" w:rsidP="00D603C8">
            <w:pPr>
              <w:jc w:val="center"/>
              <w:rPr>
                <w:rFonts w:ascii="Calibri" w:eastAsia="Calibri" w:hAnsi="Calibri" w:cs="Calibri"/>
                <w:b/>
                <w:sz w:val="22"/>
                <w:szCs w:val="20"/>
              </w:rPr>
            </w:pPr>
            <w:r w:rsidRPr="00914147">
              <w:rPr>
                <w:rFonts w:ascii="Calibri" w:eastAsia="Calibri" w:hAnsi="Calibri" w:cs="Calibri"/>
                <w:b/>
                <w:sz w:val="22"/>
                <w:szCs w:val="22"/>
              </w:rPr>
              <w:t>Staff Responsibilities</w:t>
            </w:r>
          </w:p>
        </w:tc>
      </w:tr>
      <w:tr w:rsidR="00D603C8" w:rsidRPr="00914147" w14:paraId="52F34DAB" w14:textId="0A577DFA" w:rsidTr="00711983">
        <w:trPr>
          <w:trHeight w:val="2177"/>
        </w:trPr>
        <w:tc>
          <w:tcPr>
            <w:tcW w:w="649" w:type="dxa"/>
            <w:vAlign w:val="center"/>
          </w:tcPr>
          <w:p w14:paraId="67216A1F" w14:textId="77777777" w:rsidR="00D603C8" w:rsidRPr="00914147" w:rsidRDefault="00D603C8" w:rsidP="00427AA0">
            <w:pPr>
              <w:rPr>
                <w:rFonts w:ascii="Calibri" w:eastAsia="Calibri" w:hAnsi="Calibri" w:cs="Calibri"/>
                <w:sz w:val="20"/>
                <w:szCs w:val="20"/>
              </w:rPr>
            </w:pPr>
            <w:r w:rsidRPr="00914147">
              <w:rPr>
                <w:rFonts w:ascii="Calibri" w:eastAsia="Calibri" w:hAnsi="Calibri" w:cs="Calibri"/>
                <w:sz w:val="20"/>
                <w:szCs w:val="20"/>
              </w:rPr>
              <w:t>3.1</w:t>
            </w:r>
          </w:p>
        </w:tc>
        <w:tc>
          <w:tcPr>
            <w:tcW w:w="2880" w:type="dxa"/>
            <w:vAlign w:val="center"/>
          </w:tcPr>
          <w:p w14:paraId="34858131" w14:textId="3CAB1CA7" w:rsidR="00D603C8" w:rsidRPr="00914147" w:rsidRDefault="00711983" w:rsidP="00427AA0">
            <w:pPr>
              <w:ind w:left="-15"/>
              <w:rPr>
                <w:rFonts w:ascii="Calibri" w:eastAsia="Calibri" w:hAnsi="Calibri" w:cs="Calibri"/>
                <w:sz w:val="20"/>
                <w:szCs w:val="20"/>
              </w:rPr>
            </w:pPr>
            <w:r w:rsidRPr="00914147">
              <w:rPr>
                <w:rFonts w:ascii="Calibri" w:eastAsia="Calibri" w:hAnsi="Calibri" w:cs="Calibri"/>
                <w:sz w:val="20"/>
                <w:szCs w:val="20"/>
              </w:rPr>
              <w:t>Maintain subject matter expertise with staff working in CD on:                      ·   Policy, systems, and environmental change;              ·  Evidence-based and emerging best practices;                                           ·   Social determinants of health and the health impact of CD; and                  ·  CD issues.</w:t>
            </w:r>
          </w:p>
        </w:tc>
        <w:tc>
          <w:tcPr>
            <w:tcW w:w="2970" w:type="dxa"/>
            <w:vAlign w:val="center"/>
          </w:tcPr>
          <w:p w14:paraId="5BFD828A" w14:textId="1749EB45" w:rsidR="00D603C8" w:rsidRPr="00914147" w:rsidRDefault="00711983" w:rsidP="00711983">
            <w:pPr>
              <w:contextualSpacing/>
              <w:rPr>
                <w:rFonts w:ascii="Calibri" w:eastAsia="Calibri" w:hAnsi="Calibri" w:cs="Calibri"/>
                <w:sz w:val="20"/>
                <w:szCs w:val="20"/>
              </w:rPr>
            </w:pPr>
            <w:r w:rsidRPr="00914147">
              <w:rPr>
                <w:rFonts w:ascii="Calibri" w:eastAsia="Calibri" w:hAnsi="Calibri" w:cs="Calibri"/>
                <w:sz w:val="20"/>
                <w:szCs w:val="20"/>
              </w:rPr>
              <w:t>Training logs for all staff that work in CD that show training in all points outlined in the measure, training schedules, certifications of attendance to trainings, meetings, seminars and workshops, continuing education (CE) completion</w:t>
            </w:r>
          </w:p>
        </w:tc>
        <w:tc>
          <w:tcPr>
            <w:tcW w:w="1980" w:type="dxa"/>
            <w:vAlign w:val="center"/>
          </w:tcPr>
          <w:p w14:paraId="1290BBCC" w14:textId="1668CFB5" w:rsidR="00D603C8" w:rsidRPr="00914147" w:rsidRDefault="00D603C8" w:rsidP="00427AA0">
            <w:pPr>
              <w:contextualSpacing/>
              <w:rPr>
                <w:rFonts w:ascii="Calibri" w:eastAsia="Calibri" w:hAnsi="Calibri" w:cs="Calibri"/>
                <w:sz w:val="20"/>
                <w:szCs w:val="20"/>
              </w:rPr>
            </w:pPr>
          </w:p>
        </w:tc>
        <w:tc>
          <w:tcPr>
            <w:tcW w:w="4500" w:type="dxa"/>
            <w:vAlign w:val="center"/>
          </w:tcPr>
          <w:p w14:paraId="534BE1D7" w14:textId="77777777" w:rsidR="00D603C8" w:rsidRPr="00914147" w:rsidRDefault="00D603C8" w:rsidP="00427AA0">
            <w:pPr>
              <w:rPr>
                <w:rFonts w:ascii="Calibri" w:eastAsia="Calibri" w:hAnsi="Calibri" w:cs="Calibri"/>
                <w:sz w:val="20"/>
                <w:szCs w:val="20"/>
              </w:rPr>
            </w:pPr>
          </w:p>
        </w:tc>
        <w:tc>
          <w:tcPr>
            <w:tcW w:w="1980" w:type="dxa"/>
            <w:vAlign w:val="center"/>
          </w:tcPr>
          <w:p w14:paraId="59889731" w14:textId="10C0428E" w:rsidR="00D603C8" w:rsidRPr="00914147" w:rsidRDefault="00D603C8" w:rsidP="00427AA0">
            <w:pPr>
              <w:contextualSpacing/>
              <w:rPr>
                <w:rFonts w:ascii="Calibri" w:eastAsia="Calibri" w:hAnsi="Calibri" w:cs="Calibri"/>
                <w:sz w:val="20"/>
                <w:szCs w:val="20"/>
              </w:rPr>
            </w:pPr>
          </w:p>
        </w:tc>
      </w:tr>
      <w:tr w:rsidR="00711983" w:rsidRPr="00914147" w14:paraId="7842514F" w14:textId="77777777" w:rsidTr="00711983">
        <w:trPr>
          <w:trHeight w:val="1241"/>
        </w:trPr>
        <w:tc>
          <w:tcPr>
            <w:tcW w:w="649" w:type="dxa"/>
            <w:vAlign w:val="center"/>
          </w:tcPr>
          <w:p w14:paraId="2C56F25E" w14:textId="03F6EC3E" w:rsidR="00711983" w:rsidRPr="00914147" w:rsidRDefault="00711983" w:rsidP="00427AA0">
            <w:pPr>
              <w:rPr>
                <w:rFonts w:ascii="Calibri" w:eastAsia="Calibri" w:hAnsi="Calibri" w:cs="Calibri"/>
                <w:sz w:val="20"/>
                <w:szCs w:val="20"/>
              </w:rPr>
            </w:pPr>
            <w:r w:rsidRPr="00914147">
              <w:rPr>
                <w:rFonts w:ascii="Calibri" w:eastAsia="Calibri" w:hAnsi="Calibri" w:cs="Calibri"/>
                <w:sz w:val="20"/>
                <w:szCs w:val="20"/>
              </w:rPr>
              <w:t>3.2</w:t>
            </w:r>
          </w:p>
        </w:tc>
        <w:tc>
          <w:tcPr>
            <w:tcW w:w="2880" w:type="dxa"/>
            <w:vAlign w:val="center"/>
          </w:tcPr>
          <w:p w14:paraId="1E9CB9D8" w14:textId="797E4810" w:rsidR="00711983" w:rsidRPr="00914147" w:rsidRDefault="00711983" w:rsidP="00427AA0">
            <w:pPr>
              <w:ind w:left="-15"/>
              <w:rPr>
                <w:rFonts w:ascii="Calibri" w:eastAsia="Calibri" w:hAnsi="Calibri" w:cs="Calibri"/>
                <w:sz w:val="20"/>
                <w:szCs w:val="20"/>
              </w:rPr>
            </w:pPr>
            <w:r w:rsidRPr="00914147">
              <w:rPr>
                <w:rFonts w:ascii="Calibri" w:eastAsia="Calibri" w:hAnsi="Calibri" w:cs="Calibri"/>
                <w:sz w:val="20"/>
                <w:szCs w:val="20"/>
              </w:rPr>
              <w:t>Inform medical providers of mandated communicable diseases (CD) to help ensure timely and accurate reporting of disease conditions.</w:t>
            </w:r>
          </w:p>
        </w:tc>
        <w:tc>
          <w:tcPr>
            <w:tcW w:w="2970" w:type="dxa"/>
            <w:vAlign w:val="center"/>
          </w:tcPr>
          <w:p w14:paraId="7D92680F" w14:textId="3A962592" w:rsidR="00711983" w:rsidRPr="00914147" w:rsidRDefault="00711983" w:rsidP="00711983">
            <w:pPr>
              <w:ind w:left="-14"/>
              <w:contextualSpacing/>
              <w:rPr>
                <w:rFonts w:ascii="Calibri" w:eastAsia="Calibri" w:hAnsi="Calibri" w:cs="Calibri"/>
                <w:sz w:val="20"/>
                <w:szCs w:val="20"/>
              </w:rPr>
            </w:pPr>
            <w:r w:rsidRPr="00914147">
              <w:rPr>
                <w:rFonts w:ascii="Calibri" w:eastAsia="Calibri" w:hAnsi="Calibri" w:cs="Calibri"/>
                <w:sz w:val="20"/>
                <w:szCs w:val="20"/>
              </w:rPr>
              <w:t>Fact sheets, blast faxes, lists of reported diseases and who it was shared with, memos, emails</w:t>
            </w:r>
          </w:p>
        </w:tc>
        <w:tc>
          <w:tcPr>
            <w:tcW w:w="1980" w:type="dxa"/>
            <w:vAlign w:val="center"/>
          </w:tcPr>
          <w:p w14:paraId="74AF0A6C" w14:textId="77777777" w:rsidR="00711983" w:rsidRPr="00914147" w:rsidRDefault="00711983" w:rsidP="00427AA0">
            <w:pPr>
              <w:contextualSpacing/>
              <w:rPr>
                <w:rFonts w:ascii="Calibri" w:eastAsia="Calibri" w:hAnsi="Calibri" w:cs="Calibri"/>
                <w:sz w:val="20"/>
                <w:szCs w:val="20"/>
              </w:rPr>
            </w:pPr>
          </w:p>
        </w:tc>
        <w:tc>
          <w:tcPr>
            <w:tcW w:w="4500" w:type="dxa"/>
            <w:vAlign w:val="center"/>
          </w:tcPr>
          <w:p w14:paraId="7A2FBE8D" w14:textId="77777777" w:rsidR="00711983" w:rsidRPr="00914147" w:rsidRDefault="00711983" w:rsidP="00427AA0">
            <w:pPr>
              <w:rPr>
                <w:rFonts w:ascii="Calibri" w:eastAsia="Calibri" w:hAnsi="Calibri" w:cs="Calibri"/>
                <w:sz w:val="20"/>
                <w:szCs w:val="20"/>
              </w:rPr>
            </w:pPr>
          </w:p>
        </w:tc>
        <w:tc>
          <w:tcPr>
            <w:tcW w:w="1980" w:type="dxa"/>
            <w:vAlign w:val="center"/>
          </w:tcPr>
          <w:p w14:paraId="14AE2807" w14:textId="77777777" w:rsidR="00711983" w:rsidRPr="00914147" w:rsidRDefault="00711983" w:rsidP="00427AA0">
            <w:pPr>
              <w:contextualSpacing/>
              <w:rPr>
                <w:rFonts w:ascii="Calibri" w:eastAsia="Calibri" w:hAnsi="Calibri" w:cs="Calibri"/>
                <w:sz w:val="20"/>
                <w:szCs w:val="20"/>
              </w:rPr>
            </w:pPr>
          </w:p>
        </w:tc>
      </w:tr>
      <w:tr w:rsidR="00711983" w:rsidRPr="00914147" w14:paraId="0D7155BF" w14:textId="77777777" w:rsidTr="00711983">
        <w:trPr>
          <w:trHeight w:val="881"/>
        </w:trPr>
        <w:tc>
          <w:tcPr>
            <w:tcW w:w="649" w:type="dxa"/>
            <w:vAlign w:val="center"/>
          </w:tcPr>
          <w:p w14:paraId="6E16897F" w14:textId="709D307E" w:rsidR="00711983" w:rsidRPr="00914147" w:rsidRDefault="00711983" w:rsidP="00427AA0">
            <w:pPr>
              <w:rPr>
                <w:rFonts w:ascii="Calibri" w:eastAsia="Calibri" w:hAnsi="Calibri" w:cs="Calibri"/>
                <w:sz w:val="20"/>
                <w:szCs w:val="20"/>
              </w:rPr>
            </w:pPr>
            <w:r w:rsidRPr="00914147">
              <w:rPr>
                <w:rFonts w:ascii="Calibri" w:eastAsia="Calibri" w:hAnsi="Calibri" w:cs="Calibri"/>
                <w:sz w:val="20"/>
                <w:szCs w:val="20"/>
              </w:rPr>
              <w:lastRenderedPageBreak/>
              <w:t>3.3</w:t>
            </w:r>
          </w:p>
        </w:tc>
        <w:tc>
          <w:tcPr>
            <w:tcW w:w="2880" w:type="dxa"/>
            <w:vAlign w:val="center"/>
          </w:tcPr>
          <w:p w14:paraId="71A5C58B" w14:textId="2DF6AE46" w:rsidR="00711983" w:rsidRPr="00914147" w:rsidRDefault="00711983" w:rsidP="00427AA0">
            <w:pPr>
              <w:ind w:left="-15"/>
              <w:rPr>
                <w:rFonts w:ascii="Calibri" w:eastAsia="Calibri" w:hAnsi="Calibri" w:cs="Calibri"/>
                <w:sz w:val="20"/>
                <w:szCs w:val="20"/>
              </w:rPr>
            </w:pPr>
            <w:r w:rsidRPr="00914147">
              <w:rPr>
                <w:rFonts w:ascii="Calibri" w:eastAsia="Calibri" w:hAnsi="Calibri" w:cs="Calibri"/>
                <w:sz w:val="20"/>
                <w:szCs w:val="20"/>
              </w:rPr>
              <w:t>Ensure timely and accurate reporting of reportable diseases into the state-wide disease registry.</w:t>
            </w:r>
          </w:p>
        </w:tc>
        <w:tc>
          <w:tcPr>
            <w:tcW w:w="2970" w:type="dxa"/>
            <w:vAlign w:val="center"/>
          </w:tcPr>
          <w:p w14:paraId="7F9861CC" w14:textId="053BC8EC" w:rsidR="00711983" w:rsidRPr="00914147" w:rsidRDefault="00711983" w:rsidP="00711983">
            <w:pPr>
              <w:contextualSpacing/>
              <w:rPr>
                <w:rFonts w:ascii="Calibri" w:eastAsia="Calibri" w:hAnsi="Calibri" w:cs="Calibri"/>
                <w:sz w:val="20"/>
                <w:szCs w:val="20"/>
              </w:rPr>
            </w:pPr>
            <w:r w:rsidRPr="00914147">
              <w:rPr>
                <w:rFonts w:ascii="Calibri" w:eastAsia="Calibri" w:hAnsi="Calibri" w:cs="Calibri"/>
                <w:sz w:val="20"/>
                <w:szCs w:val="20"/>
              </w:rPr>
              <w:t>Yearly desk reviews of reported conditions</w:t>
            </w:r>
          </w:p>
        </w:tc>
        <w:tc>
          <w:tcPr>
            <w:tcW w:w="1980" w:type="dxa"/>
            <w:vAlign w:val="center"/>
          </w:tcPr>
          <w:p w14:paraId="13ECDC81" w14:textId="77777777" w:rsidR="00711983" w:rsidRPr="00914147" w:rsidRDefault="00711983" w:rsidP="00427AA0">
            <w:pPr>
              <w:contextualSpacing/>
              <w:rPr>
                <w:rFonts w:ascii="Calibri" w:eastAsia="Calibri" w:hAnsi="Calibri" w:cs="Calibri"/>
                <w:sz w:val="20"/>
                <w:szCs w:val="20"/>
              </w:rPr>
            </w:pPr>
          </w:p>
        </w:tc>
        <w:tc>
          <w:tcPr>
            <w:tcW w:w="4500" w:type="dxa"/>
            <w:vAlign w:val="center"/>
          </w:tcPr>
          <w:p w14:paraId="00D3EB0D" w14:textId="77777777" w:rsidR="00711983" w:rsidRPr="00914147" w:rsidRDefault="00711983" w:rsidP="00427AA0">
            <w:pPr>
              <w:rPr>
                <w:rFonts w:ascii="Calibri" w:eastAsia="Calibri" w:hAnsi="Calibri" w:cs="Calibri"/>
                <w:sz w:val="20"/>
                <w:szCs w:val="20"/>
              </w:rPr>
            </w:pPr>
          </w:p>
        </w:tc>
        <w:tc>
          <w:tcPr>
            <w:tcW w:w="1980" w:type="dxa"/>
            <w:vAlign w:val="center"/>
          </w:tcPr>
          <w:p w14:paraId="5CED0F50" w14:textId="77777777" w:rsidR="00711983" w:rsidRPr="00914147" w:rsidRDefault="00711983" w:rsidP="00427AA0">
            <w:pPr>
              <w:contextualSpacing/>
              <w:rPr>
                <w:rFonts w:ascii="Calibri" w:eastAsia="Calibri" w:hAnsi="Calibri" w:cs="Calibri"/>
                <w:sz w:val="20"/>
                <w:szCs w:val="20"/>
              </w:rPr>
            </w:pPr>
          </w:p>
        </w:tc>
      </w:tr>
      <w:tr w:rsidR="00711983" w:rsidRPr="00914147" w14:paraId="1A03A65E" w14:textId="77777777" w:rsidTr="00711983">
        <w:trPr>
          <w:trHeight w:val="521"/>
        </w:trPr>
        <w:tc>
          <w:tcPr>
            <w:tcW w:w="649" w:type="dxa"/>
            <w:vAlign w:val="center"/>
          </w:tcPr>
          <w:p w14:paraId="141E20F8" w14:textId="76F6273C" w:rsidR="00711983" w:rsidRPr="00914147" w:rsidRDefault="00711983" w:rsidP="00427AA0">
            <w:pPr>
              <w:rPr>
                <w:rFonts w:ascii="Calibri" w:eastAsia="Calibri" w:hAnsi="Calibri" w:cs="Calibri"/>
                <w:sz w:val="20"/>
                <w:szCs w:val="20"/>
              </w:rPr>
            </w:pPr>
            <w:r w:rsidRPr="00914147">
              <w:rPr>
                <w:rFonts w:ascii="Calibri" w:eastAsia="Calibri" w:hAnsi="Calibri" w:cs="Calibri"/>
                <w:sz w:val="20"/>
                <w:szCs w:val="20"/>
              </w:rPr>
              <w:t>3.4</w:t>
            </w:r>
          </w:p>
        </w:tc>
        <w:tc>
          <w:tcPr>
            <w:tcW w:w="2880" w:type="dxa"/>
            <w:vAlign w:val="center"/>
          </w:tcPr>
          <w:p w14:paraId="62E39971" w14:textId="2794CEC5" w:rsidR="00711983" w:rsidRPr="00914147" w:rsidRDefault="00711983" w:rsidP="00427AA0">
            <w:pPr>
              <w:ind w:left="-15"/>
              <w:rPr>
                <w:rFonts w:ascii="Calibri" w:eastAsia="Calibri" w:hAnsi="Calibri" w:cs="Calibri"/>
                <w:sz w:val="20"/>
                <w:szCs w:val="20"/>
              </w:rPr>
            </w:pPr>
            <w:r w:rsidRPr="00914147">
              <w:rPr>
                <w:rFonts w:ascii="Calibri" w:eastAsia="Calibri" w:hAnsi="Calibri" w:cs="Calibri"/>
                <w:sz w:val="20"/>
                <w:szCs w:val="20"/>
              </w:rPr>
              <w:t>Monitor occurrence and distinguishing characteristics of CD cases and outbreaks of public health importance.</w:t>
            </w:r>
          </w:p>
        </w:tc>
        <w:tc>
          <w:tcPr>
            <w:tcW w:w="2970" w:type="dxa"/>
            <w:vAlign w:val="center"/>
          </w:tcPr>
          <w:p w14:paraId="50826B9A" w14:textId="5E3365C0" w:rsidR="00711983" w:rsidRPr="00914147" w:rsidRDefault="00711983" w:rsidP="00711983">
            <w:pPr>
              <w:ind w:left="-14"/>
              <w:contextualSpacing/>
              <w:rPr>
                <w:rFonts w:ascii="Calibri" w:eastAsia="Calibri" w:hAnsi="Calibri" w:cs="Calibri"/>
                <w:sz w:val="20"/>
                <w:szCs w:val="20"/>
              </w:rPr>
            </w:pPr>
            <w:r w:rsidRPr="00914147">
              <w:rPr>
                <w:rFonts w:ascii="Calibri" w:eastAsia="Calibri" w:hAnsi="Calibri" w:cs="Calibri"/>
                <w:sz w:val="20"/>
                <w:szCs w:val="20"/>
              </w:rPr>
              <w:t>Surveillance reports, outbreak reports, fact sheets, summary reports</w:t>
            </w:r>
          </w:p>
        </w:tc>
        <w:tc>
          <w:tcPr>
            <w:tcW w:w="1980" w:type="dxa"/>
            <w:vAlign w:val="center"/>
          </w:tcPr>
          <w:p w14:paraId="3666CDD6" w14:textId="77777777" w:rsidR="00711983" w:rsidRPr="00914147" w:rsidRDefault="00711983" w:rsidP="00427AA0">
            <w:pPr>
              <w:contextualSpacing/>
              <w:rPr>
                <w:rFonts w:ascii="Calibri" w:eastAsia="Calibri" w:hAnsi="Calibri" w:cs="Calibri"/>
                <w:sz w:val="20"/>
                <w:szCs w:val="20"/>
              </w:rPr>
            </w:pPr>
          </w:p>
        </w:tc>
        <w:tc>
          <w:tcPr>
            <w:tcW w:w="4500" w:type="dxa"/>
            <w:vAlign w:val="center"/>
          </w:tcPr>
          <w:p w14:paraId="20F34AE2" w14:textId="77777777" w:rsidR="00711983" w:rsidRPr="00914147" w:rsidRDefault="00711983" w:rsidP="00427AA0">
            <w:pPr>
              <w:rPr>
                <w:rFonts w:ascii="Calibri" w:eastAsia="Calibri" w:hAnsi="Calibri" w:cs="Calibri"/>
                <w:sz w:val="20"/>
                <w:szCs w:val="20"/>
              </w:rPr>
            </w:pPr>
          </w:p>
        </w:tc>
        <w:tc>
          <w:tcPr>
            <w:tcW w:w="1980" w:type="dxa"/>
            <w:vAlign w:val="center"/>
          </w:tcPr>
          <w:p w14:paraId="308C8629" w14:textId="77777777" w:rsidR="00711983" w:rsidRPr="00914147" w:rsidRDefault="00711983" w:rsidP="00427AA0">
            <w:pPr>
              <w:contextualSpacing/>
              <w:rPr>
                <w:rFonts w:ascii="Calibri" w:eastAsia="Calibri" w:hAnsi="Calibri" w:cs="Calibri"/>
                <w:sz w:val="20"/>
                <w:szCs w:val="20"/>
              </w:rPr>
            </w:pPr>
          </w:p>
        </w:tc>
      </w:tr>
    </w:tbl>
    <w:p w14:paraId="409DC404" w14:textId="77777777" w:rsidR="00BD5422" w:rsidRPr="00914147" w:rsidRDefault="00BD5422" w:rsidP="00BD5422">
      <w:pPr>
        <w:spacing w:after="160" w:line="259" w:lineRule="auto"/>
        <w:rPr>
          <w:rFonts w:ascii="Calibri" w:eastAsia="Calibri" w:hAnsi="Calibri" w:cs="Calibri"/>
          <w:b/>
          <w:i/>
          <w:color w:val="C45911"/>
          <w:sz w:val="32"/>
          <w:szCs w:val="32"/>
        </w:rPr>
      </w:pPr>
      <w:r w:rsidRPr="00914147">
        <w:rPr>
          <w:rFonts w:ascii="Calibri" w:eastAsia="Calibri" w:hAnsi="Calibri" w:cs="Calibri"/>
          <w:b/>
          <w:i/>
          <w:color w:val="C45911"/>
          <w:sz w:val="32"/>
          <w:szCs w:val="32"/>
        </w:rPr>
        <w:br w:type="page"/>
      </w:r>
    </w:p>
    <w:p w14:paraId="0E2F2C6D" w14:textId="47E0DCD3" w:rsidR="00F77F0B" w:rsidRPr="00914147" w:rsidRDefault="00F77F0B" w:rsidP="000E72A4">
      <w:pPr>
        <w:spacing w:after="160" w:line="259" w:lineRule="auto"/>
        <w:jc w:val="center"/>
        <w:rPr>
          <w:rFonts w:ascii="Calibri" w:eastAsia="Calibri" w:hAnsi="Calibri" w:cs="Calibri"/>
          <w:b/>
          <w:i/>
          <w:color w:val="C45911"/>
        </w:rPr>
      </w:pPr>
      <w:r w:rsidRPr="00914147">
        <w:rPr>
          <w:rFonts w:ascii="Calibri" w:eastAsia="Calibri" w:hAnsi="Calibri" w:cs="Calibri"/>
          <w:b/>
        </w:rPr>
        <w:lastRenderedPageBreak/>
        <w:t>Section 1 – Communicable Disease Control</w:t>
      </w:r>
    </w:p>
    <w:p w14:paraId="6B80C37D" w14:textId="77777777" w:rsidR="00427AA0" w:rsidRPr="00914147" w:rsidRDefault="00F77F0B" w:rsidP="003C2B1A">
      <w:pPr>
        <w:spacing w:after="160"/>
        <w:rPr>
          <w:rFonts w:ascii="Calibri" w:eastAsia="Calibri" w:hAnsi="Calibri" w:cs="Calibri"/>
          <w:b/>
          <w:i/>
          <w:color w:val="C45911"/>
        </w:rPr>
      </w:pPr>
      <w:r w:rsidRPr="00914147">
        <w:rPr>
          <w:rFonts w:ascii="Calibri" w:eastAsia="Calibri" w:hAnsi="Calibri" w:cs="Calibri"/>
          <w:b/>
          <w:i/>
          <w:color w:val="C45911"/>
        </w:rPr>
        <w:t>Intervention and Control</w:t>
      </w:r>
      <w:r w:rsidR="00EB2F67" w:rsidRPr="00914147">
        <w:rPr>
          <w:rFonts w:ascii="Calibri" w:eastAsia="Calibri" w:hAnsi="Calibri" w:cs="Calibri"/>
          <w:b/>
          <w:i/>
          <w:color w:val="C45911"/>
        </w:rPr>
        <w:t xml:space="preserve"> (continued)</w:t>
      </w:r>
      <w:r w:rsidR="003C2B1A" w:rsidRPr="00914147">
        <w:rPr>
          <w:rFonts w:ascii="Calibri" w:eastAsia="Calibri" w:hAnsi="Calibri" w:cs="Calibri"/>
          <w:b/>
          <w:i/>
          <w:color w:val="C45911"/>
        </w:rPr>
        <w:t xml:space="preserve"> </w:t>
      </w:r>
      <w:r w:rsidR="00C56ECC" w:rsidRPr="00914147">
        <w:rPr>
          <w:rFonts w:ascii="Calibri" w:eastAsia="Calibri" w:hAnsi="Calibri" w:cs="Calibri"/>
          <w:b/>
          <w:i/>
          <w:color w:val="C45911"/>
        </w:rPr>
        <w:t xml:space="preserve">    </w:t>
      </w:r>
    </w:p>
    <w:p w14:paraId="0539CDEE" w14:textId="1CFB3083" w:rsidR="00987768" w:rsidRPr="00914147" w:rsidRDefault="00F77F0B" w:rsidP="003C2B1A">
      <w:pPr>
        <w:spacing w:after="160"/>
        <w:rPr>
          <w:rFonts w:ascii="Calibri" w:eastAsia="Calibri" w:hAnsi="Calibri" w:cs="Calibri"/>
          <w:b/>
          <w:i/>
          <w:color w:val="C45911"/>
        </w:rPr>
      </w:pPr>
      <w:r w:rsidRPr="00914147">
        <w:rPr>
          <w:rFonts w:ascii="Calibri" w:eastAsia="Calibri" w:hAnsi="Calibri" w:cs="Calibri"/>
          <w:b/>
          <w:i/>
          <w:color w:val="C45911"/>
        </w:rPr>
        <w:t>These standards examine the ability of the agency to conduct a communicable disease investigation, educate the public, and assure appropriate treatment is available.</w:t>
      </w:r>
    </w:p>
    <w:tbl>
      <w:tblPr>
        <w:tblStyle w:val="TableGrid15"/>
        <w:tblpPr w:leftFromText="180" w:rightFromText="180" w:vertAnchor="page" w:horzAnchor="page" w:tblpX="406" w:tblpY="3226"/>
        <w:tblW w:w="14935" w:type="dxa"/>
        <w:tblLayout w:type="fixed"/>
        <w:tblLook w:val="04A0" w:firstRow="1" w:lastRow="0" w:firstColumn="1" w:lastColumn="0" w:noHBand="0" w:noVBand="1"/>
      </w:tblPr>
      <w:tblGrid>
        <w:gridCol w:w="625"/>
        <w:gridCol w:w="2880"/>
        <w:gridCol w:w="2970"/>
        <w:gridCol w:w="1980"/>
        <w:gridCol w:w="4590"/>
        <w:gridCol w:w="1890"/>
      </w:tblGrid>
      <w:tr w:rsidR="002F2F7B" w:rsidRPr="00914147" w14:paraId="7C09F6D0" w14:textId="77777777" w:rsidTr="002F2F7B">
        <w:trPr>
          <w:trHeight w:val="533"/>
        </w:trPr>
        <w:tc>
          <w:tcPr>
            <w:tcW w:w="3505" w:type="dxa"/>
            <w:gridSpan w:val="2"/>
            <w:vAlign w:val="center"/>
          </w:tcPr>
          <w:p w14:paraId="78DC9627" w14:textId="77777777" w:rsidR="002F2F7B" w:rsidRPr="00914147" w:rsidRDefault="002F2F7B" w:rsidP="002F2F7B">
            <w:pPr>
              <w:jc w:val="center"/>
              <w:rPr>
                <w:rFonts w:ascii="Calibri" w:eastAsia="Calibri" w:hAnsi="Calibri" w:cs="Calibri"/>
                <w:sz w:val="22"/>
                <w:szCs w:val="22"/>
              </w:rPr>
            </w:pPr>
            <w:r w:rsidRPr="00914147">
              <w:rPr>
                <w:rFonts w:ascii="Calibri" w:eastAsia="Calibri" w:hAnsi="Calibri" w:cs="Calibri"/>
                <w:b/>
                <w:sz w:val="22"/>
                <w:szCs w:val="22"/>
              </w:rPr>
              <w:t>Measure</w:t>
            </w:r>
          </w:p>
        </w:tc>
        <w:tc>
          <w:tcPr>
            <w:tcW w:w="2970" w:type="dxa"/>
            <w:vAlign w:val="center"/>
          </w:tcPr>
          <w:p w14:paraId="4179540C" w14:textId="77777777" w:rsidR="002F2F7B" w:rsidRPr="00914147" w:rsidRDefault="002F2F7B" w:rsidP="002F2F7B">
            <w:pPr>
              <w:jc w:val="center"/>
              <w:rPr>
                <w:rFonts w:ascii="Calibri" w:eastAsia="Calibri" w:hAnsi="Calibri" w:cs="Calibri"/>
                <w:sz w:val="22"/>
                <w:szCs w:val="22"/>
              </w:rPr>
            </w:pPr>
            <w:r w:rsidRPr="00914147">
              <w:rPr>
                <w:rFonts w:ascii="Calibri" w:eastAsia="Calibri" w:hAnsi="Calibri" w:cs="Calibri"/>
                <w:b/>
                <w:sz w:val="22"/>
                <w:szCs w:val="22"/>
              </w:rPr>
              <w:t>Suggested Documentation</w:t>
            </w:r>
          </w:p>
        </w:tc>
        <w:tc>
          <w:tcPr>
            <w:tcW w:w="1980" w:type="dxa"/>
            <w:vAlign w:val="center"/>
          </w:tcPr>
          <w:p w14:paraId="669A3031" w14:textId="77777777" w:rsidR="002F2F7B" w:rsidRPr="00914147" w:rsidRDefault="002F2F7B" w:rsidP="002F2F7B">
            <w:pPr>
              <w:jc w:val="center"/>
              <w:rPr>
                <w:rFonts w:ascii="Calibri" w:eastAsia="Calibri" w:hAnsi="Calibri" w:cs="Calibri"/>
                <w:sz w:val="22"/>
                <w:szCs w:val="22"/>
              </w:rPr>
            </w:pPr>
            <w:r w:rsidRPr="00914147">
              <w:rPr>
                <w:rFonts w:ascii="Calibri" w:eastAsia="Calibri" w:hAnsi="Calibri" w:cs="Calibri"/>
                <w:b/>
                <w:sz w:val="22"/>
              </w:rPr>
              <w:t>Name of Document to Upload</w:t>
            </w:r>
          </w:p>
        </w:tc>
        <w:tc>
          <w:tcPr>
            <w:tcW w:w="4590" w:type="dxa"/>
            <w:vAlign w:val="center"/>
          </w:tcPr>
          <w:p w14:paraId="4437ADDA" w14:textId="77777777" w:rsidR="002F2F7B" w:rsidRPr="00914147" w:rsidRDefault="002F2F7B" w:rsidP="002F2F7B">
            <w:pPr>
              <w:jc w:val="center"/>
              <w:rPr>
                <w:rFonts w:ascii="Calibri" w:eastAsia="Calibri" w:hAnsi="Calibri" w:cs="Calibri"/>
                <w:sz w:val="22"/>
                <w:szCs w:val="22"/>
              </w:rPr>
            </w:pPr>
            <w:r w:rsidRPr="00914147">
              <w:rPr>
                <w:rFonts w:ascii="Calibri" w:eastAsia="Calibri" w:hAnsi="Calibri" w:cs="Calibri"/>
                <w:b/>
                <w:sz w:val="22"/>
                <w:szCs w:val="20"/>
              </w:rPr>
              <w:t>Describe How Documentation Meets the Measure</w:t>
            </w:r>
          </w:p>
        </w:tc>
        <w:tc>
          <w:tcPr>
            <w:tcW w:w="1890" w:type="dxa"/>
            <w:vAlign w:val="center"/>
          </w:tcPr>
          <w:p w14:paraId="27156D2C" w14:textId="430162D6" w:rsidR="002F2F7B" w:rsidRPr="00914147" w:rsidRDefault="007867E3" w:rsidP="002F2F7B">
            <w:pPr>
              <w:jc w:val="center"/>
              <w:rPr>
                <w:rFonts w:ascii="Calibri" w:eastAsia="Calibri" w:hAnsi="Calibri" w:cs="Calibri"/>
                <w:sz w:val="22"/>
                <w:szCs w:val="22"/>
              </w:rPr>
            </w:pPr>
            <w:r w:rsidRPr="00914147">
              <w:rPr>
                <w:rFonts w:ascii="Calibri" w:eastAsia="Calibri" w:hAnsi="Calibri" w:cs="Calibri"/>
                <w:b/>
                <w:sz w:val="22"/>
                <w:szCs w:val="22"/>
              </w:rPr>
              <w:t>Staff Responsibilities</w:t>
            </w:r>
          </w:p>
        </w:tc>
      </w:tr>
      <w:tr w:rsidR="002F2F7B" w:rsidRPr="00914147" w14:paraId="41F05FEA" w14:textId="77777777" w:rsidTr="00A57C8D">
        <w:trPr>
          <w:trHeight w:val="1460"/>
        </w:trPr>
        <w:tc>
          <w:tcPr>
            <w:tcW w:w="625" w:type="dxa"/>
            <w:vAlign w:val="center"/>
          </w:tcPr>
          <w:p w14:paraId="254E94DB" w14:textId="77777777" w:rsidR="002F2F7B" w:rsidRPr="00914147" w:rsidRDefault="002F2F7B" w:rsidP="002F2F7B">
            <w:pPr>
              <w:rPr>
                <w:rFonts w:ascii="Calibri" w:eastAsia="Calibri" w:hAnsi="Calibri" w:cs="Calibri"/>
                <w:sz w:val="22"/>
                <w:szCs w:val="22"/>
              </w:rPr>
            </w:pPr>
            <w:r w:rsidRPr="00914147">
              <w:rPr>
                <w:rFonts w:ascii="Calibri" w:eastAsia="Calibri" w:hAnsi="Calibri" w:cs="Calibri"/>
                <w:sz w:val="22"/>
                <w:szCs w:val="22"/>
              </w:rPr>
              <w:t>4.1</w:t>
            </w:r>
          </w:p>
        </w:tc>
        <w:tc>
          <w:tcPr>
            <w:tcW w:w="2880" w:type="dxa"/>
            <w:vAlign w:val="center"/>
          </w:tcPr>
          <w:p w14:paraId="52B162CF" w14:textId="77777777" w:rsidR="002F2F7B" w:rsidRPr="00914147" w:rsidRDefault="002F2F7B" w:rsidP="002F2F7B">
            <w:pPr>
              <w:rPr>
                <w:rFonts w:ascii="Calibri" w:eastAsia="Calibri" w:hAnsi="Calibri" w:cs="Calibri"/>
                <w:sz w:val="20"/>
                <w:szCs w:val="20"/>
              </w:rPr>
            </w:pPr>
            <w:r w:rsidRPr="00914147">
              <w:rPr>
                <w:rFonts w:ascii="Calibri" w:eastAsia="Calibri" w:hAnsi="Calibri" w:cs="Calibri"/>
                <w:sz w:val="20"/>
                <w:szCs w:val="20"/>
              </w:rPr>
              <w:t>Document implementation of investigative procedures and processes.</w:t>
            </w:r>
          </w:p>
        </w:tc>
        <w:tc>
          <w:tcPr>
            <w:tcW w:w="2970" w:type="dxa"/>
            <w:vAlign w:val="center"/>
          </w:tcPr>
          <w:p w14:paraId="7A288373" w14:textId="77777777" w:rsidR="002F2F7B" w:rsidRPr="00914147" w:rsidRDefault="002F2F7B" w:rsidP="002F2F7B">
            <w:pPr>
              <w:rPr>
                <w:rFonts w:ascii="Calibri" w:eastAsia="Calibri" w:hAnsi="Calibri" w:cs="Calibri"/>
                <w:sz w:val="20"/>
                <w:szCs w:val="20"/>
              </w:rPr>
            </w:pPr>
            <w:r w:rsidRPr="00914147">
              <w:rPr>
                <w:rFonts w:ascii="Calibri" w:eastAsia="Calibri" w:hAnsi="Calibri" w:cs="Calibri"/>
                <w:sz w:val="20"/>
                <w:szCs w:val="20"/>
              </w:rPr>
              <w:t xml:space="preserve">Example of investigations, outbreak reports, </w:t>
            </w:r>
          </w:p>
        </w:tc>
        <w:tc>
          <w:tcPr>
            <w:tcW w:w="1980" w:type="dxa"/>
            <w:vAlign w:val="center"/>
          </w:tcPr>
          <w:p w14:paraId="7F47D453" w14:textId="77777777" w:rsidR="002F2F7B" w:rsidRPr="00914147" w:rsidRDefault="002F2F7B" w:rsidP="002F2F7B">
            <w:pPr>
              <w:rPr>
                <w:rFonts w:ascii="Calibri" w:eastAsia="Calibri" w:hAnsi="Calibri" w:cs="Calibri"/>
                <w:sz w:val="20"/>
                <w:szCs w:val="20"/>
              </w:rPr>
            </w:pPr>
          </w:p>
        </w:tc>
        <w:tc>
          <w:tcPr>
            <w:tcW w:w="4590" w:type="dxa"/>
            <w:vAlign w:val="center"/>
          </w:tcPr>
          <w:p w14:paraId="01A9769B" w14:textId="77777777" w:rsidR="002F2F7B" w:rsidRPr="00914147" w:rsidRDefault="002F2F7B" w:rsidP="002F2F7B">
            <w:pPr>
              <w:rPr>
                <w:rFonts w:ascii="Calibri" w:eastAsia="Calibri" w:hAnsi="Calibri" w:cs="Calibri"/>
                <w:sz w:val="20"/>
                <w:szCs w:val="20"/>
              </w:rPr>
            </w:pPr>
          </w:p>
        </w:tc>
        <w:tc>
          <w:tcPr>
            <w:tcW w:w="1890" w:type="dxa"/>
            <w:vAlign w:val="center"/>
          </w:tcPr>
          <w:p w14:paraId="5D37D4ED" w14:textId="77777777" w:rsidR="002F2F7B" w:rsidRPr="00914147" w:rsidRDefault="002F2F7B" w:rsidP="002F2F7B">
            <w:pPr>
              <w:rPr>
                <w:rFonts w:ascii="Calibri" w:eastAsia="Calibri" w:hAnsi="Calibri" w:cs="Calibri"/>
                <w:sz w:val="20"/>
                <w:szCs w:val="20"/>
              </w:rPr>
            </w:pPr>
          </w:p>
        </w:tc>
      </w:tr>
      <w:tr w:rsidR="002F2F7B" w:rsidRPr="00914147" w14:paraId="6BE74AB1" w14:textId="77777777" w:rsidTr="00A57C8D">
        <w:trPr>
          <w:trHeight w:val="1460"/>
        </w:trPr>
        <w:tc>
          <w:tcPr>
            <w:tcW w:w="625" w:type="dxa"/>
            <w:vAlign w:val="center"/>
          </w:tcPr>
          <w:p w14:paraId="3D9C74D1" w14:textId="77777777" w:rsidR="002F2F7B" w:rsidRPr="00914147" w:rsidRDefault="002F2F7B" w:rsidP="002F2F7B">
            <w:pPr>
              <w:rPr>
                <w:rFonts w:ascii="Calibri" w:eastAsia="Calibri" w:hAnsi="Calibri" w:cs="Calibri"/>
                <w:sz w:val="22"/>
                <w:szCs w:val="22"/>
              </w:rPr>
            </w:pPr>
            <w:r w:rsidRPr="00914147">
              <w:rPr>
                <w:rFonts w:ascii="Calibri" w:eastAsia="Calibri" w:hAnsi="Calibri" w:cs="Calibri"/>
                <w:sz w:val="22"/>
                <w:szCs w:val="22"/>
              </w:rPr>
              <w:t>4.2</w:t>
            </w:r>
          </w:p>
        </w:tc>
        <w:tc>
          <w:tcPr>
            <w:tcW w:w="2880" w:type="dxa"/>
            <w:vAlign w:val="center"/>
          </w:tcPr>
          <w:p w14:paraId="363A437A" w14:textId="77777777" w:rsidR="002F2F7B" w:rsidRPr="00914147" w:rsidRDefault="002F2F7B" w:rsidP="002F2F7B">
            <w:pPr>
              <w:rPr>
                <w:rFonts w:ascii="Calibri" w:eastAsia="Calibri" w:hAnsi="Calibri" w:cs="Calibri"/>
                <w:sz w:val="20"/>
                <w:szCs w:val="20"/>
              </w:rPr>
            </w:pPr>
            <w:r w:rsidRPr="00914147">
              <w:rPr>
                <w:rFonts w:ascii="Calibri" w:eastAsia="Calibri" w:hAnsi="Calibri" w:cs="Calibri"/>
                <w:sz w:val="20"/>
                <w:szCs w:val="20"/>
              </w:rPr>
              <w:t>Provide individual and outbreak CD data.</w:t>
            </w:r>
          </w:p>
        </w:tc>
        <w:tc>
          <w:tcPr>
            <w:tcW w:w="2970" w:type="dxa"/>
            <w:vAlign w:val="center"/>
          </w:tcPr>
          <w:p w14:paraId="743B7915" w14:textId="77777777" w:rsidR="002F2F7B" w:rsidRPr="00914147" w:rsidRDefault="002F2F7B" w:rsidP="002F2F7B">
            <w:pPr>
              <w:rPr>
                <w:rFonts w:ascii="Calibri" w:eastAsia="Calibri" w:hAnsi="Calibri" w:cs="Calibri"/>
                <w:sz w:val="20"/>
                <w:szCs w:val="20"/>
              </w:rPr>
            </w:pPr>
            <w:r w:rsidRPr="00914147">
              <w:rPr>
                <w:rFonts w:ascii="Calibri" w:eastAsia="Calibri" w:hAnsi="Calibri" w:cs="Calibri"/>
                <w:sz w:val="20"/>
                <w:szCs w:val="20"/>
              </w:rPr>
              <w:t>Disease outbreak reports and evaluation, After Action Reports (AAR), or other reports of the disease investigative process</w:t>
            </w:r>
          </w:p>
        </w:tc>
        <w:tc>
          <w:tcPr>
            <w:tcW w:w="1980" w:type="dxa"/>
            <w:vAlign w:val="center"/>
          </w:tcPr>
          <w:p w14:paraId="28A10BB3" w14:textId="77777777" w:rsidR="002F2F7B" w:rsidRPr="00914147" w:rsidRDefault="002F2F7B" w:rsidP="002F2F7B">
            <w:pPr>
              <w:rPr>
                <w:rFonts w:ascii="Calibri" w:eastAsia="Calibri" w:hAnsi="Calibri" w:cs="Calibri"/>
                <w:sz w:val="20"/>
                <w:szCs w:val="20"/>
              </w:rPr>
            </w:pPr>
          </w:p>
        </w:tc>
        <w:tc>
          <w:tcPr>
            <w:tcW w:w="4590" w:type="dxa"/>
            <w:vAlign w:val="center"/>
          </w:tcPr>
          <w:p w14:paraId="454A8940" w14:textId="77777777" w:rsidR="002F2F7B" w:rsidRPr="00914147" w:rsidRDefault="002F2F7B" w:rsidP="002F2F7B">
            <w:pPr>
              <w:rPr>
                <w:rFonts w:ascii="Calibri" w:eastAsia="Calibri" w:hAnsi="Calibri" w:cs="Calibri"/>
                <w:sz w:val="20"/>
                <w:szCs w:val="20"/>
              </w:rPr>
            </w:pPr>
          </w:p>
        </w:tc>
        <w:tc>
          <w:tcPr>
            <w:tcW w:w="1890" w:type="dxa"/>
            <w:vAlign w:val="center"/>
          </w:tcPr>
          <w:p w14:paraId="57803111" w14:textId="77777777" w:rsidR="002F2F7B" w:rsidRPr="00914147" w:rsidRDefault="002F2F7B" w:rsidP="002F2F7B">
            <w:pPr>
              <w:rPr>
                <w:rFonts w:ascii="Calibri" w:eastAsia="Calibri" w:hAnsi="Calibri" w:cs="Calibri"/>
                <w:sz w:val="20"/>
                <w:szCs w:val="20"/>
              </w:rPr>
            </w:pPr>
          </w:p>
        </w:tc>
      </w:tr>
      <w:tr w:rsidR="002F2F7B" w:rsidRPr="00914147" w14:paraId="133A909D" w14:textId="77777777" w:rsidTr="00A57C8D">
        <w:trPr>
          <w:trHeight w:val="1460"/>
        </w:trPr>
        <w:tc>
          <w:tcPr>
            <w:tcW w:w="625" w:type="dxa"/>
            <w:vAlign w:val="center"/>
          </w:tcPr>
          <w:p w14:paraId="23294943" w14:textId="77777777" w:rsidR="002F2F7B" w:rsidRPr="00914147" w:rsidRDefault="002F2F7B" w:rsidP="002F2F7B">
            <w:pPr>
              <w:rPr>
                <w:rFonts w:ascii="Calibri" w:eastAsia="Calibri" w:hAnsi="Calibri" w:cs="Calibri"/>
                <w:sz w:val="22"/>
                <w:szCs w:val="22"/>
              </w:rPr>
            </w:pPr>
            <w:r w:rsidRPr="00914147">
              <w:rPr>
                <w:rFonts w:ascii="Calibri" w:eastAsia="Calibri" w:hAnsi="Calibri" w:cs="Calibri"/>
                <w:sz w:val="22"/>
                <w:szCs w:val="22"/>
              </w:rPr>
              <w:t>4.3</w:t>
            </w:r>
          </w:p>
        </w:tc>
        <w:tc>
          <w:tcPr>
            <w:tcW w:w="2880" w:type="dxa"/>
            <w:vAlign w:val="center"/>
          </w:tcPr>
          <w:p w14:paraId="01EC449E" w14:textId="77777777" w:rsidR="002F2F7B" w:rsidRPr="00914147" w:rsidRDefault="002F2F7B" w:rsidP="002F2F7B">
            <w:pPr>
              <w:rPr>
                <w:rFonts w:ascii="Calibri" w:eastAsia="Calibri" w:hAnsi="Calibri" w:cs="Calibri"/>
                <w:sz w:val="20"/>
                <w:szCs w:val="20"/>
              </w:rPr>
            </w:pPr>
            <w:r w:rsidRPr="00914147">
              <w:rPr>
                <w:rFonts w:ascii="Calibri" w:eastAsia="Calibri" w:hAnsi="Calibri" w:cs="Calibri"/>
                <w:sz w:val="20"/>
                <w:szCs w:val="20"/>
              </w:rPr>
              <w:t xml:space="preserve">Maintain protocols for proper preparation, packaging, and shipment of samples of public health importance (e.g., animals and animal products).  </w:t>
            </w:r>
          </w:p>
        </w:tc>
        <w:tc>
          <w:tcPr>
            <w:tcW w:w="2970" w:type="dxa"/>
            <w:vAlign w:val="center"/>
          </w:tcPr>
          <w:p w14:paraId="60111A7E" w14:textId="77777777" w:rsidR="002F2F7B" w:rsidRPr="00914147" w:rsidRDefault="002F2F7B" w:rsidP="002F2F7B">
            <w:pPr>
              <w:rPr>
                <w:rFonts w:ascii="Calibri" w:eastAsia="Calibri" w:hAnsi="Calibri" w:cs="Calibri"/>
                <w:sz w:val="20"/>
                <w:szCs w:val="20"/>
              </w:rPr>
            </w:pPr>
            <w:r w:rsidRPr="00914147">
              <w:rPr>
                <w:rFonts w:ascii="Calibri" w:eastAsia="Calibri" w:hAnsi="Calibri" w:cs="Calibri"/>
                <w:sz w:val="20"/>
                <w:szCs w:val="20"/>
              </w:rPr>
              <w:t>Packaging guidelines, procedures/policies, lab operating instructions</w:t>
            </w:r>
          </w:p>
          <w:p w14:paraId="0B323D5A" w14:textId="77777777" w:rsidR="002F2F7B" w:rsidRPr="00914147" w:rsidRDefault="002F2F7B" w:rsidP="002F2F7B">
            <w:pPr>
              <w:rPr>
                <w:rFonts w:ascii="Calibri" w:eastAsia="Calibri" w:hAnsi="Calibri" w:cs="Calibri"/>
                <w:sz w:val="20"/>
                <w:szCs w:val="20"/>
              </w:rPr>
            </w:pPr>
          </w:p>
        </w:tc>
        <w:tc>
          <w:tcPr>
            <w:tcW w:w="1980" w:type="dxa"/>
            <w:vAlign w:val="center"/>
          </w:tcPr>
          <w:p w14:paraId="21686D8E" w14:textId="77777777" w:rsidR="002F2F7B" w:rsidRPr="00914147" w:rsidRDefault="002F2F7B" w:rsidP="002F2F7B">
            <w:pPr>
              <w:rPr>
                <w:rFonts w:ascii="Calibri" w:eastAsia="Calibri" w:hAnsi="Calibri" w:cs="Calibri"/>
                <w:sz w:val="20"/>
                <w:szCs w:val="20"/>
              </w:rPr>
            </w:pPr>
          </w:p>
        </w:tc>
        <w:tc>
          <w:tcPr>
            <w:tcW w:w="4590" w:type="dxa"/>
            <w:vAlign w:val="center"/>
          </w:tcPr>
          <w:p w14:paraId="3E3F9B7B" w14:textId="77777777" w:rsidR="002F2F7B" w:rsidRPr="00914147" w:rsidRDefault="002F2F7B" w:rsidP="002F2F7B">
            <w:pPr>
              <w:rPr>
                <w:rFonts w:ascii="Calibri" w:eastAsia="Calibri" w:hAnsi="Calibri" w:cs="Calibri"/>
                <w:sz w:val="20"/>
                <w:szCs w:val="20"/>
              </w:rPr>
            </w:pPr>
          </w:p>
        </w:tc>
        <w:tc>
          <w:tcPr>
            <w:tcW w:w="1890" w:type="dxa"/>
            <w:vAlign w:val="center"/>
          </w:tcPr>
          <w:p w14:paraId="293C8EAF" w14:textId="77777777" w:rsidR="002F2F7B" w:rsidRPr="00914147" w:rsidRDefault="002F2F7B" w:rsidP="002F2F7B">
            <w:pPr>
              <w:rPr>
                <w:rFonts w:ascii="Calibri" w:eastAsia="Calibri" w:hAnsi="Calibri" w:cs="Calibri"/>
                <w:sz w:val="20"/>
                <w:szCs w:val="20"/>
              </w:rPr>
            </w:pPr>
          </w:p>
        </w:tc>
      </w:tr>
      <w:tr w:rsidR="002F2F7B" w:rsidRPr="00914147" w14:paraId="29C3338E" w14:textId="77777777" w:rsidTr="00A57C8D">
        <w:trPr>
          <w:trHeight w:val="1460"/>
        </w:trPr>
        <w:tc>
          <w:tcPr>
            <w:tcW w:w="625" w:type="dxa"/>
            <w:vAlign w:val="center"/>
          </w:tcPr>
          <w:p w14:paraId="48CAA3FC" w14:textId="77777777" w:rsidR="002F2F7B" w:rsidRPr="00914147" w:rsidRDefault="002F2F7B" w:rsidP="002F2F7B">
            <w:pPr>
              <w:rPr>
                <w:rFonts w:ascii="Calibri" w:eastAsia="Calibri" w:hAnsi="Calibri" w:cs="Calibri"/>
                <w:sz w:val="22"/>
                <w:szCs w:val="22"/>
              </w:rPr>
            </w:pPr>
            <w:r w:rsidRPr="00914147">
              <w:rPr>
                <w:rFonts w:ascii="Calibri" w:eastAsia="Calibri" w:hAnsi="Calibri" w:cs="Calibri"/>
                <w:sz w:val="22"/>
                <w:szCs w:val="22"/>
              </w:rPr>
              <w:t>4.4</w:t>
            </w:r>
          </w:p>
        </w:tc>
        <w:tc>
          <w:tcPr>
            <w:tcW w:w="2880" w:type="dxa"/>
            <w:vAlign w:val="center"/>
          </w:tcPr>
          <w:p w14:paraId="2101E94B" w14:textId="77777777" w:rsidR="002F2F7B" w:rsidRPr="00914147" w:rsidRDefault="002F2F7B" w:rsidP="002F2F7B">
            <w:pPr>
              <w:rPr>
                <w:rFonts w:ascii="Calibri" w:eastAsia="Calibri" w:hAnsi="Calibri" w:cs="Calibri"/>
                <w:sz w:val="20"/>
                <w:szCs w:val="20"/>
              </w:rPr>
            </w:pPr>
            <w:r w:rsidRPr="00914147">
              <w:rPr>
                <w:rFonts w:ascii="Calibri" w:eastAsia="Calibri" w:hAnsi="Calibri" w:cs="Calibri"/>
                <w:sz w:val="20"/>
                <w:szCs w:val="20"/>
              </w:rPr>
              <w:t>Assure the availability of partner notification services for newly diagnosed cases of syphilis, gonorrhea, and HIV, as recommended by MDHSS.</w:t>
            </w:r>
          </w:p>
        </w:tc>
        <w:tc>
          <w:tcPr>
            <w:tcW w:w="2970" w:type="dxa"/>
            <w:vAlign w:val="center"/>
          </w:tcPr>
          <w:p w14:paraId="615FA78E" w14:textId="6546B9EA" w:rsidR="002F2F7B" w:rsidRPr="00914147" w:rsidRDefault="00A57C8D" w:rsidP="002F2F7B">
            <w:pPr>
              <w:rPr>
                <w:rFonts w:ascii="Calibri" w:eastAsia="Calibri" w:hAnsi="Calibri" w:cs="Calibri"/>
                <w:sz w:val="20"/>
                <w:szCs w:val="20"/>
              </w:rPr>
            </w:pPr>
            <w:r w:rsidRPr="00914147">
              <w:rPr>
                <w:rFonts w:ascii="Calibri" w:eastAsia="Calibri" w:hAnsi="Calibri" w:cs="Calibri"/>
                <w:sz w:val="20"/>
                <w:szCs w:val="20"/>
              </w:rPr>
              <w:t>Contact tracing forms, Partner Follow-up card or contact tracing forms, tracking log with names redacted</w:t>
            </w:r>
          </w:p>
        </w:tc>
        <w:tc>
          <w:tcPr>
            <w:tcW w:w="1980" w:type="dxa"/>
            <w:vAlign w:val="center"/>
          </w:tcPr>
          <w:p w14:paraId="2DABCD1A" w14:textId="77777777" w:rsidR="002F2F7B" w:rsidRPr="00914147" w:rsidRDefault="002F2F7B" w:rsidP="002F2F7B">
            <w:pPr>
              <w:rPr>
                <w:rFonts w:ascii="Calibri" w:eastAsia="Calibri" w:hAnsi="Calibri" w:cs="Calibri"/>
                <w:sz w:val="20"/>
                <w:szCs w:val="20"/>
              </w:rPr>
            </w:pPr>
          </w:p>
        </w:tc>
        <w:tc>
          <w:tcPr>
            <w:tcW w:w="4590" w:type="dxa"/>
            <w:vAlign w:val="center"/>
          </w:tcPr>
          <w:p w14:paraId="32E8221B" w14:textId="77777777" w:rsidR="002F2F7B" w:rsidRPr="00914147" w:rsidRDefault="002F2F7B" w:rsidP="002F2F7B">
            <w:pPr>
              <w:rPr>
                <w:rFonts w:ascii="Calibri" w:eastAsia="Calibri" w:hAnsi="Calibri" w:cs="Calibri"/>
                <w:sz w:val="20"/>
                <w:szCs w:val="20"/>
              </w:rPr>
            </w:pPr>
          </w:p>
        </w:tc>
        <w:tc>
          <w:tcPr>
            <w:tcW w:w="1890" w:type="dxa"/>
            <w:vAlign w:val="center"/>
          </w:tcPr>
          <w:p w14:paraId="0E71407A" w14:textId="77777777" w:rsidR="002F2F7B" w:rsidRPr="00914147" w:rsidRDefault="002F2F7B" w:rsidP="002F2F7B">
            <w:pPr>
              <w:rPr>
                <w:rFonts w:ascii="Calibri" w:eastAsia="Calibri" w:hAnsi="Calibri" w:cs="Calibri"/>
                <w:sz w:val="20"/>
                <w:szCs w:val="20"/>
              </w:rPr>
            </w:pPr>
          </w:p>
        </w:tc>
      </w:tr>
    </w:tbl>
    <w:p w14:paraId="0D8AE7F9" w14:textId="409DA102" w:rsidR="00F77F0B" w:rsidRPr="00914147" w:rsidRDefault="002F2F7B" w:rsidP="00F77F0B">
      <w:pPr>
        <w:pStyle w:val="ListParagraph"/>
        <w:spacing w:after="160" w:line="240" w:lineRule="auto"/>
        <w:ind w:left="0"/>
        <w:rPr>
          <w:rFonts w:ascii="Calibri" w:eastAsia="Calibri" w:hAnsi="Calibri" w:cs="Calibri"/>
          <w:b/>
          <w:color w:val="C45911"/>
          <w:sz w:val="24"/>
          <w:szCs w:val="24"/>
        </w:rPr>
      </w:pPr>
      <w:r w:rsidRPr="00914147">
        <w:rPr>
          <w:rFonts w:ascii="Calibri" w:eastAsia="Calibri" w:hAnsi="Calibri" w:cs="Calibri"/>
          <w:b/>
          <w:sz w:val="24"/>
          <w:szCs w:val="24"/>
        </w:rPr>
        <w:t xml:space="preserve"> </w:t>
      </w:r>
      <w:r w:rsidR="00F77F0B" w:rsidRPr="00914147">
        <w:rPr>
          <w:rFonts w:ascii="Calibri" w:eastAsia="Calibri" w:hAnsi="Calibri" w:cs="Calibri"/>
          <w:b/>
          <w:sz w:val="24"/>
          <w:szCs w:val="24"/>
        </w:rPr>
        <w:t>Standard #4 Develop and deploy a CD investigative process.</w:t>
      </w:r>
    </w:p>
    <w:p w14:paraId="65D7EF3E" w14:textId="77777777" w:rsidR="00BD5422" w:rsidRPr="00914147" w:rsidRDefault="00BD5422" w:rsidP="00BD5422">
      <w:pPr>
        <w:spacing w:after="160" w:line="259" w:lineRule="auto"/>
        <w:rPr>
          <w:rFonts w:ascii="Calibri" w:eastAsia="Calibri" w:hAnsi="Calibri" w:cs="Calibri"/>
          <w:b/>
          <w:i/>
          <w:color w:val="C45911"/>
          <w:sz w:val="32"/>
          <w:szCs w:val="32"/>
        </w:rPr>
      </w:pPr>
    </w:p>
    <w:p w14:paraId="2C892F9A" w14:textId="6EAB5116" w:rsidR="00C85CDC" w:rsidRPr="00914147" w:rsidRDefault="00C85CDC" w:rsidP="008A7000">
      <w:pPr>
        <w:spacing w:line="259" w:lineRule="auto"/>
        <w:rPr>
          <w:rFonts w:ascii="Calibri" w:eastAsia="Calibri" w:hAnsi="Calibri" w:cs="Calibri"/>
          <w:b/>
          <w:i/>
          <w:color w:val="C45911"/>
          <w:sz w:val="36"/>
          <w:szCs w:val="36"/>
        </w:rPr>
      </w:pPr>
    </w:p>
    <w:p w14:paraId="2A7B05D0" w14:textId="77777777" w:rsidR="00C85CDC" w:rsidRPr="00914147" w:rsidRDefault="00C85CDC" w:rsidP="00C85CDC">
      <w:pPr>
        <w:spacing w:after="160" w:line="259" w:lineRule="auto"/>
        <w:jc w:val="center"/>
        <w:rPr>
          <w:rFonts w:ascii="Calibri" w:eastAsia="Calibri" w:hAnsi="Calibri" w:cs="Calibri"/>
          <w:b/>
        </w:rPr>
      </w:pPr>
      <w:r w:rsidRPr="00914147">
        <w:rPr>
          <w:rFonts w:ascii="Calibri" w:eastAsia="Calibri" w:hAnsi="Calibri" w:cs="Calibri"/>
          <w:b/>
        </w:rPr>
        <w:t>Section 1 – Communicable Disease Control</w:t>
      </w:r>
    </w:p>
    <w:p w14:paraId="46B50A9A" w14:textId="77777777" w:rsidR="00C85CDC" w:rsidRPr="00914147" w:rsidRDefault="00C85CDC" w:rsidP="00C85CDC">
      <w:pPr>
        <w:spacing w:line="259" w:lineRule="auto"/>
        <w:rPr>
          <w:rFonts w:ascii="Calibri" w:eastAsia="Calibri" w:hAnsi="Calibri" w:cs="Calibri"/>
          <w:b/>
          <w:i/>
          <w:color w:val="C45911"/>
        </w:rPr>
      </w:pPr>
      <w:r w:rsidRPr="00914147">
        <w:rPr>
          <w:rFonts w:ascii="Calibri" w:eastAsia="Calibri" w:hAnsi="Calibri" w:cs="Calibri"/>
          <w:b/>
          <w:i/>
          <w:color w:val="C45911"/>
        </w:rPr>
        <w:t>Intervention and Control (continued)</w:t>
      </w:r>
    </w:p>
    <w:p w14:paraId="6D8CF0AE" w14:textId="77777777" w:rsidR="00987768" w:rsidRPr="00914147" w:rsidRDefault="00C85CDC" w:rsidP="00987768">
      <w:pPr>
        <w:pStyle w:val="ListParagraph"/>
        <w:spacing w:after="160" w:line="240" w:lineRule="auto"/>
        <w:ind w:left="0"/>
        <w:rPr>
          <w:rFonts w:ascii="Calibri" w:eastAsia="Calibri" w:hAnsi="Calibri" w:cs="Calibri"/>
          <w:b/>
          <w:i/>
          <w:color w:val="C45911"/>
          <w:sz w:val="24"/>
          <w:szCs w:val="24"/>
        </w:rPr>
      </w:pPr>
      <w:r w:rsidRPr="00914147">
        <w:rPr>
          <w:rFonts w:ascii="Calibri" w:eastAsia="Calibri" w:hAnsi="Calibri" w:cs="Calibri"/>
          <w:b/>
          <w:i/>
          <w:color w:val="C45911"/>
          <w:sz w:val="24"/>
          <w:szCs w:val="24"/>
        </w:rPr>
        <w:t>These standards examine the ability of the agency to conduct a communicable disease investigation, educate the public, and assure appropriate treatment is available.</w:t>
      </w:r>
    </w:p>
    <w:p w14:paraId="622D76F7" w14:textId="77777777" w:rsidR="00987768" w:rsidRPr="00914147" w:rsidRDefault="00987768" w:rsidP="00987768">
      <w:pPr>
        <w:pStyle w:val="ListParagraph"/>
        <w:spacing w:after="160" w:line="240" w:lineRule="auto"/>
        <w:ind w:left="0"/>
        <w:rPr>
          <w:rFonts w:ascii="Calibri" w:eastAsia="Calibri" w:hAnsi="Calibri" w:cs="Calibri"/>
          <w:b/>
          <w:i/>
          <w:color w:val="C45911"/>
          <w:sz w:val="24"/>
          <w:szCs w:val="24"/>
        </w:rPr>
      </w:pPr>
    </w:p>
    <w:tbl>
      <w:tblPr>
        <w:tblStyle w:val="TableGrid15"/>
        <w:tblpPr w:leftFromText="180" w:rightFromText="180" w:vertAnchor="text" w:horzAnchor="page" w:tblpX="406" w:tblpY="1009"/>
        <w:tblW w:w="14935" w:type="dxa"/>
        <w:tblLayout w:type="fixed"/>
        <w:tblLook w:val="04A0" w:firstRow="1" w:lastRow="0" w:firstColumn="1" w:lastColumn="0" w:noHBand="0" w:noVBand="1"/>
      </w:tblPr>
      <w:tblGrid>
        <w:gridCol w:w="625"/>
        <w:gridCol w:w="2880"/>
        <w:gridCol w:w="2970"/>
        <w:gridCol w:w="1980"/>
        <w:gridCol w:w="4590"/>
        <w:gridCol w:w="1890"/>
      </w:tblGrid>
      <w:tr w:rsidR="002F2F7B" w:rsidRPr="00914147" w14:paraId="5CC8B2AE" w14:textId="77777777" w:rsidTr="002F2F7B">
        <w:tc>
          <w:tcPr>
            <w:tcW w:w="3505" w:type="dxa"/>
            <w:gridSpan w:val="2"/>
            <w:vAlign w:val="center"/>
          </w:tcPr>
          <w:p w14:paraId="77971D84" w14:textId="77777777" w:rsidR="002F2F7B" w:rsidRPr="00914147" w:rsidRDefault="002F2F7B" w:rsidP="002F2F7B">
            <w:pPr>
              <w:jc w:val="center"/>
              <w:rPr>
                <w:rFonts w:ascii="Calibri" w:eastAsia="Calibri" w:hAnsi="Calibri" w:cs="Calibri"/>
                <w:b/>
                <w:sz w:val="22"/>
                <w:szCs w:val="22"/>
              </w:rPr>
            </w:pPr>
            <w:r w:rsidRPr="00914147">
              <w:rPr>
                <w:rFonts w:ascii="Calibri" w:eastAsia="Calibri" w:hAnsi="Calibri" w:cs="Calibri"/>
                <w:b/>
                <w:sz w:val="22"/>
                <w:szCs w:val="22"/>
              </w:rPr>
              <w:t>Measure</w:t>
            </w:r>
          </w:p>
        </w:tc>
        <w:tc>
          <w:tcPr>
            <w:tcW w:w="2970" w:type="dxa"/>
            <w:vAlign w:val="center"/>
          </w:tcPr>
          <w:p w14:paraId="7B544A7C" w14:textId="77777777" w:rsidR="002F2F7B" w:rsidRPr="00914147" w:rsidRDefault="002F2F7B" w:rsidP="002F2F7B">
            <w:pPr>
              <w:jc w:val="center"/>
              <w:rPr>
                <w:rFonts w:ascii="Calibri" w:eastAsia="Calibri" w:hAnsi="Calibri" w:cs="Calibri"/>
                <w:b/>
                <w:sz w:val="22"/>
                <w:szCs w:val="22"/>
              </w:rPr>
            </w:pPr>
            <w:r w:rsidRPr="00914147">
              <w:rPr>
                <w:rFonts w:ascii="Calibri" w:eastAsia="Calibri" w:hAnsi="Calibri" w:cs="Calibri"/>
                <w:b/>
                <w:sz w:val="22"/>
                <w:szCs w:val="22"/>
              </w:rPr>
              <w:t>Suggested Documentation</w:t>
            </w:r>
          </w:p>
        </w:tc>
        <w:tc>
          <w:tcPr>
            <w:tcW w:w="1980" w:type="dxa"/>
            <w:vAlign w:val="center"/>
          </w:tcPr>
          <w:p w14:paraId="6BBA68DC" w14:textId="77777777" w:rsidR="002F2F7B" w:rsidRPr="00914147" w:rsidRDefault="002F2F7B" w:rsidP="002F2F7B">
            <w:pPr>
              <w:jc w:val="center"/>
              <w:rPr>
                <w:rFonts w:ascii="Calibri" w:eastAsia="Calibri" w:hAnsi="Calibri" w:cs="Calibri"/>
                <w:b/>
                <w:sz w:val="22"/>
                <w:szCs w:val="22"/>
              </w:rPr>
            </w:pPr>
            <w:r w:rsidRPr="00914147">
              <w:rPr>
                <w:rFonts w:ascii="Calibri" w:eastAsia="Calibri" w:hAnsi="Calibri" w:cs="Calibri"/>
                <w:b/>
                <w:sz w:val="22"/>
              </w:rPr>
              <w:t>Name of Document to Upload</w:t>
            </w:r>
          </w:p>
        </w:tc>
        <w:tc>
          <w:tcPr>
            <w:tcW w:w="4590" w:type="dxa"/>
            <w:vAlign w:val="center"/>
          </w:tcPr>
          <w:p w14:paraId="6955BCD3" w14:textId="77777777" w:rsidR="002F2F7B" w:rsidRPr="00914147" w:rsidRDefault="002F2F7B" w:rsidP="002F2F7B">
            <w:pPr>
              <w:jc w:val="center"/>
              <w:rPr>
                <w:rFonts w:ascii="Calibri" w:eastAsia="Calibri" w:hAnsi="Calibri" w:cs="Calibri"/>
                <w:b/>
                <w:sz w:val="22"/>
                <w:szCs w:val="22"/>
              </w:rPr>
            </w:pPr>
            <w:r w:rsidRPr="00914147">
              <w:rPr>
                <w:rFonts w:ascii="Calibri" w:eastAsia="Calibri" w:hAnsi="Calibri" w:cs="Calibri"/>
                <w:b/>
                <w:sz w:val="22"/>
                <w:szCs w:val="22"/>
              </w:rPr>
              <w:t>Describe How Documentation Meets the Measure</w:t>
            </w:r>
          </w:p>
        </w:tc>
        <w:tc>
          <w:tcPr>
            <w:tcW w:w="1890" w:type="dxa"/>
            <w:vAlign w:val="center"/>
          </w:tcPr>
          <w:p w14:paraId="1939E311" w14:textId="0ECF921C" w:rsidR="002F2F7B" w:rsidRPr="00914147" w:rsidRDefault="007867E3" w:rsidP="002F2F7B">
            <w:pPr>
              <w:jc w:val="center"/>
              <w:rPr>
                <w:rFonts w:ascii="Calibri" w:eastAsia="Calibri" w:hAnsi="Calibri" w:cs="Calibri"/>
                <w:b/>
                <w:sz w:val="22"/>
                <w:szCs w:val="22"/>
              </w:rPr>
            </w:pPr>
            <w:r w:rsidRPr="00914147">
              <w:rPr>
                <w:rFonts w:ascii="Calibri" w:eastAsia="Calibri" w:hAnsi="Calibri" w:cs="Calibri"/>
                <w:b/>
                <w:sz w:val="22"/>
                <w:szCs w:val="22"/>
              </w:rPr>
              <w:t>Staff Responsibilities</w:t>
            </w:r>
          </w:p>
        </w:tc>
      </w:tr>
      <w:tr w:rsidR="002F2F7B" w:rsidRPr="00914147" w14:paraId="417E572C" w14:textId="77777777" w:rsidTr="002F2F7B">
        <w:trPr>
          <w:trHeight w:val="1205"/>
        </w:trPr>
        <w:tc>
          <w:tcPr>
            <w:tcW w:w="625" w:type="dxa"/>
            <w:vAlign w:val="center"/>
          </w:tcPr>
          <w:p w14:paraId="1A7B9D32" w14:textId="77777777" w:rsidR="002F2F7B" w:rsidRPr="00914147" w:rsidRDefault="002F2F7B" w:rsidP="002F2F7B">
            <w:pPr>
              <w:rPr>
                <w:rFonts w:ascii="Calibri" w:eastAsia="Calibri" w:hAnsi="Calibri" w:cs="Calibri"/>
                <w:sz w:val="22"/>
                <w:szCs w:val="22"/>
              </w:rPr>
            </w:pPr>
            <w:r w:rsidRPr="00914147">
              <w:rPr>
                <w:rFonts w:ascii="Calibri" w:eastAsia="Calibri" w:hAnsi="Calibri" w:cs="Calibri"/>
                <w:sz w:val="22"/>
                <w:szCs w:val="22"/>
              </w:rPr>
              <w:t>5.1</w:t>
            </w:r>
          </w:p>
        </w:tc>
        <w:tc>
          <w:tcPr>
            <w:tcW w:w="2880" w:type="dxa"/>
            <w:vAlign w:val="center"/>
          </w:tcPr>
          <w:p w14:paraId="25A3AA1E" w14:textId="6F27E4E8" w:rsidR="002F2F7B" w:rsidRPr="00914147" w:rsidRDefault="00A57C8D" w:rsidP="002F2F7B">
            <w:pPr>
              <w:rPr>
                <w:rFonts w:ascii="Calibri" w:eastAsia="Calibri" w:hAnsi="Calibri" w:cs="Calibri"/>
                <w:sz w:val="20"/>
                <w:szCs w:val="20"/>
              </w:rPr>
            </w:pPr>
            <w:r w:rsidRPr="00914147">
              <w:rPr>
                <w:rFonts w:ascii="Calibri" w:eastAsia="Calibri" w:hAnsi="Calibri" w:cs="Calibri"/>
                <w:sz w:val="20"/>
                <w:szCs w:val="20"/>
              </w:rPr>
              <w:t>Develop protocols, policies or procedures for information sharing between providers to reduce disease transmission.</w:t>
            </w:r>
          </w:p>
        </w:tc>
        <w:tc>
          <w:tcPr>
            <w:tcW w:w="2970" w:type="dxa"/>
            <w:vAlign w:val="center"/>
          </w:tcPr>
          <w:p w14:paraId="12C2077C" w14:textId="148E4A03" w:rsidR="002F2F7B" w:rsidRPr="00914147" w:rsidRDefault="002F2F7B" w:rsidP="002F2F7B">
            <w:pPr>
              <w:rPr>
                <w:rFonts w:ascii="Calibri" w:eastAsia="Calibri" w:hAnsi="Calibri" w:cs="Calibri"/>
                <w:sz w:val="20"/>
                <w:szCs w:val="20"/>
              </w:rPr>
            </w:pPr>
            <w:r w:rsidRPr="00914147">
              <w:rPr>
                <w:rFonts w:ascii="Calibri" w:eastAsia="Calibri" w:hAnsi="Calibri" w:cs="Calibri"/>
                <w:sz w:val="20"/>
                <w:szCs w:val="20"/>
              </w:rPr>
              <w:t xml:space="preserve">Examples of protocols </w:t>
            </w:r>
            <w:r w:rsidR="00A57C8D" w:rsidRPr="00914147">
              <w:rPr>
                <w:rFonts w:ascii="Calibri" w:eastAsia="Calibri" w:hAnsi="Calibri" w:cs="Calibri"/>
                <w:sz w:val="20"/>
                <w:szCs w:val="20"/>
              </w:rPr>
              <w:t>policies, or procedures</w:t>
            </w:r>
            <w:r w:rsidRPr="00914147">
              <w:rPr>
                <w:rFonts w:ascii="Calibri" w:eastAsia="Calibri" w:hAnsi="Calibri" w:cs="Calibri"/>
                <w:sz w:val="20"/>
                <w:szCs w:val="20"/>
              </w:rPr>
              <w:t xml:space="preserve"> </w:t>
            </w:r>
          </w:p>
        </w:tc>
        <w:tc>
          <w:tcPr>
            <w:tcW w:w="1980" w:type="dxa"/>
            <w:vAlign w:val="center"/>
          </w:tcPr>
          <w:p w14:paraId="38A5D792" w14:textId="56ED0A45" w:rsidR="002F2F7B" w:rsidRPr="00914147" w:rsidRDefault="002F2F7B" w:rsidP="002F2F7B">
            <w:pPr>
              <w:rPr>
                <w:rFonts w:ascii="Calibri" w:eastAsia="Calibri" w:hAnsi="Calibri" w:cs="Calibri"/>
                <w:sz w:val="20"/>
                <w:szCs w:val="20"/>
              </w:rPr>
            </w:pPr>
          </w:p>
        </w:tc>
        <w:tc>
          <w:tcPr>
            <w:tcW w:w="4590" w:type="dxa"/>
            <w:vAlign w:val="center"/>
          </w:tcPr>
          <w:p w14:paraId="6F05E52E" w14:textId="331F0180" w:rsidR="002F2F7B" w:rsidRPr="00914147" w:rsidRDefault="002F2F7B" w:rsidP="002F2F7B">
            <w:pPr>
              <w:rPr>
                <w:rFonts w:ascii="Calibri" w:eastAsia="Calibri" w:hAnsi="Calibri" w:cs="Calibri"/>
                <w:sz w:val="20"/>
                <w:szCs w:val="20"/>
              </w:rPr>
            </w:pPr>
          </w:p>
        </w:tc>
        <w:tc>
          <w:tcPr>
            <w:tcW w:w="1890" w:type="dxa"/>
            <w:vAlign w:val="center"/>
          </w:tcPr>
          <w:p w14:paraId="5035F82B" w14:textId="31691646" w:rsidR="002F2F7B" w:rsidRPr="00914147" w:rsidRDefault="002F2F7B" w:rsidP="002F2F7B">
            <w:pPr>
              <w:rPr>
                <w:rFonts w:ascii="Calibri" w:eastAsia="Calibri" w:hAnsi="Calibri" w:cs="Calibri"/>
                <w:sz w:val="20"/>
                <w:szCs w:val="20"/>
              </w:rPr>
            </w:pPr>
          </w:p>
        </w:tc>
      </w:tr>
      <w:tr w:rsidR="002F2F7B" w:rsidRPr="00914147" w14:paraId="61855E71" w14:textId="77777777" w:rsidTr="002F2F7B">
        <w:trPr>
          <w:trHeight w:val="1340"/>
        </w:trPr>
        <w:tc>
          <w:tcPr>
            <w:tcW w:w="625" w:type="dxa"/>
            <w:vAlign w:val="center"/>
          </w:tcPr>
          <w:p w14:paraId="26E30CC0" w14:textId="77777777" w:rsidR="002F2F7B" w:rsidRPr="00914147" w:rsidRDefault="002F2F7B" w:rsidP="002F2F7B">
            <w:pPr>
              <w:rPr>
                <w:rFonts w:ascii="Calibri" w:eastAsia="Calibri" w:hAnsi="Calibri" w:cs="Calibri"/>
                <w:sz w:val="22"/>
                <w:szCs w:val="22"/>
              </w:rPr>
            </w:pPr>
            <w:r w:rsidRPr="00914147">
              <w:rPr>
                <w:rFonts w:ascii="Calibri" w:eastAsia="Calibri" w:hAnsi="Calibri" w:cs="Calibri"/>
                <w:sz w:val="22"/>
                <w:szCs w:val="22"/>
              </w:rPr>
              <w:t>5.2</w:t>
            </w:r>
          </w:p>
        </w:tc>
        <w:tc>
          <w:tcPr>
            <w:tcW w:w="2880" w:type="dxa"/>
            <w:vAlign w:val="center"/>
          </w:tcPr>
          <w:p w14:paraId="6F6CEC73" w14:textId="77777777" w:rsidR="002F2F7B" w:rsidRPr="00914147" w:rsidRDefault="002F2F7B" w:rsidP="002F2F7B">
            <w:pPr>
              <w:rPr>
                <w:rFonts w:ascii="Calibri" w:eastAsia="Calibri" w:hAnsi="Calibri" w:cs="Calibri"/>
                <w:sz w:val="20"/>
                <w:szCs w:val="20"/>
              </w:rPr>
            </w:pPr>
            <w:r w:rsidRPr="00914147">
              <w:rPr>
                <w:rFonts w:ascii="Calibri" w:eastAsia="Calibri" w:hAnsi="Calibri" w:cs="Calibri"/>
                <w:sz w:val="20"/>
                <w:szCs w:val="20"/>
              </w:rPr>
              <w:t>Maintain plans for the allocation of scarce resources in the event of an emergency or outbreak.</w:t>
            </w:r>
          </w:p>
        </w:tc>
        <w:tc>
          <w:tcPr>
            <w:tcW w:w="2970" w:type="dxa"/>
            <w:vAlign w:val="center"/>
          </w:tcPr>
          <w:p w14:paraId="40B7FBA7" w14:textId="77777777" w:rsidR="002F2F7B" w:rsidRPr="00914147" w:rsidRDefault="002F2F7B" w:rsidP="002F2F7B">
            <w:pPr>
              <w:rPr>
                <w:rFonts w:ascii="Calibri" w:eastAsia="Calibri" w:hAnsi="Calibri" w:cs="Calibri"/>
                <w:sz w:val="20"/>
                <w:szCs w:val="20"/>
              </w:rPr>
            </w:pPr>
            <w:r w:rsidRPr="00914147">
              <w:rPr>
                <w:rFonts w:ascii="Calibri" w:eastAsia="Calibri" w:hAnsi="Calibri" w:cs="Calibri"/>
                <w:sz w:val="20"/>
                <w:szCs w:val="20"/>
              </w:rPr>
              <w:t>Emergency Control Plan</w:t>
            </w:r>
          </w:p>
        </w:tc>
        <w:tc>
          <w:tcPr>
            <w:tcW w:w="1980" w:type="dxa"/>
            <w:vAlign w:val="center"/>
          </w:tcPr>
          <w:p w14:paraId="6D3E0384" w14:textId="5EAFD0BB" w:rsidR="002F2F7B" w:rsidRPr="00914147" w:rsidRDefault="002F2F7B" w:rsidP="002F2F7B">
            <w:pPr>
              <w:rPr>
                <w:rFonts w:ascii="Calibri" w:eastAsia="Calibri" w:hAnsi="Calibri" w:cs="Calibri"/>
                <w:sz w:val="20"/>
                <w:szCs w:val="20"/>
              </w:rPr>
            </w:pPr>
          </w:p>
        </w:tc>
        <w:tc>
          <w:tcPr>
            <w:tcW w:w="4590" w:type="dxa"/>
            <w:vAlign w:val="center"/>
          </w:tcPr>
          <w:p w14:paraId="1CFD8597" w14:textId="7BAE5B89" w:rsidR="002F2F7B" w:rsidRPr="00914147" w:rsidRDefault="002F2F7B" w:rsidP="002F2F7B">
            <w:pPr>
              <w:rPr>
                <w:rFonts w:ascii="Calibri" w:eastAsia="Calibri" w:hAnsi="Calibri" w:cs="Calibri"/>
                <w:sz w:val="20"/>
                <w:szCs w:val="20"/>
              </w:rPr>
            </w:pPr>
          </w:p>
        </w:tc>
        <w:tc>
          <w:tcPr>
            <w:tcW w:w="1890" w:type="dxa"/>
            <w:vAlign w:val="center"/>
          </w:tcPr>
          <w:p w14:paraId="44FAB883" w14:textId="27883B1F" w:rsidR="002F2F7B" w:rsidRPr="00914147" w:rsidRDefault="002F2F7B" w:rsidP="002F2F7B">
            <w:pPr>
              <w:rPr>
                <w:rFonts w:ascii="Calibri" w:eastAsia="Calibri" w:hAnsi="Calibri" w:cs="Calibri"/>
                <w:sz w:val="20"/>
                <w:szCs w:val="20"/>
              </w:rPr>
            </w:pPr>
          </w:p>
        </w:tc>
      </w:tr>
      <w:tr w:rsidR="002F2F7B" w:rsidRPr="00914147" w14:paraId="6D9F431F" w14:textId="77777777" w:rsidTr="002F2F7B">
        <w:trPr>
          <w:trHeight w:val="1070"/>
        </w:trPr>
        <w:tc>
          <w:tcPr>
            <w:tcW w:w="625" w:type="dxa"/>
            <w:vAlign w:val="center"/>
          </w:tcPr>
          <w:p w14:paraId="5485019F" w14:textId="77777777" w:rsidR="002F2F7B" w:rsidRPr="00914147" w:rsidRDefault="002F2F7B" w:rsidP="002F2F7B">
            <w:pPr>
              <w:rPr>
                <w:rFonts w:ascii="Calibri" w:eastAsia="Calibri" w:hAnsi="Calibri" w:cs="Calibri"/>
                <w:sz w:val="22"/>
                <w:szCs w:val="22"/>
              </w:rPr>
            </w:pPr>
            <w:r w:rsidRPr="00914147">
              <w:rPr>
                <w:rFonts w:ascii="Calibri" w:eastAsia="Calibri" w:hAnsi="Calibri" w:cs="Calibri"/>
                <w:sz w:val="22"/>
                <w:szCs w:val="22"/>
              </w:rPr>
              <w:t>5.3</w:t>
            </w:r>
          </w:p>
        </w:tc>
        <w:tc>
          <w:tcPr>
            <w:tcW w:w="2880" w:type="dxa"/>
            <w:vAlign w:val="center"/>
          </w:tcPr>
          <w:p w14:paraId="0D9C122C" w14:textId="77777777" w:rsidR="002F2F7B" w:rsidRPr="00914147" w:rsidRDefault="002F2F7B" w:rsidP="002F2F7B">
            <w:pPr>
              <w:rPr>
                <w:rFonts w:ascii="Calibri" w:eastAsia="Calibri" w:hAnsi="Calibri" w:cs="Calibri"/>
                <w:sz w:val="20"/>
                <w:szCs w:val="20"/>
              </w:rPr>
            </w:pPr>
            <w:r w:rsidRPr="00914147">
              <w:rPr>
                <w:rFonts w:ascii="Calibri" w:eastAsia="Calibri" w:hAnsi="Calibri" w:cs="Calibri"/>
                <w:sz w:val="20"/>
                <w:szCs w:val="20"/>
              </w:rPr>
              <w:t>Produce reports about CD acute, gaps, and opportunities for mitigation of identified risks.</w:t>
            </w:r>
          </w:p>
        </w:tc>
        <w:tc>
          <w:tcPr>
            <w:tcW w:w="2970" w:type="dxa"/>
            <w:vAlign w:val="center"/>
          </w:tcPr>
          <w:p w14:paraId="3771DA8E" w14:textId="2F0BB7CA" w:rsidR="002F2F7B" w:rsidRPr="00914147" w:rsidRDefault="00A57C8D" w:rsidP="002F2F7B">
            <w:pPr>
              <w:rPr>
                <w:rFonts w:ascii="Calibri" w:eastAsia="Calibri" w:hAnsi="Calibri" w:cs="Calibri"/>
                <w:sz w:val="20"/>
                <w:szCs w:val="20"/>
              </w:rPr>
            </w:pPr>
            <w:r w:rsidRPr="00914147">
              <w:rPr>
                <w:rFonts w:ascii="Calibri" w:eastAsia="Calibri" w:hAnsi="Calibri" w:cs="Calibri"/>
                <w:sz w:val="20"/>
                <w:szCs w:val="20"/>
              </w:rPr>
              <w:t>CHA, Emergency Control Plan, AARs, CHIP, agency generated CD reports</w:t>
            </w:r>
          </w:p>
        </w:tc>
        <w:tc>
          <w:tcPr>
            <w:tcW w:w="1980" w:type="dxa"/>
            <w:vAlign w:val="center"/>
          </w:tcPr>
          <w:p w14:paraId="25DA58BF" w14:textId="19E783B5" w:rsidR="002F2F7B" w:rsidRPr="00914147" w:rsidRDefault="002F2F7B" w:rsidP="002F2F7B">
            <w:pPr>
              <w:rPr>
                <w:rFonts w:ascii="Calibri" w:eastAsia="Calibri" w:hAnsi="Calibri" w:cs="Calibri"/>
                <w:sz w:val="20"/>
                <w:szCs w:val="20"/>
              </w:rPr>
            </w:pPr>
          </w:p>
        </w:tc>
        <w:tc>
          <w:tcPr>
            <w:tcW w:w="4590" w:type="dxa"/>
            <w:vAlign w:val="center"/>
          </w:tcPr>
          <w:p w14:paraId="448B6516" w14:textId="28903673" w:rsidR="002F2F7B" w:rsidRPr="00914147" w:rsidRDefault="002F2F7B" w:rsidP="002F2F7B">
            <w:pPr>
              <w:rPr>
                <w:rFonts w:ascii="Calibri" w:eastAsia="Calibri" w:hAnsi="Calibri" w:cs="Calibri"/>
                <w:sz w:val="20"/>
                <w:szCs w:val="20"/>
              </w:rPr>
            </w:pPr>
          </w:p>
        </w:tc>
        <w:tc>
          <w:tcPr>
            <w:tcW w:w="1890" w:type="dxa"/>
            <w:vAlign w:val="center"/>
          </w:tcPr>
          <w:p w14:paraId="32B1E4B2" w14:textId="3050D6E0" w:rsidR="002F2F7B" w:rsidRPr="00914147" w:rsidRDefault="002F2F7B" w:rsidP="002F2F7B">
            <w:pPr>
              <w:rPr>
                <w:rFonts w:ascii="Calibri" w:eastAsia="Calibri" w:hAnsi="Calibri" w:cs="Calibri"/>
                <w:sz w:val="20"/>
                <w:szCs w:val="20"/>
              </w:rPr>
            </w:pPr>
          </w:p>
        </w:tc>
      </w:tr>
      <w:tr w:rsidR="002F2F7B" w:rsidRPr="00914147" w14:paraId="04222EDF" w14:textId="77777777" w:rsidTr="002F2F7B">
        <w:trPr>
          <w:trHeight w:val="1430"/>
        </w:trPr>
        <w:tc>
          <w:tcPr>
            <w:tcW w:w="625" w:type="dxa"/>
            <w:vAlign w:val="center"/>
          </w:tcPr>
          <w:p w14:paraId="11DF00E3" w14:textId="77777777" w:rsidR="002F2F7B" w:rsidRPr="00914147" w:rsidRDefault="002F2F7B" w:rsidP="002F2F7B">
            <w:pPr>
              <w:rPr>
                <w:rFonts w:ascii="Calibri" w:eastAsia="Calibri" w:hAnsi="Calibri" w:cs="Calibri"/>
                <w:sz w:val="22"/>
                <w:szCs w:val="22"/>
              </w:rPr>
            </w:pPr>
            <w:r w:rsidRPr="00914147">
              <w:rPr>
                <w:rFonts w:ascii="Calibri" w:eastAsia="Calibri" w:hAnsi="Calibri" w:cs="Calibri"/>
                <w:sz w:val="22"/>
                <w:szCs w:val="22"/>
              </w:rPr>
              <w:t>5.4</w:t>
            </w:r>
          </w:p>
        </w:tc>
        <w:tc>
          <w:tcPr>
            <w:tcW w:w="2880" w:type="dxa"/>
            <w:vAlign w:val="center"/>
          </w:tcPr>
          <w:p w14:paraId="3331CB6C" w14:textId="77777777" w:rsidR="002F2F7B" w:rsidRPr="00914147" w:rsidRDefault="002F2F7B" w:rsidP="002F2F7B">
            <w:pPr>
              <w:rPr>
                <w:rFonts w:ascii="Calibri" w:eastAsia="Calibri" w:hAnsi="Calibri" w:cs="Calibri"/>
                <w:sz w:val="20"/>
                <w:szCs w:val="20"/>
              </w:rPr>
            </w:pPr>
            <w:r w:rsidRPr="00914147">
              <w:rPr>
                <w:rFonts w:ascii="Calibri" w:eastAsia="Calibri" w:hAnsi="Calibri" w:cs="Calibri"/>
                <w:sz w:val="20"/>
                <w:szCs w:val="20"/>
              </w:rPr>
              <w:t>Work with partners to enforce public health laws, including isolation and quarantine.</w:t>
            </w:r>
          </w:p>
        </w:tc>
        <w:tc>
          <w:tcPr>
            <w:tcW w:w="2970" w:type="dxa"/>
            <w:vAlign w:val="center"/>
          </w:tcPr>
          <w:p w14:paraId="1855C89A" w14:textId="77777777" w:rsidR="002F2F7B" w:rsidRPr="00914147" w:rsidRDefault="002F2F7B" w:rsidP="002F2F7B">
            <w:pPr>
              <w:rPr>
                <w:rFonts w:ascii="Calibri" w:eastAsia="Calibri" w:hAnsi="Calibri" w:cs="Calibri"/>
                <w:sz w:val="20"/>
                <w:szCs w:val="20"/>
              </w:rPr>
            </w:pPr>
            <w:r w:rsidRPr="00914147">
              <w:rPr>
                <w:rFonts w:ascii="Calibri" w:eastAsia="Calibri" w:hAnsi="Calibri" w:cs="Calibri"/>
                <w:sz w:val="20"/>
                <w:szCs w:val="20"/>
              </w:rPr>
              <w:t xml:space="preserve">Meeting minutes with law enforcement and other health care coalition partners with attendance list, Emergency Control Plan, exercise reports </w:t>
            </w:r>
          </w:p>
        </w:tc>
        <w:tc>
          <w:tcPr>
            <w:tcW w:w="1980" w:type="dxa"/>
            <w:vAlign w:val="center"/>
          </w:tcPr>
          <w:p w14:paraId="2DFD71AC" w14:textId="61B46E33" w:rsidR="002F2F7B" w:rsidRPr="00914147" w:rsidRDefault="002F2F7B" w:rsidP="002F2F7B">
            <w:pPr>
              <w:rPr>
                <w:rFonts w:ascii="Calibri" w:eastAsia="Calibri" w:hAnsi="Calibri" w:cs="Calibri"/>
                <w:sz w:val="20"/>
                <w:szCs w:val="20"/>
              </w:rPr>
            </w:pPr>
          </w:p>
        </w:tc>
        <w:tc>
          <w:tcPr>
            <w:tcW w:w="4590" w:type="dxa"/>
            <w:vAlign w:val="center"/>
          </w:tcPr>
          <w:p w14:paraId="6EFE9006" w14:textId="05431D5A" w:rsidR="002F2F7B" w:rsidRPr="00914147" w:rsidRDefault="002F2F7B" w:rsidP="002F2F7B">
            <w:pPr>
              <w:rPr>
                <w:rFonts w:ascii="Calibri" w:eastAsia="Calibri" w:hAnsi="Calibri" w:cs="Calibri"/>
                <w:sz w:val="20"/>
                <w:szCs w:val="20"/>
              </w:rPr>
            </w:pPr>
          </w:p>
        </w:tc>
        <w:tc>
          <w:tcPr>
            <w:tcW w:w="1890" w:type="dxa"/>
            <w:vAlign w:val="center"/>
          </w:tcPr>
          <w:p w14:paraId="36E82D64" w14:textId="28501536" w:rsidR="002F2F7B" w:rsidRPr="00914147" w:rsidRDefault="002F2F7B" w:rsidP="002F2F7B">
            <w:pPr>
              <w:rPr>
                <w:rFonts w:ascii="Calibri" w:eastAsia="Calibri" w:hAnsi="Calibri" w:cs="Calibri"/>
                <w:sz w:val="20"/>
                <w:szCs w:val="20"/>
              </w:rPr>
            </w:pPr>
          </w:p>
        </w:tc>
      </w:tr>
      <w:tr w:rsidR="002F2F7B" w:rsidRPr="00914147" w14:paraId="77D40721" w14:textId="77777777" w:rsidTr="002F2F7B">
        <w:trPr>
          <w:trHeight w:val="701"/>
        </w:trPr>
        <w:tc>
          <w:tcPr>
            <w:tcW w:w="625" w:type="dxa"/>
            <w:vAlign w:val="center"/>
          </w:tcPr>
          <w:p w14:paraId="2E6CD6D0" w14:textId="77777777" w:rsidR="002F2F7B" w:rsidRPr="00914147" w:rsidRDefault="002F2F7B" w:rsidP="002F2F7B">
            <w:pPr>
              <w:rPr>
                <w:rFonts w:ascii="Calibri" w:eastAsia="Calibri" w:hAnsi="Calibri" w:cs="Calibri"/>
                <w:sz w:val="22"/>
                <w:szCs w:val="22"/>
              </w:rPr>
            </w:pPr>
            <w:r w:rsidRPr="00914147">
              <w:rPr>
                <w:rFonts w:ascii="Calibri" w:eastAsia="Calibri" w:hAnsi="Calibri" w:cs="Calibri"/>
                <w:sz w:val="22"/>
                <w:szCs w:val="22"/>
              </w:rPr>
              <w:t>5.5</w:t>
            </w:r>
          </w:p>
        </w:tc>
        <w:tc>
          <w:tcPr>
            <w:tcW w:w="2880" w:type="dxa"/>
            <w:vAlign w:val="center"/>
          </w:tcPr>
          <w:p w14:paraId="2079AD13" w14:textId="77777777" w:rsidR="002F2F7B" w:rsidRPr="00914147" w:rsidRDefault="002F2F7B" w:rsidP="002F2F7B">
            <w:pPr>
              <w:rPr>
                <w:rFonts w:ascii="Calibri" w:eastAsia="Calibri" w:hAnsi="Calibri" w:cs="Calibri"/>
                <w:sz w:val="20"/>
                <w:szCs w:val="20"/>
              </w:rPr>
            </w:pPr>
            <w:r w:rsidRPr="00914147">
              <w:rPr>
                <w:rFonts w:ascii="Calibri" w:eastAsia="Calibri" w:hAnsi="Calibri" w:cs="Calibri"/>
                <w:sz w:val="20"/>
                <w:szCs w:val="20"/>
              </w:rPr>
              <w:t xml:space="preserve">Work with MDHSS to provide guidance for the control and prevention of rare/emerging </w:t>
            </w:r>
            <w:r w:rsidRPr="00914147">
              <w:rPr>
                <w:rFonts w:ascii="Calibri" w:eastAsia="Calibri" w:hAnsi="Calibri" w:cs="Calibri"/>
                <w:sz w:val="20"/>
                <w:szCs w:val="20"/>
              </w:rPr>
              <w:lastRenderedPageBreak/>
              <w:t>diseases and conditions of public health importance.</w:t>
            </w:r>
          </w:p>
        </w:tc>
        <w:tc>
          <w:tcPr>
            <w:tcW w:w="2970" w:type="dxa"/>
            <w:vAlign w:val="center"/>
          </w:tcPr>
          <w:p w14:paraId="76F17EA0" w14:textId="77777777" w:rsidR="002F2F7B" w:rsidRPr="00914147" w:rsidRDefault="002F2F7B" w:rsidP="002F2F7B">
            <w:pPr>
              <w:rPr>
                <w:rFonts w:ascii="Calibri" w:eastAsia="Calibri" w:hAnsi="Calibri" w:cs="Calibri"/>
                <w:sz w:val="20"/>
                <w:szCs w:val="20"/>
              </w:rPr>
            </w:pPr>
            <w:r w:rsidRPr="00914147">
              <w:rPr>
                <w:rFonts w:ascii="Calibri" w:eastAsia="Calibri" w:hAnsi="Calibri" w:cs="Calibri"/>
                <w:sz w:val="20"/>
                <w:szCs w:val="20"/>
              </w:rPr>
              <w:lastRenderedPageBreak/>
              <w:t>Emails, trainings, Health Advisory Alerts, contracts with MDHSS</w:t>
            </w:r>
          </w:p>
        </w:tc>
        <w:tc>
          <w:tcPr>
            <w:tcW w:w="1980" w:type="dxa"/>
            <w:vAlign w:val="center"/>
          </w:tcPr>
          <w:p w14:paraId="2993C054" w14:textId="61F48440" w:rsidR="002F2F7B" w:rsidRPr="00914147" w:rsidRDefault="002F2F7B" w:rsidP="002F2F7B">
            <w:pPr>
              <w:rPr>
                <w:rFonts w:ascii="Calibri" w:eastAsia="Calibri" w:hAnsi="Calibri" w:cs="Calibri"/>
                <w:sz w:val="20"/>
                <w:szCs w:val="20"/>
              </w:rPr>
            </w:pPr>
          </w:p>
        </w:tc>
        <w:tc>
          <w:tcPr>
            <w:tcW w:w="4590" w:type="dxa"/>
            <w:vAlign w:val="center"/>
          </w:tcPr>
          <w:p w14:paraId="24462844" w14:textId="29AEC931" w:rsidR="002F2F7B" w:rsidRPr="00914147" w:rsidRDefault="002F2F7B" w:rsidP="002F2F7B">
            <w:pPr>
              <w:rPr>
                <w:rFonts w:ascii="Calibri" w:eastAsia="Calibri" w:hAnsi="Calibri" w:cs="Calibri"/>
                <w:sz w:val="20"/>
                <w:szCs w:val="20"/>
              </w:rPr>
            </w:pPr>
          </w:p>
        </w:tc>
        <w:tc>
          <w:tcPr>
            <w:tcW w:w="1890" w:type="dxa"/>
            <w:vAlign w:val="center"/>
          </w:tcPr>
          <w:p w14:paraId="328372B3" w14:textId="234A772F" w:rsidR="002F2F7B" w:rsidRPr="00914147" w:rsidRDefault="002F2F7B" w:rsidP="002F2F7B">
            <w:pPr>
              <w:rPr>
                <w:rFonts w:ascii="Calibri" w:eastAsia="Calibri" w:hAnsi="Calibri" w:cs="Calibri"/>
                <w:sz w:val="20"/>
                <w:szCs w:val="20"/>
              </w:rPr>
            </w:pPr>
          </w:p>
        </w:tc>
      </w:tr>
    </w:tbl>
    <w:p w14:paraId="31D6F950" w14:textId="770C9D34" w:rsidR="00987768" w:rsidRPr="00914147" w:rsidRDefault="002F2F7B" w:rsidP="000E72A4">
      <w:pPr>
        <w:pStyle w:val="ListParagraph"/>
        <w:spacing w:after="160" w:line="240" w:lineRule="auto"/>
        <w:ind w:left="0"/>
        <w:rPr>
          <w:rFonts w:ascii="Calibri" w:eastAsia="Calibri" w:hAnsi="Calibri" w:cs="Calibri"/>
          <w:b/>
          <w:i/>
          <w:color w:val="C45911"/>
          <w:sz w:val="24"/>
          <w:szCs w:val="24"/>
        </w:rPr>
      </w:pPr>
      <w:r w:rsidRPr="00914147">
        <w:rPr>
          <w:rFonts w:ascii="Calibri" w:eastAsia="Calibri" w:hAnsi="Calibri" w:cs="Calibri"/>
          <w:b/>
          <w:sz w:val="24"/>
          <w:szCs w:val="24"/>
        </w:rPr>
        <w:lastRenderedPageBreak/>
        <w:t xml:space="preserve"> </w:t>
      </w:r>
      <w:r w:rsidR="00C85CDC" w:rsidRPr="00914147">
        <w:rPr>
          <w:rFonts w:ascii="Calibri" w:eastAsia="Calibri" w:hAnsi="Calibri" w:cs="Calibri"/>
          <w:b/>
          <w:sz w:val="24"/>
          <w:szCs w:val="24"/>
        </w:rPr>
        <w:t>Standard #5 Identify local CD control service area assets, develop processes for information sharing between providers to reduce disease transmission, and maintain emergency/outbreak plans.</w:t>
      </w:r>
    </w:p>
    <w:p w14:paraId="5801236C" w14:textId="77777777" w:rsidR="00C85CDC" w:rsidRPr="00914147" w:rsidRDefault="00C85CDC" w:rsidP="008A7000">
      <w:pPr>
        <w:spacing w:line="259" w:lineRule="auto"/>
        <w:rPr>
          <w:rFonts w:ascii="Calibri" w:eastAsia="Calibri" w:hAnsi="Calibri" w:cs="Calibri"/>
          <w:b/>
          <w:i/>
          <w:color w:val="C45911"/>
          <w:sz w:val="36"/>
          <w:szCs w:val="36"/>
        </w:rPr>
      </w:pPr>
    </w:p>
    <w:p w14:paraId="700ABBF9" w14:textId="77777777" w:rsidR="00F3472B" w:rsidRPr="00914147" w:rsidRDefault="00F3472B" w:rsidP="000E72A4">
      <w:pPr>
        <w:spacing w:after="160" w:line="259" w:lineRule="auto"/>
        <w:jc w:val="center"/>
        <w:rPr>
          <w:rFonts w:ascii="Calibri" w:eastAsia="Calibri" w:hAnsi="Calibri" w:cs="Calibri"/>
          <w:b/>
        </w:rPr>
      </w:pPr>
    </w:p>
    <w:p w14:paraId="28721B49" w14:textId="77777777" w:rsidR="009A2590" w:rsidRPr="00914147" w:rsidRDefault="009A2590" w:rsidP="000E72A4">
      <w:pPr>
        <w:spacing w:after="160" w:line="259" w:lineRule="auto"/>
        <w:jc w:val="center"/>
        <w:rPr>
          <w:rFonts w:ascii="Calibri" w:eastAsia="Calibri" w:hAnsi="Calibri" w:cs="Calibri"/>
          <w:b/>
        </w:rPr>
      </w:pPr>
      <w:r w:rsidRPr="00914147">
        <w:rPr>
          <w:rFonts w:ascii="Calibri" w:eastAsia="Calibri" w:hAnsi="Calibri" w:cs="Calibri"/>
          <w:b/>
        </w:rPr>
        <w:t>Section 1 – Communicable Disease Control</w:t>
      </w:r>
    </w:p>
    <w:p w14:paraId="3C8D9995" w14:textId="77777777" w:rsidR="009A2590" w:rsidRPr="00914147" w:rsidRDefault="009A2590" w:rsidP="009A2590">
      <w:pPr>
        <w:spacing w:line="259" w:lineRule="auto"/>
        <w:rPr>
          <w:rFonts w:ascii="Calibri" w:eastAsia="Calibri" w:hAnsi="Calibri" w:cs="Calibri"/>
          <w:b/>
          <w:i/>
          <w:color w:val="C45911"/>
        </w:rPr>
      </w:pPr>
      <w:r w:rsidRPr="00914147">
        <w:rPr>
          <w:rFonts w:ascii="Calibri" w:eastAsia="Calibri" w:hAnsi="Calibri" w:cs="Calibri"/>
          <w:b/>
          <w:i/>
          <w:color w:val="C45911"/>
        </w:rPr>
        <w:t>Intervention and Control (continued)</w:t>
      </w:r>
    </w:p>
    <w:p w14:paraId="1F49CFB5" w14:textId="77777777" w:rsidR="009A2590" w:rsidRPr="00914147" w:rsidRDefault="009A2590" w:rsidP="009A2590">
      <w:pPr>
        <w:pStyle w:val="ListParagraph"/>
        <w:spacing w:after="160" w:line="240" w:lineRule="auto"/>
        <w:ind w:left="0"/>
        <w:rPr>
          <w:rFonts w:ascii="Calibri" w:eastAsia="Calibri" w:hAnsi="Calibri" w:cs="Calibri"/>
          <w:b/>
          <w:i/>
          <w:color w:val="C45911"/>
          <w:sz w:val="24"/>
          <w:szCs w:val="24"/>
        </w:rPr>
      </w:pPr>
      <w:r w:rsidRPr="00914147">
        <w:rPr>
          <w:rFonts w:ascii="Calibri" w:eastAsia="Calibri" w:hAnsi="Calibri" w:cs="Calibri"/>
          <w:b/>
          <w:i/>
          <w:color w:val="C45911"/>
          <w:sz w:val="24"/>
          <w:szCs w:val="24"/>
        </w:rPr>
        <w:t>These standards examine the ability of the agency to conduct a communicable disease investigation, educate the public, and assure appropriate treatment is available.</w:t>
      </w:r>
    </w:p>
    <w:p w14:paraId="37B66C79" w14:textId="29084B01" w:rsidR="00C85CDC" w:rsidRPr="00914147" w:rsidRDefault="009A2590" w:rsidP="008A7000">
      <w:pPr>
        <w:spacing w:line="259" w:lineRule="auto"/>
        <w:rPr>
          <w:rFonts w:ascii="Calibri" w:eastAsia="Calibri" w:hAnsi="Calibri" w:cs="Calibri"/>
          <w:b/>
          <w:i/>
          <w:color w:val="C45911"/>
        </w:rPr>
      </w:pPr>
      <w:r w:rsidRPr="00914147">
        <w:rPr>
          <w:rFonts w:ascii="Calibri" w:eastAsia="Calibri" w:hAnsi="Calibri" w:cs="Calibri"/>
          <w:b/>
        </w:rPr>
        <w:t>Standard #6 Increase public awareness of the incidence and subsequent control measures recommended to reduce the risks associated with CD of public health importance.</w:t>
      </w:r>
    </w:p>
    <w:tbl>
      <w:tblPr>
        <w:tblStyle w:val="TableGrid15"/>
        <w:tblpPr w:leftFromText="180" w:rightFromText="180" w:vertAnchor="text" w:horzAnchor="page" w:tblpX="376" w:tblpY="438"/>
        <w:tblW w:w="14935" w:type="dxa"/>
        <w:tblLayout w:type="fixed"/>
        <w:tblLook w:val="04A0" w:firstRow="1" w:lastRow="0" w:firstColumn="1" w:lastColumn="0" w:noHBand="0" w:noVBand="1"/>
      </w:tblPr>
      <w:tblGrid>
        <w:gridCol w:w="625"/>
        <w:gridCol w:w="2970"/>
        <w:gridCol w:w="2880"/>
        <w:gridCol w:w="1980"/>
        <w:gridCol w:w="4680"/>
        <w:gridCol w:w="1800"/>
      </w:tblGrid>
      <w:tr w:rsidR="002F2F7B" w:rsidRPr="00914147" w14:paraId="04982DCE" w14:textId="77777777" w:rsidTr="002F2F7B">
        <w:trPr>
          <w:trHeight w:val="620"/>
        </w:trPr>
        <w:tc>
          <w:tcPr>
            <w:tcW w:w="3595" w:type="dxa"/>
            <w:gridSpan w:val="2"/>
            <w:vAlign w:val="center"/>
          </w:tcPr>
          <w:p w14:paraId="783CC521" w14:textId="77777777" w:rsidR="002F2F7B" w:rsidRPr="00914147" w:rsidRDefault="002F2F7B" w:rsidP="002F2F7B">
            <w:pPr>
              <w:ind w:left="-23"/>
              <w:jc w:val="center"/>
              <w:rPr>
                <w:rFonts w:ascii="Calibri" w:eastAsia="Calibri" w:hAnsi="Calibri" w:cs="Calibri"/>
                <w:sz w:val="22"/>
                <w:szCs w:val="20"/>
              </w:rPr>
            </w:pPr>
            <w:r w:rsidRPr="00914147">
              <w:rPr>
                <w:rFonts w:ascii="Calibri" w:eastAsia="Calibri" w:hAnsi="Calibri" w:cs="Calibri"/>
                <w:b/>
                <w:sz w:val="22"/>
                <w:szCs w:val="20"/>
              </w:rPr>
              <w:t>Measure</w:t>
            </w:r>
          </w:p>
        </w:tc>
        <w:tc>
          <w:tcPr>
            <w:tcW w:w="2880" w:type="dxa"/>
            <w:vAlign w:val="center"/>
          </w:tcPr>
          <w:p w14:paraId="4E636FA2" w14:textId="77777777" w:rsidR="002F2F7B" w:rsidRPr="00914147" w:rsidRDefault="002F2F7B" w:rsidP="002F2F7B">
            <w:pPr>
              <w:jc w:val="center"/>
              <w:rPr>
                <w:rFonts w:ascii="Calibri" w:eastAsia="Calibri" w:hAnsi="Calibri" w:cs="Calibri"/>
                <w:sz w:val="22"/>
                <w:szCs w:val="20"/>
              </w:rPr>
            </w:pPr>
            <w:r w:rsidRPr="00914147">
              <w:rPr>
                <w:rFonts w:ascii="Calibri" w:eastAsia="Calibri" w:hAnsi="Calibri" w:cs="Calibri"/>
                <w:b/>
                <w:sz w:val="22"/>
                <w:szCs w:val="20"/>
              </w:rPr>
              <w:t>Suggested Documentation</w:t>
            </w:r>
          </w:p>
        </w:tc>
        <w:tc>
          <w:tcPr>
            <w:tcW w:w="1980" w:type="dxa"/>
            <w:vAlign w:val="center"/>
          </w:tcPr>
          <w:p w14:paraId="57BE8260" w14:textId="77777777" w:rsidR="002F2F7B" w:rsidRPr="00914147" w:rsidRDefault="002F2F7B" w:rsidP="002F2F7B">
            <w:pPr>
              <w:jc w:val="center"/>
              <w:rPr>
                <w:rFonts w:ascii="Calibri" w:eastAsia="Calibri" w:hAnsi="Calibri" w:cs="Calibri"/>
                <w:sz w:val="22"/>
                <w:szCs w:val="20"/>
              </w:rPr>
            </w:pPr>
            <w:r w:rsidRPr="00914147">
              <w:rPr>
                <w:rFonts w:ascii="Calibri" w:eastAsia="Calibri" w:hAnsi="Calibri" w:cs="Calibri"/>
                <w:b/>
                <w:sz w:val="22"/>
              </w:rPr>
              <w:t>Name of Document to Upload</w:t>
            </w:r>
          </w:p>
        </w:tc>
        <w:tc>
          <w:tcPr>
            <w:tcW w:w="4680" w:type="dxa"/>
            <w:vAlign w:val="center"/>
          </w:tcPr>
          <w:p w14:paraId="429C85A0" w14:textId="77777777" w:rsidR="002F2F7B" w:rsidRPr="00914147" w:rsidRDefault="002F2F7B" w:rsidP="002F2F7B">
            <w:pPr>
              <w:jc w:val="center"/>
              <w:rPr>
                <w:rFonts w:ascii="Calibri" w:eastAsia="Calibri" w:hAnsi="Calibri" w:cs="Calibri"/>
                <w:sz w:val="22"/>
                <w:szCs w:val="20"/>
              </w:rPr>
            </w:pPr>
            <w:r w:rsidRPr="00914147">
              <w:rPr>
                <w:rFonts w:ascii="Calibri" w:eastAsia="Calibri" w:hAnsi="Calibri" w:cs="Calibri"/>
                <w:b/>
                <w:sz w:val="22"/>
                <w:szCs w:val="20"/>
              </w:rPr>
              <w:t>Describe How Documentation Meets the Measure</w:t>
            </w:r>
          </w:p>
        </w:tc>
        <w:tc>
          <w:tcPr>
            <w:tcW w:w="1800" w:type="dxa"/>
            <w:vAlign w:val="center"/>
          </w:tcPr>
          <w:p w14:paraId="09BF226C" w14:textId="27666568" w:rsidR="002F2F7B" w:rsidRPr="00914147" w:rsidRDefault="007867E3" w:rsidP="002F2F7B">
            <w:pPr>
              <w:jc w:val="center"/>
              <w:rPr>
                <w:rFonts w:ascii="Calibri" w:eastAsia="Calibri" w:hAnsi="Calibri" w:cs="Calibri"/>
                <w:sz w:val="22"/>
                <w:szCs w:val="20"/>
              </w:rPr>
            </w:pPr>
            <w:r w:rsidRPr="00914147">
              <w:rPr>
                <w:rFonts w:ascii="Calibri" w:eastAsia="Calibri" w:hAnsi="Calibri" w:cs="Calibri"/>
                <w:b/>
                <w:sz w:val="22"/>
                <w:szCs w:val="22"/>
              </w:rPr>
              <w:t>Staff Responsibilities</w:t>
            </w:r>
          </w:p>
        </w:tc>
      </w:tr>
      <w:tr w:rsidR="002F2F7B" w:rsidRPr="00914147" w14:paraId="604636D7" w14:textId="77777777" w:rsidTr="002F2F7B">
        <w:trPr>
          <w:trHeight w:val="2645"/>
        </w:trPr>
        <w:tc>
          <w:tcPr>
            <w:tcW w:w="625" w:type="dxa"/>
            <w:vAlign w:val="center"/>
          </w:tcPr>
          <w:p w14:paraId="5D21DD86" w14:textId="77777777" w:rsidR="002F2F7B" w:rsidRPr="00914147" w:rsidRDefault="002F2F7B" w:rsidP="002F2F7B">
            <w:pPr>
              <w:rPr>
                <w:rFonts w:ascii="Calibri" w:eastAsia="Calibri" w:hAnsi="Calibri" w:cs="Calibri"/>
                <w:sz w:val="20"/>
                <w:szCs w:val="20"/>
              </w:rPr>
            </w:pPr>
            <w:r w:rsidRPr="00914147">
              <w:rPr>
                <w:rFonts w:ascii="Calibri" w:eastAsia="Calibri" w:hAnsi="Calibri" w:cs="Calibri"/>
                <w:sz w:val="20"/>
                <w:szCs w:val="20"/>
              </w:rPr>
              <w:t>6.1</w:t>
            </w:r>
          </w:p>
        </w:tc>
        <w:tc>
          <w:tcPr>
            <w:tcW w:w="2970" w:type="dxa"/>
            <w:vAlign w:val="center"/>
          </w:tcPr>
          <w:p w14:paraId="773C4587" w14:textId="77777777" w:rsidR="002F2F7B" w:rsidRPr="00914147" w:rsidRDefault="002F2F7B" w:rsidP="002F2F7B">
            <w:pPr>
              <w:ind w:left="-23"/>
              <w:rPr>
                <w:rFonts w:ascii="Calibri" w:eastAsia="Calibri" w:hAnsi="Calibri" w:cs="Calibri"/>
                <w:sz w:val="20"/>
                <w:szCs w:val="20"/>
              </w:rPr>
            </w:pPr>
            <w:r w:rsidRPr="00914147">
              <w:rPr>
                <w:rFonts w:ascii="Calibri" w:eastAsia="Calibri" w:hAnsi="Calibri" w:cs="Calibri"/>
                <w:sz w:val="20"/>
                <w:szCs w:val="20"/>
              </w:rPr>
              <w:t>Communicate with members of the public about identified health risks and prevention strategies in a timely manner using culturally appropriate health literacy methods.</w:t>
            </w:r>
          </w:p>
        </w:tc>
        <w:tc>
          <w:tcPr>
            <w:tcW w:w="2880" w:type="dxa"/>
            <w:vAlign w:val="center"/>
          </w:tcPr>
          <w:p w14:paraId="5E4442CE" w14:textId="77777777" w:rsidR="002F2F7B" w:rsidRPr="00914147" w:rsidRDefault="002F2F7B" w:rsidP="002F2F7B">
            <w:pPr>
              <w:rPr>
                <w:rFonts w:ascii="Calibri" w:eastAsia="Calibri" w:hAnsi="Calibri" w:cs="Calibri"/>
                <w:color w:val="2F5496"/>
                <w:sz w:val="20"/>
                <w:szCs w:val="20"/>
              </w:rPr>
            </w:pPr>
            <w:r w:rsidRPr="00914147">
              <w:rPr>
                <w:rFonts w:ascii="Calibri" w:eastAsia="Calibri" w:hAnsi="Calibri" w:cs="Calibri"/>
                <w:sz w:val="20"/>
                <w:szCs w:val="20"/>
              </w:rPr>
              <w:t>Examples of social and other media postings and notices</w:t>
            </w:r>
          </w:p>
        </w:tc>
        <w:tc>
          <w:tcPr>
            <w:tcW w:w="1980" w:type="dxa"/>
            <w:vAlign w:val="center"/>
          </w:tcPr>
          <w:p w14:paraId="7BC3AEED" w14:textId="77777777" w:rsidR="002F2F7B" w:rsidRPr="00914147" w:rsidRDefault="002F2F7B" w:rsidP="002F2F7B">
            <w:pPr>
              <w:rPr>
                <w:rFonts w:ascii="Calibri" w:eastAsia="Calibri" w:hAnsi="Calibri" w:cs="Calibri"/>
                <w:sz w:val="20"/>
                <w:szCs w:val="20"/>
              </w:rPr>
            </w:pPr>
          </w:p>
        </w:tc>
        <w:tc>
          <w:tcPr>
            <w:tcW w:w="4680" w:type="dxa"/>
            <w:vAlign w:val="center"/>
          </w:tcPr>
          <w:p w14:paraId="1D1AAEFD" w14:textId="77777777" w:rsidR="002F2F7B" w:rsidRPr="00914147" w:rsidRDefault="002F2F7B" w:rsidP="002F2F7B">
            <w:pPr>
              <w:rPr>
                <w:rFonts w:ascii="Calibri" w:eastAsia="Calibri" w:hAnsi="Calibri" w:cs="Calibri"/>
                <w:sz w:val="20"/>
                <w:szCs w:val="20"/>
              </w:rPr>
            </w:pPr>
          </w:p>
        </w:tc>
        <w:tc>
          <w:tcPr>
            <w:tcW w:w="1800" w:type="dxa"/>
            <w:vAlign w:val="center"/>
          </w:tcPr>
          <w:p w14:paraId="23B7E12D" w14:textId="77777777" w:rsidR="002F2F7B" w:rsidRPr="00914147" w:rsidRDefault="002F2F7B" w:rsidP="002F2F7B">
            <w:pPr>
              <w:rPr>
                <w:rFonts w:ascii="Calibri" w:eastAsia="Calibri" w:hAnsi="Calibri" w:cs="Calibri"/>
                <w:sz w:val="20"/>
                <w:szCs w:val="20"/>
              </w:rPr>
            </w:pPr>
          </w:p>
        </w:tc>
      </w:tr>
      <w:tr w:rsidR="002F2F7B" w:rsidRPr="00914147" w14:paraId="74CE5782" w14:textId="77777777" w:rsidTr="002F2F7B">
        <w:trPr>
          <w:trHeight w:val="2528"/>
        </w:trPr>
        <w:tc>
          <w:tcPr>
            <w:tcW w:w="625" w:type="dxa"/>
            <w:vAlign w:val="center"/>
          </w:tcPr>
          <w:p w14:paraId="00B2B87E" w14:textId="77777777" w:rsidR="002F2F7B" w:rsidRPr="00914147" w:rsidRDefault="002F2F7B" w:rsidP="002F2F7B">
            <w:pPr>
              <w:rPr>
                <w:rFonts w:ascii="Calibri" w:eastAsia="Calibri" w:hAnsi="Calibri" w:cs="Calibri"/>
                <w:sz w:val="20"/>
                <w:szCs w:val="20"/>
              </w:rPr>
            </w:pPr>
            <w:r w:rsidRPr="00914147">
              <w:rPr>
                <w:rFonts w:ascii="Calibri" w:eastAsia="Calibri" w:hAnsi="Calibri" w:cs="Calibri"/>
                <w:sz w:val="20"/>
                <w:szCs w:val="20"/>
              </w:rPr>
              <w:lastRenderedPageBreak/>
              <w:t>6.2</w:t>
            </w:r>
          </w:p>
        </w:tc>
        <w:tc>
          <w:tcPr>
            <w:tcW w:w="2970" w:type="dxa"/>
            <w:vAlign w:val="center"/>
          </w:tcPr>
          <w:p w14:paraId="635C59D7" w14:textId="77777777" w:rsidR="002F2F7B" w:rsidRPr="00914147" w:rsidRDefault="002F2F7B" w:rsidP="002F2F7B">
            <w:pPr>
              <w:ind w:left="-23"/>
              <w:rPr>
                <w:rFonts w:ascii="Calibri" w:eastAsia="Calibri" w:hAnsi="Calibri" w:cs="Calibri"/>
                <w:sz w:val="20"/>
                <w:szCs w:val="20"/>
              </w:rPr>
            </w:pPr>
            <w:r w:rsidRPr="00914147">
              <w:rPr>
                <w:rFonts w:ascii="Calibri" w:eastAsia="Calibri" w:hAnsi="Calibri" w:cs="Calibri"/>
                <w:sz w:val="20"/>
                <w:szCs w:val="20"/>
              </w:rPr>
              <w:t>Use CD surveillance data and current evidence-based references to guide program decisions for the timely implementation of control measures pertaining to CD.</w:t>
            </w:r>
          </w:p>
        </w:tc>
        <w:tc>
          <w:tcPr>
            <w:tcW w:w="2880" w:type="dxa"/>
            <w:vAlign w:val="center"/>
          </w:tcPr>
          <w:p w14:paraId="68EF836B" w14:textId="77777777" w:rsidR="002F2F7B" w:rsidRPr="00914147" w:rsidRDefault="002F2F7B" w:rsidP="002F2F7B">
            <w:pPr>
              <w:rPr>
                <w:rFonts w:ascii="Calibri" w:eastAsia="Calibri" w:hAnsi="Calibri" w:cs="Calibri"/>
                <w:sz w:val="20"/>
                <w:szCs w:val="20"/>
              </w:rPr>
            </w:pPr>
            <w:r w:rsidRPr="00914147">
              <w:rPr>
                <w:rFonts w:ascii="Calibri" w:eastAsia="Calibri" w:hAnsi="Calibri" w:cs="Calibri"/>
                <w:color w:val="000000"/>
                <w:sz w:val="20"/>
                <w:szCs w:val="20"/>
              </w:rPr>
              <w:t>AARs, evidence of sharing data with service area partners</w:t>
            </w:r>
          </w:p>
        </w:tc>
        <w:tc>
          <w:tcPr>
            <w:tcW w:w="1980" w:type="dxa"/>
            <w:vAlign w:val="center"/>
          </w:tcPr>
          <w:p w14:paraId="47917DE8" w14:textId="77777777" w:rsidR="002F2F7B" w:rsidRPr="00914147" w:rsidRDefault="002F2F7B" w:rsidP="002F2F7B">
            <w:pPr>
              <w:rPr>
                <w:rFonts w:ascii="Calibri" w:eastAsia="Calibri" w:hAnsi="Calibri" w:cs="Calibri"/>
                <w:color w:val="000000"/>
                <w:sz w:val="20"/>
                <w:szCs w:val="20"/>
              </w:rPr>
            </w:pPr>
          </w:p>
        </w:tc>
        <w:tc>
          <w:tcPr>
            <w:tcW w:w="4680" w:type="dxa"/>
            <w:vAlign w:val="center"/>
          </w:tcPr>
          <w:p w14:paraId="3398058C" w14:textId="77777777" w:rsidR="002F2F7B" w:rsidRPr="00914147" w:rsidRDefault="002F2F7B" w:rsidP="002F2F7B">
            <w:pPr>
              <w:rPr>
                <w:rFonts w:ascii="Calibri" w:eastAsia="Calibri" w:hAnsi="Calibri" w:cs="Calibri"/>
                <w:color w:val="000000"/>
                <w:sz w:val="20"/>
                <w:szCs w:val="20"/>
              </w:rPr>
            </w:pPr>
          </w:p>
        </w:tc>
        <w:tc>
          <w:tcPr>
            <w:tcW w:w="1800" w:type="dxa"/>
            <w:vAlign w:val="center"/>
          </w:tcPr>
          <w:p w14:paraId="6A19A4A6" w14:textId="77777777" w:rsidR="002F2F7B" w:rsidRPr="00914147" w:rsidRDefault="002F2F7B" w:rsidP="002F2F7B">
            <w:pPr>
              <w:rPr>
                <w:rFonts w:ascii="Calibri" w:eastAsia="Calibri" w:hAnsi="Calibri" w:cs="Calibri"/>
                <w:color w:val="000000"/>
                <w:sz w:val="20"/>
                <w:szCs w:val="20"/>
              </w:rPr>
            </w:pPr>
          </w:p>
        </w:tc>
      </w:tr>
    </w:tbl>
    <w:p w14:paraId="3E323097" w14:textId="77777777" w:rsidR="000E72A4" w:rsidRPr="00914147" w:rsidRDefault="000E72A4" w:rsidP="008A7000">
      <w:pPr>
        <w:spacing w:line="259" w:lineRule="auto"/>
        <w:rPr>
          <w:rFonts w:ascii="Calibri" w:eastAsia="Calibri" w:hAnsi="Calibri" w:cs="Calibri"/>
          <w:b/>
          <w:i/>
          <w:color w:val="C45911"/>
        </w:rPr>
      </w:pPr>
    </w:p>
    <w:p w14:paraId="66DA3637" w14:textId="77777777" w:rsidR="00F3472B" w:rsidRPr="00914147" w:rsidRDefault="00F3472B" w:rsidP="00AB355D">
      <w:pPr>
        <w:spacing w:after="160" w:line="259" w:lineRule="auto"/>
        <w:jc w:val="center"/>
        <w:rPr>
          <w:rFonts w:ascii="Calibri" w:eastAsia="Calibri" w:hAnsi="Calibri" w:cs="Calibri"/>
          <w:b/>
        </w:rPr>
      </w:pPr>
    </w:p>
    <w:p w14:paraId="7556362C" w14:textId="77777777" w:rsidR="00AB355D" w:rsidRPr="00914147" w:rsidRDefault="00AB355D" w:rsidP="00AB355D">
      <w:pPr>
        <w:spacing w:after="160" w:line="259" w:lineRule="auto"/>
        <w:jc w:val="center"/>
        <w:rPr>
          <w:rFonts w:ascii="Calibri" w:eastAsia="Calibri" w:hAnsi="Calibri" w:cs="Calibri"/>
          <w:b/>
        </w:rPr>
      </w:pPr>
      <w:r w:rsidRPr="00914147">
        <w:rPr>
          <w:rFonts w:ascii="Calibri" w:eastAsia="Calibri" w:hAnsi="Calibri" w:cs="Calibri"/>
          <w:b/>
        </w:rPr>
        <w:t>Section 1 – Communicable Disease Control</w:t>
      </w:r>
    </w:p>
    <w:p w14:paraId="076932E5" w14:textId="77777777" w:rsidR="00AB355D" w:rsidRPr="00914147" w:rsidRDefault="00AB355D" w:rsidP="00AB355D">
      <w:pPr>
        <w:spacing w:line="259" w:lineRule="auto"/>
        <w:rPr>
          <w:rFonts w:ascii="Calibri" w:eastAsia="Calibri" w:hAnsi="Calibri" w:cs="Calibri"/>
          <w:b/>
          <w:i/>
          <w:color w:val="C45911"/>
        </w:rPr>
      </w:pPr>
      <w:r w:rsidRPr="00914147">
        <w:rPr>
          <w:rFonts w:ascii="Calibri" w:eastAsia="Calibri" w:hAnsi="Calibri" w:cs="Calibri"/>
          <w:b/>
          <w:i/>
          <w:color w:val="C45911"/>
        </w:rPr>
        <w:t>Intervention and Control (continued)</w:t>
      </w:r>
    </w:p>
    <w:p w14:paraId="4F05E151" w14:textId="267EF8C8" w:rsidR="00987768" w:rsidRPr="00914147" w:rsidRDefault="00AB355D" w:rsidP="00AB355D">
      <w:pPr>
        <w:pStyle w:val="ListParagraph"/>
        <w:spacing w:after="160" w:line="240" w:lineRule="auto"/>
        <w:ind w:left="0"/>
        <w:rPr>
          <w:rFonts w:ascii="Calibri" w:eastAsia="Calibri" w:hAnsi="Calibri" w:cs="Calibri"/>
          <w:b/>
          <w:i/>
          <w:color w:val="C45911"/>
          <w:sz w:val="24"/>
          <w:szCs w:val="24"/>
        </w:rPr>
      </w:pPr>
      <w:r w:rsidRPr="00914147">
        <w:rPr>
          <w:rFonts w:ascii="Calibri" w:eastAsia="Calibri" w:hAnsi="Calibri" w:cs="Calibri"/>
          <w:b/>
          <w:i/>
          <w:color w:val="C45911"/>
          <w:sz w:val="24"/>
          <w:szCs w:val="24"/>
        </w:rPr>
        <w:t>These standards examine the ability of the agency to conduct a communicable disease investigation, educate the public, and assure appropriate treatment is available.</w:t>
      </w:r>
    </w:p>
    <w:p w14:paraId="5D768167" w14:textId="701AE805" w:rsidR="00C85CDC" w:rsidRPr="00914147" w:rsidRDefault="00AB355D" w:rsidP="000E72A4">
      <w:pPr>
        <w:spacing w:line="259" w:lineRule="auto"/>
        <w:rPr>
          <w:rFonts w:ascii="Calibri" w:eastAsia="Calibri" w:hAnsi="Calibri" w:cs="Calibri"/>
          <w:b/>
          <w:i/>
          <w:color w:val="C45911"/>
        </w:rPr>
      </w:pPr>
      <w:r w:rsidRPr="00914147">
        <w:rPr>
          <w:rFonts w:ascii="Calibri" w:eastAsia="Calibri" w:hAnsi="Calibri" w:cs="Calibri"/>
          <w:b/>
        </w:rPr>
        <w:t>Standard #7 Promote immunizations through education and policy development by collaboration with schools, health care providers, and other service area partners.</w:t>
      </w:r>
    </w:p>
    <w:p w14:paraId="53440013" w14:textId="77777777" w:rsidR="000E72A4" w:rsidRPr="00914147" w:rsidRDefault="000E72A4" w:rsidP="000E72A4">
      <w:pPr>
        <w:spacing w:line="259" w:lineRule="auto"/>
        <w:rPr>
          <w:rFonts w:ascii="Calibri" w:eastAsia="Calibri" w:hAnsi="Calibri" w:cs="Calibri"/>
          <w:b/>
          <w:i/>
          <w:color w:val="C45911"/>
        </w:rPr>
      </w:pPr>
    </w:p>
    <w:tbl>
      <w:tblPr>
        <w:tblStyle w:val="TableGrid15"/>
        <w:tblW w:w="14979" w:type="dxa"/>
        <w:tblInd w:w="-494" w:type="dxa"/>
        <w:tblLook w:val="04A0" w:firstRow="1" w:lastRow="0" w:firstColumn="1" w:lastColumn="0" w:noHBand="0" w:noVBand="1"/>
      </w:tblPr>
      <w:tblGrid>
        <w:gridCol w:w="535"/>
        <w:gridCol w:w="3104"/>
        <w:gridCol w:w="2790"/>
        <w:gridCol w:w="1980"/>
        <w:gridCol w:w="4680"/>
        <w:gridCol w:w="1890"/>
      </w:tblGrid>
      <w:tr w:rsidR="006C1B99" w:rsidRPr="00914147" w14:paraId="0DF5184D" w14:textId="0DC7C235" w:rsidTr="002F2F7B">
        <w:tc>
          <w:tcPr>
            <w:tcW w:w="3639" w:type="dxa"/>
            <w:gridSpan w:val="2"/>
            <w:vAlign w:val="center"/>
          </w:tcPr>
          <w:p w14:paraId="2D198DD4" w14:textId="0BA3209D" w:rsidR="006C1B99" w:rsidRPr="00914147" w:rsidRDefault="006C1B99" w:rsidP="006C1B99">
            <w:pPr>
              <w:jc w:val="center"/>
              <w:rPr>
                <w:rFonts w:ascii="Calibri" w:eastAsia="Calibri" w:hAnsi="Calibri" w:cs="Calibri"/>
                <w:sz w:val="22"/>
                <w:szCs w:val="22"/>
              </w:rPr>
            </w:pPr>
            <w:r w:rsidRPr="00914147">
              <w:rPr>
                <w:rFonts w:ascii="Calibri" w:eastAsia="Calibri" w:hAnsi="Calibri" w:cs="Calibri"/>
                <w:b/>
                <w:sz w:val="22"/>
                <w:szCs w:val="22"/>
              </w:rPr>
              <w:t>Measure</w:t>
            </w:r>
          </w:p>
        </w:tc>
        <w:tc>
          <w:tcPr>
            <w:tcW w:w="2790" w:type="dxa"/>
            <w:vAlign w:val="center"/>
          </w:tcPr>
          <w:p w14:paraId="4862B636" w14:textId="0C26E275" w:rsidR="006C1B99" w:rsidRPr="00914147" w:rsidRDefault="006C1B99" w:rsidP="006C1B99">
            <w:pPr>
              <w:jc w:val="center"/>
              <w:rPr>
                <w:rFonts w:ascii="Calibri" w:eastAsia="Calibri" w:hAnsi="Calibri" w:cs="Calibri"/>
                <w:color w:val="000000"/>
                <w:sz w:val="22"/>
                <w:szCs w:val="22"/>
              </w:rPr>
            </w:pPr>
            <w:r w:rsidRPr="00914147">
              <w:rPr>
                <w:rFonts w:ascii="Calibri" w:eastAsia="Calibri" w:hAnsi="Calibri" w:cs="Calibri"/>
                <w:b/>
                <w:sz w:val="22"/>
                <w:szCs w:val="22"/>
              </w:rPr>
              <w:t>Suggested Documentation</w:t>
            </w:r>
          </w:p>
        </w:tc>
        <w:tc>
          <w:tcPr>
            <w:tcW w:w="1980" w:type="dxa"/>
            <w:vAlign w:val="center"/>
          </w:tcPr>
          <w:p w14:paraId="6ED4654F" w14:textId="36A055BC" w:rsidR="006C1B99" w:rsidRPr="00914147" w:rsidRDefault="002F2F7B" w:rsidP="006C1B99">
            <w:pPr>
              <w:jc w:val="center"/>
              <w:rPr>
                <w:rFonts w:ascii="Calibri" w:eastAsia="Calibri" w:hAnsi="Calibri" w:cs="Calibri"/>
                <w:color w:val="000000"/>
                <w:sz w:val="22"/>
                <w:szCs w:val="22"/>
              </w:rPr>
            </w:pPr>
            <w:r w:rsidRPr="00914147">
              <w:rPr>
                <w:rFonts w:ascii="Calibri" w:eastAsia="Calibri" w:hAnsi="Calibri" w:cs="Calibri"/>
                <w:b/>
                <w:sz w:val="22"/>
              </w:rPr>
              <w:t>Name of Document to Upload</w:t>
            </w:r>
          </w:p>
        </w:tc>
        <w:tc>
          <w:tcPr>
            <w:tcW w:w="4680" w:type="dxa"/>
            <w:vAlign w:val="center"/>
          </w:tcPr>
          <w:p w14:paraId="1BBFCB2C" w14:textId="2F849445" w:rsidR="006C1B99" w:rsidRPr="00914147" w:rsidRDefault="002F2F7B" w:rsidP="006C1B99">
            <w:pPr>
              <w:jc w:val="center"/>
              <w:rPr>
                <w:rFonts w:ascii="Calibri" w:eastAsia="Calibri" w:hAnsi="Calibri" w:cs="Calibri"/>
                <w:color w:val="000000"/>
                <w:sz w:val="22"/>
                <w:szCs w:val="22"/>
              </w:rPr>
            </w:pPr>
            <w:r w:rsidRPr="00914147">
              <w:rPr>
                <w:rFonts w:ascii="Calibri" w:eastAsia="Calibri" w:hAnsi="Calibri" w:cs="Calibri"/>
                <w:b/>
                <w:sz w:val="22"/>
                <w:szCs w:val="22"/>
              </w:rPr>
              <w:t>Describe How Documentation Meets the Measure</w:t>
            </w:r>
          </w:p>
        </w:tc>
        <w:tc>
          <w:tcPr>
            <w:tcW w:w="1890" w:type="dxa"/>
            <w:vAlign w:val="center"/>
          </w:tcPr>
          <w:p w14:paraId="43723296" w14:textId="2587379C" w:rsidR="006C1B99" w:rsidRPr="00914147" w:rsidRDefault="007867E3" w:rsidP="006C1B99">
            <w:pPr>
              <w:jc w:val="center"/>
              <w:rPr>
                <w:rFonts w:ascii="Calibri" w:eastAsia="Calibri" w:hAnsi="Calibri" w:cs="Calibri"/>
                <w:color w:val="000000"/>
                <w:sz w:val="22"/>
                <w:szCs w:val="22"/>
              </w:rPr>
            </w:pPr>
            <w:r w:rsidRPr="00914147">
              <w:rPr>
                <w:rFonts w:ascii="Calibri" w:eastAsia="Calibri" w:hAnsi="Calibri" w:cs="Calibri"/>
                <w:b/>
                <w:sz w:val="22"/>
                <w:szCs w:val="22"/>
              </w:rPr>
              <w:t>Staff Responsibilities</w:t>
            </w:r>
          </w:p>
        </w:tc>
      </w:tr>
      <w:tr w:rsidR="006C1B99" w:rsidRPr="00914147" w14:paraId="61D23E06" w14:textId="0F0B7B56" w:rsidTr="00DD3404">
        <w:trPr>
          <w:trHeight w:val="1814"/>
        </w:trPr>
        <w:tc>
          <w:tcPr>
            <w:tcW w:w="535" w:type="dxa"/>
            <w:vAlign w:val="center"/>
          </w:tcPr>
          <w:p w14:paraId="42BC5075" w14:textId="1DFEF2AC" w:rsidR="006C1B99" w:rsidRPr="00914147" w:rsidRDefault="006C1B99" w:rsidP="002F2F7B">
            <w:pPr>
              <w:rPr>
                <w:rFonts w:ascii="Calibri" w:eastAsia="Calibri" w:hAnsi="Calibri" w:cs="Calibri"/>
                <w:sz w:val="20"/>
                <w:szCs w:val="20"/>
              </w:rPr>
            </w:pPr>
            <w:r w:rsidRPr="00914147">
              <w:rPr>
                <w:rFonts w:ascii="Calibri" w:eastAsia="Calibri" w:hAnsi="Calibri" w:cs="Calibri"/>
                <w:sz w:val="20"/>
                <w:szCs w:val="20"/>
              </w:rPr>
              <w:t>7.1</w:t>
            </w:r>
          </w:p>
        </w:tc>
        <w:tc>
          <w:tcPr>
            <w:tcW w:w="3104" w:type="dxa"/>
            <w:vAlign w:val="center"/>
          </w:tcPr>
          <w:p w14:paraId="4D676B73" w14:textId="77777777" w:rsidR="006C1B99" w:rsidRPr="00914147" w:rsidRDefault="006C1B99" w:rsidP="002F2F7B">
            <w:pPr>
              <w:rPr>
                <w:rFonts w:ascii="Calibri" w:eastAsia="Calibri" w:hAnsi="Calibri" w:cs="Calibri"/>
                <w:sz w:val="20"/>
                <w:szCs w:val="20"/>
              </w:rPr>
            </w:pPr>
            <w:r w:rsidRPr="00914147">
              <w:rPr>
                <w:rFonts w:ascii="Calibri" w:eastAsia="Calibri" w:hAnsi="Calibri" w:cs="Calibri"/>
                <w:sz w:val="20"/>
                <w:szCs w:val="20"/>
              </w:rPr>
              <w:t xml:space="preserve">Provide, at least annually, health education resources for the general public, health care providers, long-term care facility staff, infection control specialists, and others regarding vaccine-preventable diseases. </w:t>
            </w:r>
          </w:p>
        </w:tc>
        <w:tc>
          <w:tcPr>
            <w:tcW w:w="2790" w:type="dxa"/>
            <w:vAlign w:val="center"/>
          </w:tcPr>
          <w:p w14:paraId="1391F78B" w14:textId="04C7522E" w:rsidR="006C1B99" w:rsidRPr="00914147" w:rsidRDefault="006C1B99" w:rsidP="002F2F7B">
            <w:pPr>
              <w:rPr>
                <w:rFonts w:ascii="Calibri" w:eastAsia="Calibri" w:hAnsi="Calibri" w:cs="Calibri"/>
                <w:color w:val="000000"/>
                <w:sz w:val="20"/>
                <w:szCs w:val="20"/>
              </w:rPr>
            </w:pPr>
            <w:r w:rsidRPr="00914147">
              <w:rPr>
                <w:rFonts w:ascii="Calibri" w:eastAsia="Calibri" w:hAnsi="Calibri" w:cs="Calibri"/>
                <w:color w:val="000000"/>
                <w:sz w:val="20"/>
                <w:szCs w:val="20"/>
              </w:rPr>
              <w:t>Examples of social and other media postings and notices</w:t>
            </w:r>
          </w:p>
        </w:tc>
        <w:tc>
          <w:tcPr>
            <w:tcW w:w="1980" w:type="dxa"/>
            <w:vAlign w:val="center"/>
          </w:tcPr>
          <w:p w14:paraId="4CA77035" w14:textId="1941A92A" w:rsidR="006C1B99" w:rsidRPr="00914147" w:rsidRDefault="006C1B99" w:rsidP="002F2F7B">
            <w:pPr>
              <w:rPr>
                <w:rFonts w:ascii="Calibri" w:eastAsia="Calibri" w:hAnsi="Calibri" w:cs="Calibri"/>
                <w:color w:val="000000"/>
                <w:sz w:val="20"/>
                <w:szCs w:val="20"/>
              </w:rPr>
            </w:pPr>
          </w:p>
        </w:tc>
        <w:tc>
          <w:tcPr>
            <w:tcW w:w="4680" w:type="dxa"/>
            <w:vAlign w:val="center"/>
          </w:tcPr>
          <w:p w14:paraId="26CEF5FF" w14:textId="6D448A60" w:rsidR="009F63F8" w:rsidRPr="00914147" w:rsidRDefault="009F63F8" w:rsidP="002F2F7B">
            <w:pPr>
              <w:rPr>
                <w:rFonts w:ascii="Calibri" w:eastAsia="Calibri" w:hAnsi="Calibri" w:cs="Calibri"/>
                <w:color w:val="000000"/>
                <w:sz w:val="20"/>
                <w:szCs w:val="20"/>
              </w:rPr>
            </w:pPr>
          </w:p>
        </w:tc>
        <w:tc>
          <w:tcPr>
            <w:tcW w:w="1890" w:type="dxa"/>
            <w:vAlign w:val="center"/>
          </w:tcPr>
          <w:p w14:paraId="468759B9" w14:textId="407F36EB" w:rsidR="006C1B99" w:rsidRPr="00914147" w:rsidRDefault="006C1B99" w:rsidP="002F2F7B">
            <w:pPr>
              <w:rPr>
                <w:rFonts w:ascii="Calibri" w:eastAsia="Calibri" w:hAnsi="Calibri" w:cs="Calibri"/>
                <w:color w:val="000000"/>
                <w:sz w:val="22"/>
                <w:szCs w:val="22"/>
              </w:rPr>
            </w:pPr>
          </w:p>
        </w:tc>
      </w:tr>
      <w:tr w:rsidR="006C1B99" w:rsidRPr="00914147" w14:paraId="0BC9585F" w14:textId="5189F2FC" w:rsidTr="00DD3404">
        <w:trPr>
          <w:trHeight w:val="1814"/>
        </w:trPr>
        <w:tc>
          <w:tcPr>
            <w:tcW w:w="535" w:type="dxa"/>
            <w:vAlign w:val="center"/>
          </w:tcPr>
          <w:p w14:paraId="09296516" w14:textId="069510E4" w:rsidR="006C1B99" w:rsidRPr="00914147" w:rsidRDefault="006C1B99" w:rsidP="002F2F7B">
            <w:pPr>
              <w:rPr>
                <w:rFonts w:ascii="Calibri" w:eastAsia="Calibri" w:hAnsi="Calibri" w:cs="Calibri"/>
                <w:sz w:val="20"/>
                <w:szCs w:val="20"/>
              </w:rPr>
            </w:pPr>
            <w:r w:rsidRPr="00914147">
              <w:rPr>
                <w:rFonts w:ascii="Calibri" w:eastAsia="Calibri" w:hAnsi="Calibri" w:cs="Calibri"/>
                <w:sz w:val="20"/>
                <w:szCs w:val="20"/>
              </w:rPr>
              <w:lastRenderedPageBreak/>
              <w:t>7.2</w:t>
            </w:r>
          </w:p>
        </w:tc>
        <w:tc>
          <w:tcPr>
            <w:tcW w:w="3104" w:type="dxa"/>
            <w:vAlign w:val="center"/>
          </w:tcPr>
          <w:p w14:paraId="1417A4A2" w14:textId="444256FE" w:rsidR="006C1B99" w:rsidRPr="00914147" w:rsidRDefault="006C1B99" w:rsidP="002F2F7B">
            <w:pPr>
              <w:rPr>
                <w:rFonts w:ascii="Calibri" w:eastAsia="Calibri" w:hAnsi="Calibri" w:cs="Calibri"/>
                <w:sz w:val="20"/>
                <w:szCs w:val="20"/>
              </w:rPr>
            </w:pPr>
            <w:r w:rsidRPr="00914147">
              <w:rPr>
                <w:rFonts w:ascii="Calibri" w:eastAsia="Calibri" w:hAnsi="Calibri" w:cs="Calibri"/>
                <w:sz w:val="20"/>
                <w:szCs w:val="20"/>
              </w:rPr>
              <w:t xml:space="preserve">Provide vaccination interventions for populations that are uninsured or under-insured.  </w:t>
            </w:r>
          </w:p>
        </w:tc>
        <w:tc>
          <w:tcPr>
            <w:tcW w:w="2790" w:type="dxa"/>
            <w:vAlign w:val="center"/>
          </w:tcPr>
          <w:p w14:paraId="6A1391B2" w14:textId="239379F9" w:rsidR="006C1B99" w:rsidRPr="00914147" w:rsidRDefault="006C1B99" w:rsidP="002F2F7B">
            <w:pPr>
              <w:rPr>
                <w:rFonts w:ascii="Calibri" w:eastAsia="Calibri" w:hAnsi="Calibri" w:cs="Calibri"/>
                <w:color w:val="2F5496"/>
                <w:sz w:val="20"/>
                <w:szCs w:val="20"/>
              </w:rPr>
            </w:pPr>
            <w:r w:rsidRPr="00914147">
              <w:rPr>
                <w:rFonts w:ascii="Calibri" w:eastAsia="Calibri" w:hAnsi="Calibri" w:cs="Calibri"/>
                <w:color w:val="000000"/>
                <w:sz w:val="20"/>
                <w:szCs w:val="20"/>
              </w:rPr>
              <w:t>Evidence of outreach through education on available immunization providers in the service area</w:t>
            </w:r>
          </w:p>
        </w:tc>
        <w:tc>
          <w:tcPr>
            <w:tcW w:w="1980" w:type="dxa"/>
            <w:vAlign w:val="center"/>
          </w:tcPr>
          <w:p w14:paraId="62D9110E" w14:textId="0703689C" w:rsidR="006C1B99" w:rsidRPr="00914147" w:rsidRDefault="006C1B99" w:rsidP="002F2F7B">
            <w:pPr>
              <w:rPr>
                <w:rFonts w:ascii="Calibri" w:eastAsia="Calibri" w:hAnsi="Calibri" w:cs="Calibri"/>
                <w:color w:val="000000"/>
                <w:sz w:val="20"/>
                <w:szCs w:val="20"/>
              </w:rPr>
            </w:pPr>
          </w:p>
        </w:tc>
        <w:tc>
          <w:tcPr>
            <w:tcW w:w="4680" w:type="dxa"/>
            <w:vAlign w:val="center"/>
          </w:tcPr>
          <w:p w14:paraId="6AEC936C" w14:textId="797D6B73" w:rsidR="006C1B99" w:rsidRPr="00914147" w:rsidRDefault="006C1B99" w:rsidP="002F2F7B">
            <w:pPr>
              <w:rPr>
                <w:rFonts w:ascii="Calibri" w:eastAsia="Calibri" w:hAnsi="Calibri" w:cs="Calibri"/>
                <w:sz w:val="20"/>
                <w:szCs w:val="20"/>
              </w:rPr>
            </w:pPr>
          </w:p>
        </w:tc>
        <w:tc>
          <w:tcPr>
            <w:tcW w:w="1890" w:type="dxa"/>
            <w:vAlign w:val="center"/>
          </w:tcPr>
          <w:p w14:paraId="343B9327" w14:textId="6B6A9967" w:rsidR="006C1B99" w:rsidRPr="00914147" w:rsidRDefault="006C1B99" w:rsidP="002F2F7B">
            <w:pPr>
              <w:rPr>
                <w:rFonts w:ascii="Calibri" w:eastAsia="Calibri" w:hAnsi="Calibri" w:cs="Calibri"/>
                <w:color w:val="000000"/>
                <w:sz w:val="22"/>
                <w:szCs w:val="22"/>
              </w:rPr>
            </w:pPr>
          </w:p>
        </w:tc>
      </w:tr>
      <w:tr w:rsidR="006C1B99" w:rsidRPr="00914147" w14:paraId="66382BD6" w14:textId="6C88FE55" w:rsidTr="00DD3404">
        <w:trPr>
          <w:trHeight w:val="1814"/>
        </w:trPr>
        <w:tc>
          <w:tcPr>
            <w:tcW w:w="535" w:type="dxa"/>
            <w:vAlign w:val="center"/>
          </w:tcPr>
          <w:p w14:paraId="175528E2" w14:textId="16FE22BF" w:rsidR="006C1B99" w:rsidRPr="00914147" w:rsidRDefault="006C1B99" w:rsidP="002F2F7B">
            <w:pPr>
              <w:rPr>
                <w:rFonts w:ascii="Calibri" w:eastAsia="Calibri" w:hAnsi="Calibri" w:cs="Calibri"/>
                <w:sz w:val="20"/>
                <w:szCs w:val="20"/>
              </w:rPr>
            </w:pPr>
            <w:r w:rsidRPr="00914147">
              <w:rPr>
                <w:rFonts w:ascii="Calibri" w:eastAsia="Calibri" w:hAnsi="Calibri" w:cs="Calibri"/>
                <w:sz w:val="20"/>
                <w:szCs w:val="20"/>
              </w:rPr>
              <w:t>7.3</w:t>
            </w:r>
          </w:p>
        </w:tc>
        <w:tc>
          <w:tcPr>
            <w:tcW w:w="3104" w:type="dxa"/>
            <w:vAlign w:val="center"/>
          </w:tcPr>
          <w:p w14:paraId="390E2B90" w14:textId="77777777" w:rsidR="006C1B99" w:rsidRPr="00914147" w:rsidRDefault="006C1B99" w:rsidP="002F2F7B">
            <w:pPr>
              <w:rPr>
                <w:rFonts w:ascii="Calibri" w:eastAsia="Calibri" w:hAnsi="Calibri" w:cs="Calibri"/>
                <w:sz w:val="20"/>
                <w:szCs w:val="20"/>
              </w:rPr>
            </w:pPr>
            <w:r w:rsidRPr="00914147">
              <w:rPr>
                <w:rFonts w:ascii="Calibri" w:eastAsia="Calibri" w:hAnsi="Calibri" w:cs="Calibri"/>
                <w:sz w:val="20"/>
                <w:szCs w:val="20"/>
              </w:rPr>
              <w:t xml:space="preserve">Promote culturally responsive strategies and equitable access to immunizations among people of all ages.  </w:t>
            </w:r>
          </w:p>
        </w:tc>
        <w:tc>
          <w:tcPr>
            <w:tcW w:w="2790" w:type="dxa"/>
            <w:vAlign w:val="center"/>
          </w:tcPr>
          <w:p w14:paraId="6FA9F566" w14:textId="77777777" w:rsidR="006C1B99" w:rsidRPr="00914147" w:rsidRDefault="006C1B99" w:rsidP="002F2F7B">
            <w:pPr>
              <w:rPr>
                <w:rFonts w:ascii="Calibri" w:eastAsia="Calibri" w:hAnsi="Calibri" w:cs="Calibri"/>
                <w:color w:val="000000"/>
                <w:sz w:val="20"/>
                <w:szCs w:val="20"/>
              </w:rPr>
            </w:pPr>
            <w:r w:rsidRPr="00914147">
              <w:rPr>
                <w:rFonts w:ascii="Calibri" w:eastAsia="Calibri" w:hAnsi="Calibri" w:cs="Calibri"/>
                <w:color w:val="000000"/>
                <w:sz w:val="20"/>
                <w:szCs w:val="20"/>
              </w:rPr>
              <w:t>Immunization audits, culturally appropriate immunization materials</w:t>
            </w:r>
          </w:p>
        </w:tc>
        <w:tc>
          <w:tcPr>
            <w:tcW w:w="1980" w:type="dxa"/>
            <w:vAlign w:val="center"/>
          </w:tcPr>
          <w:p w14:paraId="383D0DF7" w14:textId="28D0CC90" w:rsidR="006C1B99" w:rsidRPr="00914147" w:rsidRDefault="006C1B99" w:rsidP="002F2F7B">
            <w:pPr>
              <w:rPr>
                <w:rFonts w:ascii="Calibri" w:eastAsia="Calibri" w:hAnsi="Calibri" w:cs="Calibri"/>
                <w:color w:val="000000"/>
                <w:sz w:val="20"/>
                <w:szCs w:val="20"/>
              </w:rPr>
            </w:pPr>
          </w:p>
        </w:tc>
        <w:tc>
          <w:tcPr>
            <w:tcW w:w="4680" w:type="dxa"/>
            <w:vAlign w:val="center"/>
          </w:tcPr>
          <w:p w14:paraId="4A44860B" w14:textId="5B900E3E" w:rsidR="009F63F8" w:rsidRPr="00914147" w:rsidRDefault="009F63F8" w:rsidP="002F2F7B">
            <w:pPr>
              <w:rPr>
                <w:rFonts w:ascii="Calibri" w:eastAsia="Calibri" w:hAnsi="Calibri" w:cs="Calibri"/>
                <w:color w:val="000000"/>
                <w:sz w:val="20"/>
                <w:szCs w:val="20"/>
              </w:rPr>
            </w:pPr>
          </w:p>
        </w:tc>
        <w:tc>
          <w:tcPr>
            <w:tcW w:w="1890" w:type="dxa"/>
            <w:vAlign w:val="center"/>
          </w:tcPr>
          <w:p w14:paraId="5E91E170" w14:textId="738C01EC" w:rsidR="006C1B99" w:rsidRPr="00914147" w:rsidRDefault="006C1B99" w:rsidP="002F2F7B">
            <w:pPr>
              <w:rPr>
                <w:rFonts w:ascii="Calibri" w:eastAsia="Calibri" w:hAnsi="Calibri" w:cs="Calibri"/>
                <w:color w:val="000000"/>
                <w:sz w:val="22"/>
                <w:szCs w:val="22"/>
              </w:rPr>
            </w:pPr>
          </w:p>
        </w:tc>
      </w:tr>
    </w:tbl>
    <w:p w14:paraId="13F68C3C" w14:textId="77777777" w:rsidR="00BD5422" w:rsidRPr="00914147" w:rsidRDefault="00BD5422" w:rsidP="00BD5422">
      <w:pPr>
        <w:spacing w:after="160" w:line="259" w:lineRule="auto"/>
        <w:rPr>
          <w:rFonts w:ascii="Calibri" w:eastAsia="Calibri" w:hAnsi="Calibri" w:cs="Calibri"/>
          <w:sz w:val="22"/>
          <w:szCs w:val="22"/>
        </w:rPr>
      </w:pPr>
    </w:p>
    <w:p w14:paraId="72C3C745" w14:textId="77777777" w:rsidR="000E72A4" w:rsidRPr="00914147" w:rsidRDefault="000E72A4" w:rsidP="005B15B4">
      <w:pPr>
        <w:spacing w:after="160" w:line="259" w:lineRule="auto"/>
        <w:jc w:val="center"/>
        <w:rPr>
          <w:rFonts w:ascii="Calibri" w:eastAsia="Calibri" w:hAnsi="Calibri" w:cs="Calibri"/>
          <w:b/>
        </w:rPr>
      </w:pPr>
    </w:p>
    <w:p w14:paraId="5BC09142" w14:textId="77777777" w:rsidR="000E72A4" w:rsidRPr="00914147" w:rsidRDefault="000E72A4" w:rsidP="005B15B4">
      <w:pPr>
        <w:spacing w:after="160" w:line="259" w:lineRule="auto"/>
        <w:jc w:val="center"/>
        <w:rPr>
          <w:rFonts w:ascii="Calibri" w:eastAsia="Calibri" w:hAnsi="Calibri" w:cs="Calibri"/>
          <w:b/>
        </w:rPr>
      </w:pPr>
    </w:p>
    <w:p w14:paraId="32F291AD" w14:textId="4BA57D6F" w:rsidR="009F63F8" w:rsidRPr="00914147" w:rsidRDefault="009F63F8" w:rsidP="005B15B4">
      <w:pPr>
        <w:spacing w:after="160" w:line="259" w:lineRule="auto"/>
        <w:jc w:val="center"/>
        <w:rPr>
          <w:rFonts w:ascii="Calibri" w:eastAsia="Calibri" w:hAnsi="Calibri" w:cs="Calibri"/>
          <w:b/>
          <w:i/>
          <w:color w:val="C45911"/>
          <w:sz w:val="40"/>
          <w:szCs w:val="40"/>
        </w:rPr>
      </w:pPr>
      <w:r w:rsidRPr="00914147">
        <w:rPr>
          <w:rFonts w:ascii="Calibri" w:eastAsia="Calibri" w:hAnsi="Calibri" w:cs="Calibri"/>
          <w:b/>
        </w:rPr>
        <w:t>Section 1 – Communicable Disease Control</w:t>
      </w:r>
    </w:p>
    <w:p w14:paraId="4EEF7675" w14:textId="77777777" w:rsidR="00BD5422" w:rsidRPr="00914147" w:rsidRDefault="00BD5422" w:rsidP="008A7000">
      <w:pPr>
        <w:spacing w:line="259" w:lineRule="auto"/>
        <w:rPr>
          <w:rFonts w:ascii="Calibri" w:eastAsia="Calibri" w:hAnsi="Calibri" w:cs="Calibri"/>
          <w:b/>
          <w:i/>
          <w:color w:val="C45911"/>
        </w:rPr>
      </w:pPr>
      <w:r w:rsidRPr="00914147">
        <w:rPr>
          <w:rFonts w:ascii="Calibri" w:eastAsia="Calibri" w:hAnsi="Calibri" w:cs="Calibri"/>
          <w:b/>
          <w:i/>
          <w:color w:val="C45911"/>
        </w:rPr>
        <w:t>D. Evaluation</w:t>
      </w:r>
    </w:p>
    <w:p w14:paraId="5FC43831" w14:textId="77777777" w:rsidR="009F63F8" w:rsidRPr="00914147" w:rsidRDefault="00952B4E" w:rsidP="009F63F8">
      <w:pPr>
        <w:spacing w:after="160" w:line="259" w:lineRule="auto"/>
        <w:contextualSpacing/>
        <w:rPr>
          <w:rFonts w:ascii="Calibri" w:eastAsia="Calibri" w:hAnsi="Calibri" w:cs="Calibri"/>
          <w:b/>
          <w:i/>
          <w:color w:val="C45911"/>
        </w:rPr>
      </w:pPr>
      <w:r w:rsidRPr="00914147">
        <w:rPr>
          <w:rFonts w:ascii="Calibri" w:eastAsia="Calibri" w:hAnsi="Calibri" w:cs="Calibri"/>
          <w:b/>
          <w:i/>
          <w:color w:val="C45911"/>
        </w:rPr>
        <w:t>In this standard, the agency demonstrates how to implement a culture of quality improvement using nationally recognized tools and resources to determine how effectively it handles disease investigations, outbreaks, and determines how to improve inv</w:t>
      </w:r>
      <w:r w:rsidR="009F63F8" w:rsidRPr="00914147">
        <w:rPr>
          <w:rFonts w:ascii="Calibri" w:eastAsia="Calibri" w:hAnsi="Calibri" w:cs="Calibri"/>
          <w:b/>
          <w:i/>
          <w:color w:val="C45911"/>
        </w:rPr>
        <w:t>estigations in the future.</w:t>
      </w:r>
    </w:p>
    <w:p w14:paraId="2DEA30EC" w14:textId="77777777" w:rsidR="000E72A4" w:rsidRPr="00914147" w:rsidRDefault="000E72A4" w:rsidP="005B15B4">
      <w:pPr>
        <w:rPr>
          <w:rFonts w:ascii="Calibri" w:eastAsia="Calibri" w:hAnsi="Calibri" w:cs="Calibri"/>
          <w:b/>
          <w:i/>
          <w:color w:val="C45911"/>
        </w:rPr>
      </w:pPr>
    </w:p>
    <w:p w14:paraId="68232911" w14:textId="489D0350" w:rsidR="005B15B4" w:rsidRPr="00914147" w:rsidRDefault="009F63F8" w:rsidP="005B15B4">
      <w:pPr>
        <w:rPr>
          <w:rFonts w:ascii="Calibri" w:eastAsia="Calibri" w:hAnsi="Calibri" w:cs="Calibri"/>
        </w:rPr>
      </w:pPr>
      <w:r w:rsidRPr="00914147">
        <w:rPr>
          <w:rFonts w:ascii="Calibri" w:eastAsia="Calibri" w:hAnsi="Calibri" w:cs="Calibri"/>
          <w:b/>
        </w:rPr>
        <w:t xml:space="preserve">Standard </w:t>
      </w:r>
      <w:r w:rsidR="007451DF" w:rsidRPr="00914147">
        <w:rPr>
          <w:rFonts w:ascii="Calibri" w:eastAsia="Calibri" w:hAnsi="Calibri" w:cs="Calibri"/>
          <w:b/>
        </w:rPr>
        <w:t xml:space="preserve">#8 </w:t>
      </w:r>
      <w:r w:rsidRPr="00914147">
        <w:rPr>
          <w:rFonts w:ascii="Calibri" w:eastAsia="Calibri" w:hAnsi="Calibri" w:cs="Calibri"/>
          <w:b/>
        </w:rPr>
        <w:t>Evaluate and assess CD control activities.</w:t>
      </w:r>
    </w:p>
    <w:p w14:paraId="27EB70A1" w14:textId="77777777" w:rsidR="005B15B4" w:rsidRPr="00914147" w:rsidRDefault="005B15B4" w:rsidP="005B15B4">
      <w:pPr>
        <w:rPr>
          <w:rFonts w:ascii="Calibri" w:eastAsia="Calibri" w:hAnsi="Calibri" w:cs="Calibri"/>
          <w:b/>
          <w:i/>
          <w:color w:val="C45911"/>
          <w:sz w:val="28"/>
          <w:szCs w:val="28"/>
        </w:rPr>
      </w:pPr>
    </w:p>
    <w:tbl>
      <w:tblPr>
        <w:tblStyle w:val="TableGrid15"/>
        <w:tblW w:w="15024" w:type="dxa"/>
        <w:tblInd w:w="-539" w:type="dxa"/>
        <w:tblLook w:val="04A0" w:firstRow="1" w:lastRow="0" w:firstColumn="1" w:lastColumn="0" w:noHBand="0" w:noVBand="1"/>
      </w:tblPr>
      <w:tblGrid>
        <w:gridCol w:w="535"/>
        <w:gridCol w:w="3148"/>
        <w:gridCol w:w="2792"/>
        <w:gridCol w:w="1980"/>
        <w:gridCol w:w="4679"/>
        <w:gridCol w:w="1890"/>
      </w:tblGrid>
      <w:tr w:rsidR="00FA0A22" w:rsidRPr="00914147" w14:paraId="29A32265" w14:textId="77777777" w:rsidTr="002F2F7B">
        <w:tc>
          <w:tcPr>
            <w:tcW w:w="3684" w:type="dxa"/>
            <w:gridSpan w:val="2"/>
            <w:vAlign w:val="center"/>
          </w:tcPr>
          <w:p w14:paraId="20712AC8" w14:textId="0848A000" w:rsidR="00FA0A22" w:rsidRPr="00914147" w:rsidRDefault="00FA0A22" w:rsidP="00FA0A22">
            <w:pPr>
              <w:jc w:val="center"/>
              <w:rPr>
                <w:rFonts w:ascii="Calibri" w:eastAsia="Calibri" w:hAnsi="Calibri" w:cs="Calibri"/>
                <w:sz w:val="22"/>
                <w:szCs w:val="22"/>
              </w:rPr>
            </w:pPr>
            <w:r w:rsidRPr="00914147">
              <w:rPr>
                <w:rFonts w:ascii="Calibri" w:eastAsia="Calibri" w:hAnsi="Calibri" w:cs="Calibri"/>
                <w:b/>
                <w:sz w:val="22"/>
                <w:szCs w:val="22"/>
              </w:rPr>
              <w:t>Measure</w:t>
            </w:r>
          </w:p>
        </w:tc>
        <w:tc>
          <w:tcPr>
            <w:tcW w:w="2790" w:type="dxa"/>
            <w:vAlign w:val="center"/>
          </w:tcPr>
          <w:p w14:paraId="3083019D" w14:textId="652EC5D6" w:rsidR="00FA0A22" w:rsidRPr="00914147" w:rsidRDefault="00FA0A22" w:rsidP="00FA0A22">
            <w:pPr>
              <w:jc w:val="center"/>
              <w:rPr>
                <w:rFonts w:ascii="Calibri" w:eastAsia="Calibri" w:hAnsi="Calibri" w:cs="Calibri"/>
                <w:sz w:val="22"/>
                <w:szCs w:val="22"/>
              </w:rPr>
            </w:pPr>
            <w:r w:rsidRPr="00914147">
              <w:rPr>
                <w:rFonts w:ascii="Calibri" w:eastAsia="Calibri" w:hAnsi="Calibri" w:cs="Calibri"/>
                <w:b/>
                <w:sz w:val="22"/>
                <w:szCs w:val="22"/>
              </w:rPr>
              <w:t>Suggested Documentation</w:t>
            </w:r>
          </w:p>
        </w:tc>
        <w:tc>
          <w:tcPr>
            <w:tcW w:w="1980" w:type="dxa"/>
            <w:vAlign w:val="center"/>
          </w:tcPr>
          <w:p w14:paraId="2CE1BE66" w14:textId="63D45840" w:rsidR="00FA0A22" w:rsidRPr="00914147" w:rsidRDefault="002F2F7B" w:rsidP="00FA0A22">
            <w:pPr>
              <w:jc w:val="center"/>
              <w:rPr>
                <w:rFonts w:ascii="Calibri" w:eastAsia="Calibri" w:hAnsi="Calibri" w:cs="Calibri"/>
                <w:sz w:val="22"/>
                <w:szCs w:val="22"/>
              </w:rPr>
            </w:pPr>
            <w:r w:rsidRPr="00914147">
              <w:rPr>
                <w:rFonts w:ascii="Calibri" w:eastAsia="Calibri" w:hAnsi="Calibri" w:cs="Calibri"/>
                <w:b/>
                <w:sz w:val="22"/>
              </w:rPr>
              <w:t>Name of Document to Upload</w:t>
            </w:r>
          </w:p>
        </w:tc>
        <w:tc>
          <w:tcPr>
            <w:tcW w:w="4680" w:type="dxa"/>
            <w:vAlign w:val="center"/>
          </w:tcPr>
          <w:p w14:paraId="6B522B24" w14:textId="45690FE5" w:rsidR="00FA0A22" w:rsidRPr="00914147" w:rsidRDefault="002F2F7B" w:rsidP="00FA0A22">
            <w:pPr>
              <w:jc w:val="center"/>
              <w:rPr>
                <w:rFonts w:ascii="Calibri" w:eastAsia="Calibri" w:hAnsi="Calibri" w:cs="Calibri"/>
                <w:sz w:val="22"/>
                <w:szCs w:val="22"/>
              </w:rPr>
            </w:pPr>
            <w:r w:rsidRPr="00914147">
              <w:rPr>
                <w:rFonts w:ascii="Calibri" w:eastAsia="Calibri" w:hAnsi="Calibri" w:cs="Calibri"/>
                <w:b/>
                <w:sz w:val="22"/>
                <w:szCs w:val="22"/>
              </w:rPr>
              <w:t>Describe How Documentation Meets the Measure</w:t>
            </w:r>
          </w:p>
        </w:tc>
        <w:tc>
          <w:tcPr>
            <w:tcW w:w="1890" w:type="dxa"/>
            <w:vAlign w:val="center"/>
          </w:tcPr>
          <w:p w14:paraId="4A4DE6FC" w14:textId="3BA99304" w:rsidR="00FA0A22" w:rsidRPr="00914147" w:rsidRDefault="007867E3" w:rsidP="00FA0A22">
            <w:pPr>
              <w:jc w:val="center"/>
              <w:rPr>
                <w:rFonts w:ascii="Calibri" w:eastAsia="Calibri" w:hAnsi="Calibri" w:cs="Calibri"/>
                <w:sz w:val="22"/>
                <w:szCs w:val="22"/>
              </w:rPr>
            </w:pPr>
            <w:r w:rsidRPr="00914147">
              <w:rPr>
                <w:rFonts w:ascii="Calibri" w:eastAsia="Calibri" w:hAnsi="Calibri" w:cs="Calibri"/>
                <w:b/>
                <w:sz w:val="22"/>
                <w:szCs w:val="22"/>
              </w:rPr>
              <w:t>Staff Responsibilities</w:t>
            </w:r>
          </w:p>
        </w:tc>
      </w:tr>
      <w:tr w:rsidR="00FA0A22" w:rsidRPr="00914147" w14:paraId="45FCBAA0" w14:textId="44B1DD20" w:rsidTr="00A57C8D">
        <w:trPr>
          <w:trHeight w:val="1380"/>
        </w:trPr>
        <w:tc>
          <w:tcPr>
            <w:tcW w:w="535" w:type="dxa"/>
            <w:vAlign w:val="center"/>
          </w:tcPr>
          <w:p w14:paraId="1D92DABB" w14:textId="42A7B42E" w:rsidR="00FA0A22" w:rsidRPr="00914147" w:rsidRDefault="00FA0A22" w:rsidP="000C76C7">
            <w:pPr>
              <w:rPr>
                <w:rFonts w:ascii="Calibri" w:eastAsia="Calibri" w:hAnsi="Calibri" w:cs="Calibri"/>
                <w:sz w:val="20"/>
                <w:szCs w:val="20"/>
              </w:rPr>
            </w:pPr>
            <w:r w:rsidRPr="00914147">
              <w:rPr>
                <w:rFonts w:ascii="Calibri" w:eastAsia="Calibri" w:hAnsi="Calibri" w:cs="Calibri"/>
                <w:sz w:val="20"/>
                <w:szCs w:val="20"/>
              </w:rPr>
              <w:t>8.1</w:t>
            </w:r>
          </w:p>
        </w:tc>
        <w:tc>
          <w:tcPr>
            <w:tcW w:w="3149" w:type="dxa"/>
            <w:vAlign w:val="center"/>
          </w:tcPr>
          <w:p w14:paraId="4D802E1C" w14:textId="33DE33D4" w:rsidR="00FA0A22" w:rsidRPr="00914147" w:rsidRDefault="00A57C8D" w:rsidP="000C76C7">
            <w:pPr>
              <w:rPr>
                <w:rFonts w:ascii="Calibri" w:eastAsia="Calibri" w:hAnsi="Calibri" w:cs="Calibri"/>
                <w:sz w:val="20"/>
                <w:szCs w:val="20"/>
              </w:rPr>
            </w:pPr>
            <w:r w:rsidRPr="00914147">
              <w:rPr>
                <w:rFonts w:ascii="Calibri" w:eastAsia="Calibri" w:hAnsi="Calibri" w:cs="Calibri"/>
                <w:sz w:val="20"/>
                <w:szCs w:val="20"/>
              </w:rPr>
              <w:t>Using the agency Communication Plan's message evaluation strategy, evaluate the effectiveness of communicable disease materials and communications developed or presented by the agency.</w:t>
            </w:r>
          </w:p>
        </w:tc>
        <w:tc>
          <w:tcPr>
            <w:tcW w:w="2790" w:type="dxa"/>
            <w:vAlign w:val="center"/>
          </w:tcPr>
          <w:p w14:paraId="4975C469" w14:textId="144F44B1" w:rsidR="00FA0A22" w:rsidRPr="00914147" w:rsidRDefault="00A57C8D" w:rsidP="000C76C7">
            <w:pPr>
              <w:rPr>
                <w:rFonts w:ascii="Calibri" w:eastAsia="Calibri" w:hAnsi="Calibri" w:cs="Calibri"/>
                <w:sz w:val="20"/>
                <w:szCs w:val="20"/>
              </w:rPr>
            </w:pPr>
            <w:r w:rsidRPr="00914147">
              <w:rPr>
                <w:rFonts w:ascii="Calibri" w:eastAsia="Calibri" w:hAnsi="Calibri" w:cs="Calibri"/>
                <w:sz w:val="20"/>
                <w:szCs w:val="20"/>
              </w:rPr>
              <w:t>Client surveys, internal monitors, agency QI projects, PDSAs, Story Boards, evaluation reports, analytics on social and other media postings and notices, AARs</w:t>
            </w:r>
          </w:p>
        </w:tc>
        <w:tc>
          <w:tcPr>
            <w:tcW w:w="1980" w:type="dxa"/>
            <w:vAlign w:val="center"/>
          </w:tcPr>
          <w:p w14:paraId="32891248" w14:textId="041D159A" w:rsidR="00FA0A22" w:rsidRPr="00914147" w:rsidRDefault="00FA0A22" w:rsidP="000C76C7">
            <w:pPr>
              <w:rPr>
                <w:rFonts w:ascii="Calibri" w:eastAsia="Calibri" w:hAnsi="Calibri" w:cs="Calibri"/>
                <w:sz w:val="20"/>
                <w:szCs w:val="20"/>
              </w:rPr>
            </w:pPr>
          </w:p>
        </w:tc>
        <w:tc>
          <w:tcPr>
            <w:tcW w:w="4680" w:type="dxa"/>
            <w:vAlign w:val="center"/>
          </w:tcPr>
          <w:p w14:paraId="3603BA59" w14:textId="3E3E83A2" w:rsidR="0013464F" w:rsidRPr="00914147" w:rsidRDefault="0013464F" w:rsidP="000C76C7">
            <w:pPr>
              <w:rPr>
                <w:rFonts w:ascii="Calibri" w:eastAsia="Calibri" w:hAnsi="Calibri" w:cs="Calibri"/>
                <w:sz w:val="20"/>
                <w:szCs w:val="20"/>
              </w:rPr>
            </w:pPr>
          </w:p>
        </w:tc>
        <w:tc>
          <w:tcPr>
            <w:tcW w:w="1890" w:type="dxa"/>
            <w:vAlign w:val="center"/>
          </w:tcPr>
          <w:p w14:paraId="767CE492" w14:textId="2998E6CD" w:rsidR="00FA0A22" w:rsidRPr="00914147" w:rsidRDefault="00FA0A22" w:rsidP="000C76C7">
            <w:pPr>
              <w:rPr>
                <w:rFonts w:ascii="Calibri" w:eastAsia="Calibri" w:hAnsi="Calibri" w:cs="Calibri"/>
                <w:sz w:val="20"/>
                <w:szCs w:val="20"/>
              </w:rPr>
            </w:pPr>
          </w:p>
        </w:tc>
      </w:tr>
      <w:tr w:rsidR="00FA0A22" w:rsidRPr="00914147" w14:paraId="15EDA232" w14:textId="3059ADFA" w:rsidTr="00A57C8D">
        <w:trPr>
          <w:trHeight w:val="1380"/>
        </w:trPr>
        <w:tc>
          <w:tcPr>
            <w:tcW w:w="535" w:type="dxa"/>
            <w:vAlign w:val="center"/>
          </w:tcPr>
          <w:p w14:paraId="5881D3F4" w14:textId="51F282CE" w:rsidR="00FA0A22" w:rsidRPr="00914147" w:rsidRDefault="00FA0A22" w:rsidP="000C76C7">
            <w:pPr>
              <w:rPr>
                <w:rFonts w:ascii="Calibri" w:eastAsia="Calibri" w:hAnsi="Calibri" w:cs="Calibri"/>
                <w:sz w:val="20"/>
                <w:szCs w:val="20"/>
              </w:rPr>
            </w:pPr>
            <w:r w:rsidRPr="00914147">
              <w:rPr>
                <w:rFonts w:ascii="Calibri" w:eastAsia="Calibri" w:hAnsi="Calibri" w:cs="Calibri"/>
                <w:sz w:val="20"/>
                <w:szCs w:val="20"/>
              </w:rPr>
              <w:lastRenderedPageBreak/>
              <w:t>8.2</w:t>
            </w:r>
          </w:p>
        </w:tc>
        <w:tc>
          <w:tcPr>
            <w:tcW w:w="3149" w:type="dxa"/>
            <w:vAlign w:val="center"/>
          </w:tcPr>
          <w:p w14:paraId="07AD22CB" w14:textId="65B4E22F" w:rsidR="00FA0A22" w:rsidRPr="00914147" w:rsidRDefault="00A57C8D" w:rsidP="000C76C7">
            <w:pPr>
              <w:rPr>
                <w:rFonts w:ascii="Calibri" w:eastAsia="Calibri" w:hAnsi="Calibri" w:cs="Calibri"/>
                <w:sz w:val="20"/>
                <w:szCs w:val="20"/>
              </w:rPr>
            </w:pPr>
            <w:r w:rsidRPr="00914147">
              <w:rPr>
                <w:rFonts w:ascii="Calibri" w:eastAsia="Calibri" w:hAnsi="Calibri" w:cs="Calibri"/>
                <w:sz w:val="20"/>
                <w:szCs w:val="20"/>
              </w:rPr>
              <w:t>Assess outbreak investigation and response efforts conducted locally.</w:t>
            </w:r>
          </w:p>
        </w:tc>
        <w:tc>
          <w:tcPr>
            <w:tcW w:w="2790" w:type="dxa"/>
            <w:vAlign w:val="center"/>
          </w:tcPr>
          <w:p w14:paraId="181C6F7C" w14:textId="5AFBA98A" w:rsidR="00FA0A22" w:rsidRPr="00914147" w:rsidRDefault="00A57C8D" w:rsidP="000C76C7">
            <w:pPr>
              <w:rPr>
                <w:rFonts w:ascii="Calibri" w:eastAsia="Calibri" w:hAnsi="Calibri" w:cs="Calibri"/>
                <w:sz w:val="20"/>
                <w:szCs w:val="20"/>
              </w:rPr>
            </w:pPr>
            <w:r w:rsidRPr="00914147">
              <w:rPr>
                <w:rFonts w:ascii="Calibri" w:eastAsia="Calibri" w:hAnsi="Calibri" w:cs="Calibri"/>
                <w:sz w:val="20"/>
                <w:szCs w:val="20"/>
              </w:rPr>
              <w:t>AARs, specific investigation reports, quality improvement (QI) notes, meeting minutes with attendance, educational materials</w:t>
            </w:r>
          </w:p>
        </w:tc>
        <w:tc>
          <w:tcPr>
            <w:tcW w:w="1980" w:type="dxa"/>
            <w:vAlign w:val="center"/>
          </w:tcPr>
          <w:p w14:paraId="417191FE" w14:textId="6AD275AE" w:rsidR="00FA0A22" w:rsidRPr="00914147" w:rsidRDefault="00FA0A22" w:rsidP="000C76C7">
            <w:pPr>
              <w:rPr>
                <w:rFonts w:ascii="Calibri" w:eastAsia="Calibri" w:hAnsi="Calibri" w:cs="Calibri"/>
                <w:sz w:val="20"/>
                <w:szCs w:val="20"/>
              </w:rPr>
            </w:pPr>
          </w:p>
        </w:tc>
        <w:tc>
          <w:tcPr>
            <w:tcW w:w="4680" w:type="dxa"/>
            <w:vAlign w:val="center"/>
          </w:tcPr>
          <w:p w14:paraId="432885F4" w14:textId="7F4CAD7F" w:rsidR="0013464F" w:rsidRPr="00914147" w:rsidRDefault="0013464F" w:rsidP="000C76C7">
            <w:pPr>
              <w:rPr>
                <w:rFonts w:ascii="Calibri" w:eastAsia="Calibri" w:hAnsi="Calibri" w:cs="Calibri"/>
                <w:sz w:val="20"/>
                <w:szCs w:val="20"/>
              </w:rPr>
            </w:pPr>
          </w:p>
        </w:tc>
        <w:tc>
          <w:tcPr>
            <w:tcW w:w="1890" w:type="dxa"/>
            <w:vAlign w:val="center"/>
          </w:tcPr>
          <w:p w14:paraId="7B7409E3" w14:textId="14C16244" w:rsidR="00FA0A22" w:rsidRPr="00914147" w:rsidRDefault="00FA0A22" w:rsidP="000C76C7">
            <w:pPr>
              <w:rPr>
                <w:rFonts w:ascii="Calibri" w:eastAsia="Calibri" w:hAnsi="Calibri" w:cs="Calibri"/>
                <w:sz w:val="20"/>
                <w:szCs w:val="20"/>
              </w:rPr>
            </w:pPr>
          </w:p>
        </w:tc>
      </w:tr>
      <w:tr w:rsidR="00FA0A22" w:rsidRPr="00914147" w14:paraId="2B7F66F9" w14:textId="2DAC40E7" w:rsidTr="00A57C8D">
        <w:trPr>
          <w:trHeight w:val="1380"/>
        </w:trPr>
        <w:tc>
          <w:tcPr>
            <w:tcW w:w="535" w:type="dxa"/>
            <w:vAlign w:val="center"/>
          </w:tcPr>
          <w:p w14:paraId="024BD745" w14:textId="5A3B802B" w:rsidR="00FA0A22" w:rsidRPr="00914147" w:rsidRDefault="00FA0A22" w:rsidP="000C76C7">
            <w:pPr>
              <w:rPr>
                <w:rFonts w:ascii="Calibri" w:eastAsia="Calibri" w:hAnsi="Calibri" w:cs="Calibri"/>
                <w:sz w:val="20"/>
                <w:szCs w:val="20"/>
              </w:rPr>
            </w:pPr>
            <w:r w:rsidRPr="00914147">
              <w:rPr>
                <w:rFonts w:ascii="Calibri" w:eastAsia="Calibri" w:hAnsi="Calibri" w:cs="Calibri"/>
                <w:sz w:val="20"/>
                <w:szCs w:val="20"/>
              </w:rPr>
              <w:t>8.3</w:t>
            </w:r>
          </w:p>
        </w:tc>
        <w:tc>
          <w:tcPr>
            <w:tcW w:w="3149" w:type="dxa"/>
            <w:vAlign w:val="center"/>
          </w:tcPr>
          <w:p w14:paraId="2408AE59" w14:textId="1926FDB6" w:rsidR="00A57C8D" w:rsidRPr="00914147" w:rsidRDefault="00A57C8D" w:rsidP="00A57C8D">
            <w:pPr>
              <w:rPr>
                <w:rFonts w:ascii="Calibri" w:hAnsi="Calibri" w:cs="Calibri"/>
                <w:color w:val="000000"/>
                <w:sz w:val="22"/>
                <w:szCs w:val="22"/>
              </w:rPr>
            </w:pPr>
            <w:r w:rsidRPr="00914147">
              <w:rPr>
                <w:rFonts w:ascii="Calibri" w:hAnsi="Calibri" w:cs="Calibri"/>
                <w:color w:val="000000"/>
                <w:sz w:val="22"/>
                <w:szCs w:val="22"/>
              </w:rPr>
              <w:t>Evaluate results for quality and process improvement initiatives for communicable diseases.</w:t>
            </w:r>
          </w:p>
          <w:p w14:paraId="328E1103" w14:textId="5B0F3223" w:rsidR="00FA0A22" w:rsidRPr="00914147" w:rsidRDefault="00FA0A22" w:rsidP="000C76C7">
            <w:pPr>
              <w:rPr>
                <w:rFonts w:ascii="Calibri" w:eastAsia="Calibri" w:hAnsi="Calibri" w:cs="Calibri"/>
                <w:sz w:val="20"/>
                <w:szCs w:val="20"/>
              </w:rPr>
            </w:pPr>
          </w:p>
        </w:tc>
        <w:tc>
          <w:tcPr>
            <w:tcW w:w="2790" w:type="dxa"/>
            <w:vAlign w:val="center"/>
          </w:tcPr>
          <w:p w14:paraId="0F2F7A9C" w14:textId="590E84FA" w:rsidR="00FA0A22" w:rsidRPr="00914147" w:rsidRDefault="00A57C8D" w:rsidP="000C76C7">
            <w:pPr>
              <w:rPr>
                <w:rFonts w:ascii="Calibri" w:eastAsia="Calibri" w:hAnsi="Calibri" w:cs="Calibri"/>
                <w:sz w:val="20"/>
                <w:szCs w:val="20"/>
              </w:rPr>
            </w:pPr>
            <w:r w:rsidRPr="00914147">
              <w:rPr>
                <w:rFonts w:ascii="Calibri" w:eastAsia="Calibri" w:hAnsi="Calibri" w:cs="Calibri"/>
                <w:sz w:val="20"/>
                <w:szCs w:val="20"/>
              </w:rPr>
              <w:t>AARs, QI report, performance management system (PMS) tracking with results, QI project summaries/reports/evaluations</w:t>
            </w:r>
          </w:p>
        </w:tc>
        <w:tc>
          <w:tcPr>
            <w:tcW w:w="1980" w:type="dxa"/>
            <w:vAlign w:val="center"/>
          </w:tcPr>
          <w:p w14:paraId="73A0EF6C" w14:textId="26F99204" w:rsidR="00FA0A22" w:rsidRPr="00914147" w:rsidRDefault="00FA0A22" w:rsidP="000C76C7">
            <w:pPr>
              <w:rPr>
                <w:rFonts w:ascii="Calibri" w:eastAsia="Calibri" w:hAnsi="Calibri" w:cs="Calibri"/>
                <w:sz w:val="20"/>
                <w:szCs w:val="20"/>
              </w:rPr>
            </w:pPr>
          </w:p>
        </w:tc>
        <w:tc>
          <w:tcPr>
            <w:tcW w:w="4680" w:type="dxa"/>
            <w:vAlign w:val="center"/>
          </w:tcPr>
          <w:p w14:paraId="33D877F3" w14:textId="3BA8E490" w:rsidR="0013464F" w:rsidRPr="00914147" w:rsidRDefault="0013464F" w:rsidP="000C76C7">
            <w:pPr>
              <w:rPr>
                <w:rFonts w:ascii="Calibri" w:eastAsia="Calibri" w:hAnsi="Calibri" w:cs="Calibri"/>
                <w:sz w:val="20"/>
                <w:szCs w:val="20"/>
              </w:rPr>
            </w:pPr>
          </w:p>
        </w:tc>
        <w:tc>
          <w:tcPr>
            <w:tcW w:w="1890" w:type="dxa"/>
            <w:vAlign w:val="center"/>
          </w:tcPr>
          <w:p w14:paraId="4442A613" w14:textId="69DB14FF" w:rsidR="00FA0A22" w:rsidRPr="00914147" w:rsidRDefault="00FA0A22" w:rsidP="000C76C7">
            <w:pPr>
              <w:rPr>
                <w:rFonts w:ascii="Calibri" w:eastAsia="Calibri" w:hAnsi="Calibri" w:cs="Calibri"/>
                <w:sz w:val="20"/>
                <w:szCs w:val="20"/>
              </w:rPr>
            </w:pPr>
          </w:p>
        </w:tc>
      </w:tr>
      <w:tr w:rsidR="00FA0A22" w:rsidRPr="00914147" w14:paraId="11E523A9" w14:textId="4BE9FDAB" w:rsidTr="00A57C8D">
        <w:trPr>
          <w:trHeight w:val="1380"/>
        </w:trPr>
        <w:tc>
          <w:tcPr>
            <w:tcW w:w="535" w:type="dxa"/>
            <w:vAlign w:val="center"/>
          </w:tcPr>
          <w:p w14:paraId="55115C92" w14:textId="1731E03F" w:rsidR="00FA0A22" w:rsidRPr="00914147" w:rsidRDefault="00FA0A22" w:rsidP="000C76C7">
            <w:pPr>
              <w:rPr>
                <w:rFonts w:ascii="Calibri" w:eastAsia="Calibri" w:hAnsi="Calibri" w:cs="Calibri"/>
                <w:sz w:val="20"/>
                <w:szCs w:val="20"/>
              </w:rPr>
            </w:pPr>
            <w:r w:rsidRPr="00914147">
              <w:rPr>
                <w:rFonts w:ascii="Calibri" w:eastAsia="Calibri" w:hAnsi="Calibri" w:cs="Calibri"/>
                <w:sz w:val="20"/>
                <w:szCs w:val="20"/>
              </w:rPr>
              <w:t>8.4</w:t>
            </w:r>
          </w:p>
        </w:tc>
        <w:tc>
          <w:tcPr>
            <w:tcW w:w="3149" w:type="dxa"/>
            <w:vAlign w:val="center"/>
          </w:tcPr>
          <w:p w14:paraId="16193EC8" w14:textId="5FC400B7" w:rsidR="00FA0A22" w:rsidRPr="00914147" w:rsidRDefault="00FA0A22" w:rsidP="000C76C7">
            <w:pPr>
              <w:rPr>
                <w:rFonts w:ascii="Calibri" w:eastAsia="Calibri" w:hAnsi="Calibri" w:cs="Calibri"/>
                <w:sz w:val="20"/>
                <w:szCs w:val="20"/>
              </w:rPr>
            </w:pPr>
            <w:r w:rsidRPr="00914147">
              <w:rPr>
                <w:rFonts w:ascii="Calibri" w:eastAsia="Calibri" w:hAnsi="Calibri" w:cs="Calibri"/>
                <w:sz w:val="20"/>
                <w:szCs w:val="20"/>
              </w:rPr>
              <w:t>Monitor and implement opportunities for improvement as indicated in evaluation results.</w:t>
            </w:r>
          </w:p>
        </w:tc>
        <w:tc>
          <w:tcPr>
            <w:tcW w:w="2790" w:type="dxa"/>
            <w:vAlign w:val="center"/>
          </w:tcPr>
          <w:p w14:paraId="618A4E27" w14:textId="1F0FC1EF" w:rsidR="00FA0A22" w:rsidRPr="00914147" w:rsidRDefault="00FA0A22" w:rsidP="000C76C7">
            <w:pPr>
              <w:rPr>
                <w:rFonts w:ascii="Calibri" w:eastAsia="Calibri" w:hAnsi="Calibri" w:cs="Calibri"/>
                <w:sz w:val="20"/>
                <w:szCs w:val="20"/>
              </w:rPr>
            </w:pPr>
            <w:r w:rsidRPr="00914147">
              <w:rPr>
                <w:rFonts w:ascii="Calibri" w:eastAsia="Calibri" w:hAnsi="Calibri" w:cs="Calibri"/>
                <w:sz w:val="20"/>
                <w:szCs w:val="20"/>
              </w:rPr>
              <w:t>Evaluation reports and work plans</w:t>
            </w:r>
          </w:p>
        </w:tc>
        <w:tc>
          <w:tcPr>
            <w:tcW w:w="1980" w:type="dxa"/>
            <w:vAlign w:val="center"/>
          </w:tcPr>
          <w:p w14:paraId="317B174D" w14:textId="4F637C64" w:rsidR="00FA0A22" w:rsidRPr="00914147" w:rsidRDefault="00FA0A22" w:rsidP="000C76C7">
            <w:pPr>
              <w:rPr>
                <w:rFonts w:ascii="Calibri" w:eastAsia="Calibri" w:hAnsi="Calibri" w:cs="Calibri"/>
                <w:sz w:val="20"/>
                <w:szCs w:val="20"/>
              </w:rPr>
            </w:pPr>
          </w:p>
        </w:tc>
        <w:tc>
          <w:tcPr>
            <w:tcW w:w="4680" w:type="dxa"/>
            <w:vAlign w:val="center"/>
          </w:tcPr>
          <w:p w14:paraId="1741B1B5" w14:textId="595532DD" w:rsidR="0013464F" w:rsidRPr="00914147" w:rsidRDefault="0013464F" w:rsidP="000C76C7">
            <w:pPr>
              <w:rPr>
                <w:rFonts w:ascii="Calibri" w:eastAsia="Calibri" w:hAnsi="Calibri" w:cs="Calibri"/>
                <w:sz w:val="20"/>
                <w:szCs w:val="20"/>
              </w:rPr>
            </w:pPr>
          </w:p>
        </w:tc>
        <w:tc>
          <w:tcPr>
            <w:tcW w:w="1890" w:type="dxa"/>
            <w:vAlign w:val="center"/>
          </w:tcPr>
          <w:p w14:paraId="6AB56FFF" w14:textId="59E38632" w:rsidR="00FA0A22" w:rsidRPr="00914147" w:rsidRDefault="00FA0A22" w:rsidP="000C76C7">
            <w:pPr>
              <w:rPr>
                <w:rFonts w:ascii="Calibri" w:eastAsia="Calibri" w:hAnsi="Calibri" w:cs="Calibri"/>
                <w:sz w:val="20"/>
                <w:szCs w:val="20"/>
              </w:rPr>
            </w:pPr>
          </w:p>
        </w:tc>
      </w:tr>
      <w:tr w:rsidR="00FA0A22" w:rsidRPr="00914147" w14:paraId="19EBD354" w14:textId="4D967289" w:rsidTr="00A57C8D">
        <w:trPr>
          <w:trHeight w:val="1380"/>
        </w:trPr>
        <w:tc>
          <w:tcPr>
            <w:tcW w:w="535" w:type="dxa"/>
            <w:vAlign w:val="center"/>
          </w:tcPr>
          <w:p w14:paraId="108D8E77" w14:textId="63FB35F9" w:rsidR="00FA0A22" w:rsidRPr="00914147" w:rsidRDefault="00FA0A22" w:rsidP="000C76C7">
            <w:pPr>
              <w:rPr>
                <w:rFonts w:ascii="Calibri" w:eastAsia="Calibri" w:hAnsi="Calibri" w:cs="Calibri"/>
                <w:sz w:val="20"/>
                <w:szCs w:val="20"/>
              </w:rPr>
            </w:pPr>
            <w:r w:rsidRPr="00914147">
              <w:rPr>
                <w:rFonts w:ascii="Calibri" w:eastAsia="Calibri" w:hAnsi="Calibri" w:cs="Calibri"/>
                <w:sz w:val="20"/>
                <w:szCs w:val="20"/>
              </w:rPr>
              <w:t>8.5</w:t>
            </w:r>
          </w:p>
        </w:tc>
        <w:tc>
          <w:tcPr>
            <w:tcW w:w="3149" w:type="dxa"/>
            <w:vAlign w:val="center"/>
          </w:tcPr>
          <w:p w14:paraId="219F1591" w14:textId="3CA88D7D" w:rsidR="00FA0A22" w:rsidRPr="00914147" w:rsidRDefault="00FA0A22" w:rsidP="000C76C7">
            <w:pPr>
              <w:rPr>
                <w:rFonts w:ascii="Calibri" w:eastAsia="Calibri" w:hAnsi="Calibri" w:cs="Calibri"/>
                <w:sz w:val="20"/>
                <w:szCs w:val="20"/>
              </w:rPr>
            </w:pPr>
            <w:r w:rsidRPr="00914147">
              <w:rPr>
                <w:rFonts w:ascii="Calibri" w:eastAsia="Calibri" w:hAnsi="Calibri" w:cs="Calibri"/>
                <w:sz w:val="20"/>
                <w:szCs w:val="20"/>
              </w:rPr>
              <w:t>Staff, agency management, and governing body work cooperatively to evaluate activities and interventions to improve CD processes, activities and programs.</w:t>
            </w:r>
          </w:p>
        </w:tc>
        <w:tc>
          <w:tcPr>
            <w:tcW w:w="2790" w:type="dxa"/>
            <w:vAlign w:val="center"/>
          </w:tcPr>
          <w:p w14:paraId="6F0B2733" w14:textId="7733EF49" w:rsidR="00FA0A22" w:rsidRPr="00914147" w:rsidRDefault="00A57C8D" w:rsidP="000C76C7">
            <w:pPr>
              <w:rPr>
                <w:rFonts w:ascii="Calibri" w:eastAsia="Calibri" w:hAnsi="Calibri" w:cs="Calibri"/>
                <w:color w:val="000000"/>
                <w:sz w:val="20"/>
                <w:szCs w:val="20"/>
              </w:rPr>
            </w:pPr>
            <w:r w:rsidRPr="00914147">
              <w:rPr>
                <w:rFonts w:ascii="Calibri" w:eastAsia="Calibri" w:hAnsi="Calibri" w:cs="Calibri"/>
                <w:color w:val="000000"/>
                <w:sz w:val="20"/>
                <w:szCs w:val="20"/>
              </w:rPr>
              <w:t>Staff and Board meeting minutes that show discussion on QI activities</w:t>
            </w:r>
          </w:p>
        </w:tc>
        <w:tc>
          <w:tcPr>
            <w:tcW w:w="1980" w:type="dxa"/>
            <w:vAlign w:val="center"/>
          </w:tcPr>
          <w:p w14:paraId="700762A9" w14:textId="36A7F979" w:rsidR="00FA0A22" w:rsidRPr="00914147" w:rsidRDefault="00FA0A22" w:rsidP="000C76C7">
            <w:pPr>
              <w:rPr>
                <w:rFonts w:ascii="Calibri" w:eastAsia="Calibri" w:hAnsi="Calibri" w:cs="Calibri"/>
                <w:color w:val="000000"/>
                <w:sz w:val="20"/>
                <w:szCs w:val="20"/>
              </w:rPr>
            </w:pPr>
          </w:p>
        </w:tc>
        <w:tc>
          <w:tcPr>
            <w:tcW w:w="4680" w:type="dxa"/>
            <w:vAlign w:val="center"/>
          </w:tcPr>
          <w:p w14:paraId="333A27F1" w14:textId="348D3E39" w:rsidR="0013464F" w:rsidRPr="00914147" w:rsidRDefault="0013464F" w:rsidP="000C76C7">
            <w:pPr>
              <w:rPr>
                <w:rFonts w:ascii="Calibri" w:eastAsia="Calibri" w:hAnsi="Calibri" w:cs="Calibri"/>
                <w:color w:val="000000"/>
                <w:sz w:val="20"/>
                <w:szCs w:val="20"/>
              </w:rPr>
            </w:pPr>
          </w:p>
        </w:tc>
        <w:tc>
          <w:tcPr>
            <w:tcW w:w="1890" w:type="dxa"/>
            <w:vAlign w:val="center"/>
          </w:tcPr>
          <w:p w14:paraId="1FB4D700" w14:textId="08A00E8C" w:rsidR="00FA0A22" w:rsidRPr="00914147" w:rsidRDefault="00FA0A22" w:rsidP="000C76C7">
            <w:pPr>
              <w:rPr>
                <w:rFonts w:ascii="Calibri" w:eastAsia="Calibri" w:hAnsi="Calibri" w:cs="Calibri"/>
                <w:color w:val="000000"/>
                <w:sz w:val="20"/>
                <w:szCs w:val="20"/>
              </w:rPr>
            </w:pPr>
          </w:p>
        </w:tc>
      </w:tr>
    </w:tbl>
    <w:p w14:paraId="5DD5FDBF" w14:textId="3CE9CE95" w:rsidR="00622B2F" w:rsidRPr="00914147" w:rsidRDefault="00216F41" w:rsidP="004C106D">
      <w:pPr>
        <w:jc w:val="center"/>
        <w:rPr>
          <w:rFonts w:ascii="Calibri" w:eastAsia="Calibri" w:hAnsi="Calibri" w:cs="Calibri"/>
          <w:b/>
        </w:rPr>
      </w:pPr>
      <w:r w:rsidRPr="00914147">
        <w:rPr>
          <w:rFonts w:ascii="Calibri" w:eastAsia="Calibri" w:hAnsi="Calibri" w:cs="Calibri"/>
          <w:b/>
          <w:noProof/>
          <w:sz w:val="44"/>
          <w:szCs w:val="44"/>
        </w:rPr>
        <w:drawing>
          <wp:anchor distT="0" distB="0" distL="114300" distR="114300" simplePos="0" relativeHeight="251755008" behindDoc="1" locked="0" layoutInCell="1" allowOverlap="1" wp14:anchorId="6E877547" wp14:editId="207F25A0">
            <wp:simplePos x="0" y="0"/>
            <wp:positionH relativeFrom="margin">
              <wp:posOffset>6464576</wp:posOffset>
            </wp:positionH>
            <wp:positionV relativeFrom="paragraph">
              <wp:posOffset>28</wp:posOffset>
            </wp:positionV>
            <wp:extent cx="1571625" cy="1567815"/>
            <wp:effectExtent l="0" t="0" r="9525" b="0"/>
            <wp:wrapTight wrapText="bothSides">
              <wp:wrapPolygon edited="0">
                <wp:start x="0" y="0"/>
                <wp:lineTo x="0" y="21259"/>
                <wp:lineTo x="21469" y="21259"/>
                <wp:lineTo x="21469"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71625" cy="15678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4147">
        <w:rPr>
          <w:rFonts w:ascii="Calibri" w:eastAsia="Calibri" w:hAnsi="Calibri" w:cs="Calibri"/>
          <w:b/>
          <w:noProof/>
        </w:rPr>
        <mc:AlternateContent>
          <mc:Choice Requires="wps">
            <w:drawing>
              <wp:anchor distT="0" distB="0" distL="114300" distR="114300" simplePos="0" relativeHeight="251753984" behindDoc="0" locked="0" layoutInCell="1" allowOverlap="1" wp14:anchorId="5DAB1449" wp14:editId="580C008A">
                <wp:simplePos x="0" y="0"/>
                <wp:positionH relativeFrom="column">
                  <wp:posOffset>238125</wp:posOffset>
                </wp:positionH>
                <wp:positionV relativeFrom="paragraph">
                  <wp:posOffset>19050</wp:posOffset>
                </wp:positionV>
                <wp:extent cx="5514975" cy="1143000"/>
                <wp:effectExtent l="9525" t="9525" r="9525"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1143000"/>
                        </a:xfrm>
                        <a:prstGeom prst="rect">
                          <a:avLst/>
                        </a:prstGeom>
                        <a:solidFill>
                          <a:srgbClr val="E46C0A"/>
                        </a:solidFill>
                        <a:ln w="9525">
                          <a:solidFill>
                            <a:srgbClr val="000000"/>
                          </a:solidFill>
                          <a:miter lim="800000"/>
                          <a:headEnd/>
                          <a:tailEnd/>
                        </a:ln>
                      </wps:spPr>
                      <wps:txbx>
                        <w:txbxContent>
                          <w:p w14:paraId="6F047F7D" w14:textId="77777777" w:rsidR="00E92390" w:rsidRDefault="00E92390" w:rsidP="00216F41">
                            <w:pPr>
                              <w:jc w:val="center"/>
                              <w:rPr>
                                <w:b/>
                                <w:sz w:val="48"/>
                                <w:szCs w:val="48"/>
                              </w:rPr>
                            </w:pPr>
                          </w:p>
                          <w:p w14:paraId="1A9BD699" w14:textId="77777777" w:rsidR="00E92390" w:rsidRPr="00836B81" w:rsidRDefault="00E92390" w:rsidP="00216F41">
                            <w:pPr>
                              <w:jc w:val="center"/>
                              <w:rPr>
                                <w:rFonts w:ascii="Calibri" w:hAnsi="Calibri" w:cs="Calibri"/>
                                <w:b/>
                                <w:sz w:val="48"/>
                                <w:szCs w:val="48"/>
                              </w:rPr>
                            </w:pPr>
                            <w:bookmarkStart w:id="1" w:name="_Hlk525894558"/>
                            <w:bookmarkStart w:id="2" w:name="_Hlk525894559"/>
                            <w:bookmarkStart w:id="3" w:name="_Hlk525894560"/>
                            <w:bookmarkStart w:id="4" w:name="_Hlk525894561"/>
                            <w:bookmarkStart w:id="5" w:name="_Hlk525894562"/>
                            <w:bookmarkStart w:id="6" w:name="_Hlk525894563"/>
                            <w:bookmarkStart w:id="7" w:name="_Hlk525894564"/>
                            <w:bookmarkStart w:id="8" w:name="_Hlk525894565"/>
                            <w:r w:rsidRPr="00836B81">
                              <w:rPr>
                                <w:rFonts w:ascii="Calibri" w:hAnsi="Calibri" w:cs="Calibri"/>
                                <w:b/>
                                <w:sz w:val="48"/>
                                <w:szCs w:val="48"/>
                              </w:rPr>
                              <w:t>2 – Chronic Disease and Injury Prevention</w:t>
                            </w:r>
                            <w:bookmarkEnd w:id="1"/>
                            <w:bookmarkEnd w:id="2"/>
                            <w:bookmarkEnd w:id="3"/>
                            <w:bookmarkEnd w:id="4"/>
                            <w:bookmarkEnd w:id="5"/>
                            <w:bookmarkEnd w:id="6"/>
                            <w:bookmarkEnd w:id="7"/>
                            <w:bookmarkEnd w:id="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18.75pt;margin-top:1.5pt;width:434.25pt;height:90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" fillcolor="#e46c0a">
                <v:textbox>
                  <w:txbxContent>
                    <w:p w14:paraId="6F047F7D" w14:textId="77777777" w:rsidR="00E92390" w:rsidRDefault="00E92390" w:rsidP="00216F41">
                      <w:pPr>
                        <w:jc w:val="center"/>
                        <w:rPr>
                          <w:b/>
                          <w:sz w:val="48"/>
                          <w:szCs w:val="48"/>
                        </w:rPr>
                      </w:pPr>
                    </w:p>
                    <w:p w14:paraId="1A9BD699" w14:textId="77777777" w:rsidR="00E92390" w:rsidRPr="00836B81" w:rsidRDefault="00E92390" w:rsidP="00216F41">
                      <w:pPr>
                        <w:jc w:val="center"/>
                        <w:rPr>
                          <w:rFonts w:ascii="Calibri" w:hAnsi="Calibri" w:cs="Calibri"/>
                          <w:b/>
                          <w:sz w:val="48"/>
                          <w:szCs w:val="48"/>
                        </w:rPr>
                      </w:pPr>
                      <w:bookmarkStart w:id="9" w:name="_Hlk525894558"/>
                      <w:bookmarkStart w:id="10" w:name="_Hlk525894559"/>
                      <w:bookmarkStart w:id="11" w:name="_Hlk525894560"/>
                      <w:bookmarkStart w:id="12" w:name="_Hlk525894561"/>
                      <w:bookmarkStart w:id="13" w:name="_Hlk525894562"/>
                      <w:bookmarkStart w:id="14" w:name="_Hlk525894563"/>
                      <w:bookmarkStart w:id="15" w:name="_Hlk525894564"/>
                      <w:bookmarkStart w:id="16" w:name="_Hlk525894565"/>
                      <w:r w:rsidRPr="00836B81">
                        <w:rPr>
                          <w:rFonts w:ascii="Calibri" w:hAnsi="Calibri" w:cs="Calibri"/>
                          <w:b/>
                          <w:sz w:val="48"/>
                          <w:szCs w:val="48"/>
                        </w:rPr>
                        <w:t>2 – Chronic Disease and Injury Prevention</w:t>
                      </w:r>
                      <w:bookmarkEnd w:id="9"/>
                      <w:bookmarkEnd w:id="10"/>
                      <w:bookmarkEnd w:id="11"/>
                      <w:bookmarkEnd w:id="12"/>
                      <w:bookmarkEnd w:id="13"/>
                      <w:bookmarkEnd w:id="14"/>
                      <w:bookmarkEnd w:id="15"/>
                      <w:bookmarkEnd w:id="16"/>
                    </w:p>
                  </w:txbxContent>
                </v:textbox>
              </v:shape>
            </w:pict>
          </mc:Fallback>
        </mc:AlternateContent>
      </w:r>
    </w:p>
    <w:p w14:paraId="75746359" w14:textId="77777777" w:rsidR="00622B2F" w:rsidRPr="00914147" w:rsidRDefault="00622B2F" w:rsidP="004C106D">
      <w:pPr>
        <w:jc w:val="center"/>
        <w:rPr>
          <w:rFonts w:ascii="Calibri" w:eastAsia="Calibri" w:hAnsi="Calibri" w:cs="Calibri"/>
          <w:b/>
        </w:rPr>
      </w:pPr>
    </w:p>
    <w:p w14:paraId="0D143ACE" w14:textId="0DBA3E04" w:rsidR="00622B2F" w:rsidRPr="00914147" w:rsidRDefault="00622B2F" w:rsidP="004C106D">
      <w:pPr>
        <w:jc w:val="center"/>
        <w:rPr>
          <w:rFonts w:ascii="Calibri" w:eastAsia="Calibri" w:hAnsi="Calibri" w:cs="Calibri"/>
          <w:b/>
          <w:sz w:val="44"/>
          <w:szCs w:val="44"/>
        </w:rPr>
      </w:pPr>
    </w:p>
    <w:p w14:paraId="2CB93313" w14:textId="2555040D" w:rsidR="004C106D" w:rsidRPr="00914147" w:rsidRDefault="004C106D" w:rsidP="004C106D">
      <w:pPr>
        <w:spacing w:after="160" w:line="259" w:lineRule="auto"/>
        <w:rPr>
          <w:rFonts w:ascii="Calibri" w:eastAsia="Calibri" w:hAnsi="Calibri" w:cs="Calibri"/>
          <w:sz w:val="32"/>
          <w:szCs w:val="32"/>
        </w:rPr>
      </w:pPr>
    </w:p>
    <w:p w14:paraId="317D2941" w14:textId="29A46FCB" w:rsidR="00216F41" w:rsidRPr="00914147" w:rsidRDefault="00216F41" w:rsidP="004C106D">
      <w:pPr>
        <w:spacing w:after="160" w:line="259" w:lineRule="auto"/>
        <w:rPr>
          <w:rFonts w:ascii="Calibri" w:eastAsia="Calibri" w:hAnsi="Calibri" w:cs="Calibri"/>
          <w:sz w:val="32"/>
          <w:szCs w:val="32"/>
        </w:rPr>
      </w:pPr>
    </w:p>
    <w:p w14:paraId="246175AC" w14:textId="53C2E215" w:rsidR="00216F41" w:rsidRPr="00914147" w:rsidRDefault="00216F41" w:rsidP="004C106D">
      <w:pPr>
        <w:spacing w:after="160" w:line="259" w:lineRule="auto"/>
        <w:rPr>
          <w:rFonts w:ascii="Calibri" w:eastAsia="Calibri" w:hAnsi="Calibri" w:cs="Calibri"/>
          <w:sz w:val="32"/>
          <w:szCs w:val="32"/>
        </w:rPr>
      </w:pPr>
    </w:p>
    <w:p w14:paraId="76681E8F" w14:textId="77777777" w:rsidR="00216F41" w:rsidRPr="00914147" w:rsidRDefault="00216F41" w:rsidP="004C106D">
      <w:pPr>
        <w:spacing w:after="160" w:line="259" w:lineRule="auto"/>
        <w:rPr>
          <w:rFonts w:ascii="Calibri" w:eastAsia="Calibri" w:hAnsi="Calibri" w:cs="Calibri"/>
          <w:sz w:val="32"/>
          <w:szCs w:val="32"/>
        </w:rPr>
      </w:pPr>
    </w:p>
    <w:p w14:paraId="57E92FC6" w14:textId="77777777" w:rsidR="004C106D" w:rsidRPr="00914147" w:rsidRDefault="004C106D" w:rsidP="00E16E13">
      <w:pPr>
        <w:numPr>
          <w:ilvl w:val="0"/>
          <w:numId w:val="11"/>
        </w:numPr>
        <w:spacing w:line="259" w:lineRule="auto"/>
        <w:contextualSpacing/>
        <w:rPr>
          <w:rFonts w:ascii="Calibri" w:eastAsia="Calibri" w:hAnsi="Calibri" w:cs="Calibri"/>
          <w:b/>
          <w:sz w:val="28"/>
          <w:szCs w:val="28"/>
        </w:rPr>
      </w:pPr>
      <w:r w:rsidRPr="00914147">
        <w:rPr>
          <w:rFonts w:ascii="Calibri" w:eastAsia="Calibri" w:hAnsi="Calibri" w:cs="Calibri"/>
          <w:b/>
          <w:sz w:val="28"/>
          <w:szCs w:val="28"/>
        </w:rPr>
        <w:t>Information and Data</w:t>
      </w:r>
    </w:p>
    <w:p w14:paraId="27DAB0E6" w14:textId="77777777" w:rsidR="004C106D" w:rsidRPr="00914147" w:rsidRDefault="004C106D" w:rsidP="00EF6F71">
      <w:pPr>
        <w:spacing w:line="259" w:lineRule="auto"/>
        <w:ind w:left="720"/>
        <w:rPr>
          <w:rFonts w:ascii="Calibri" w:eastAsia="Calibri" w:hAnsi="Calibri" w:cs="Calibri"/>
        </w:rPr>
      </w:pPr>
      <w:r w:rsidRPr="00914147">
        <w:rPr>
          <w:rFonts w:ascii="Calibri" w:eastAsia="Calibri" w:hAnsi="Calibri" w:cs="Calibri"/>
          <w:b/>
          <w:i/>
          <w:color w:val="C45911"/>
        </w:rPr>
        <w:t xml:space="preserve">This standard examines the agency’s ability to collect, analyze and disseminate locally relevant epidemiological data.  </w:t>
      </w:r>
    </w:p>
    <w:p w14:paraId="0BC12599" w14:textId="77777777" w:rsidR="004C106D" w:rsidRPr="00914147" w:rsidRDefault="004C106D" w:rsidP="004C106D">
      <w:pPr>
        <w:ind w:left="1530"/>
        <w:rPr>
          <w:rFonts w:ascii="Calibri" w:eastAsia="Calibri" w:hAnsi="Calibri" w:cs="Calibri"/>
          <w:sz w:val="28"/>
          <w:szCs w:val="28"/>
        </w:rPr>
      </w:pPr>
    </w:p>
    <w:p w14:paraId="0BCC2159" w14:textId="77777777" w:rsidR="004C106D" w:rsidRPr="00914147" w:rsidRDefault="004C106D" w:rsidP="00E16E13">
      <w:pPr>
        <w:numPr>
          <w:ilvl w:val="0"/>
          <w:numId w:val="11"/>
        </w:numPr>
        <w:spacing w:line="259" w:lineRule="auto"/>
        <w:contextualSpacing/>
        <w:rPr>
          <w:rFonts w:ascii="Calibri" w:eastAsia="Calibri" w:hAnsi="Calibri" w:cs="Calibri"/>
          <w:b/>
          <w:sz w:val="28"/>
          <w:szCs w:val="28"/>
        </w:rPr>
      </w:pPr>
      <w:r w:rsidRPr="00914147">
        <w:rPr>
          <w:rFonts w:ascii="Calibri" w:eastAsia="Calibri" w:hAnsi="Calibri" w:cs="Calibri"/>
          <w:b/>
          <w:sz w:val="28"/>
          <w:szCs w:val="28"/>
        </w:rPr>
        <w:lastRenderedPageBreak/>
        <w:t>Community Partnership</w:t>
      </w:r>
    </w:p>
    <w:p w14:paraId="312800BD" w14:textId="77777777" w:rsidR="004C106D" w:rsidRPr="00914147" w:rsidRDefault="004C106D" w:rsidP="00EF6F71">
      <w:pPr>
        <w:spacing w:line="259" w:lineRule="auto"/>
        <w:ind w:left="720"/>
        <w:contextualSpacing/>
        <w:rPr>
          <w:rFonts w:ascii="Calibri" w:eastAsia="Calibri" w:hAnsi="Calibri" w:cs="Calibri"/>
        </w:rPr>
      </w:pPr>
      <w:r w:rsidRPr="00914147">
        <w:rPr>
          <w:rFonts w:ascii="Calibri" w:eastAsia="Calibri" w:hAnsi="Calibri" w:cs="Calibri"/>
          <w:b/>
          <w:i/>
          <w:color w:val="C45911"/>
        </w:rPr>
        <w:t xml:space="preserve">This standard demonstrates how the agency participates and provides leadership in community partnerships to develop shared priorities, strategies and outcome measures.  </w:t>
      </w:r>
    </w:p>
    <w:p w14:paraId="66B12F58" w14:textId="77777777" w:rsidR="004C106D" w:rsidRPr="00914147" w:rsidRDefault="004C106D" w:rsidP="004C106D">
      <w:pPr>
        <w:ind w:left="1080"/>
        <w:contextualSpacing/>
        <w:rPr>
          <w:rFonts w:ascii="Calibri" w:eastAsia="Calibri" w:hAnsi="Calibri" w:cs="Calibri"/>
          <w:sz w:val="28"/>
          <w:szCs w:val="28"/>
        </w:rPr>
      </w:pPr>
    </w:p>
    <w:p w14:paraId="36723742" w14:textId="77777777" w:rsidR="004C106D" w:rsidRPr="00914147" w:rsidRDefault="004C106D" w:rsidP="00E16E13">
      <w:pPr>
        <w:numPr>
          <w:ilvl w:val="0"/>
          <w:numId w:val="11"/>
        </w:numPr>
        <w:spacing w:line="259" w:lineRule="auto"/>
        <w:contextualSpacing/>
        <w:rPr>
          <w:rFonts w:ascii="Calibri" w:eastAsia="Calibri" w:hAnsi="Calibri" w:cs="Calibri"/>
          <w:b/>
          <w:sz w:val="28"/>
          <w:szCs w:val="28"/>
        </w:rPr>
      </w:pPr>
      <w:r w:rsidRPr="00914147">
        <w:rPr>
          <w:rFonts w:ascii="Calibri" w:eastAsia="Calibri" w:hAnsi="Calibri" w:cs="Calibri"/>
          <w:b/>
          <w:sz w:val="28"/>
          <w:szCs w:val="28"/>
        </w:rPr>
        <w:t xml:space="preserve">Intervention and Control </w:t>
      </w:r>
    </w:p>
    <w:p w14:paraId="56BEB538" w14:textId="77777777" w:rsidR="004C106D" w:rsidRPr="00914147" w:rsidRDefault="004C106D" w:rsidP="00EF6F71">
      <w:pPr>
        <w:spacing w:after="160" w:line="259" w:lineRule="auto"/>
        <w:ind w:left="720"/>
        <w:contextualSpacing/>
        <w:rPr>
          <w:rFonts w:ascii="Calibri" w:eastAsia="Calibri" w:hAnsi="Calibri" w:cs="Calibri"/>
          <w:b/>
          <w:i/>
        </w:rPr>
      </w:pPr>
      <w:r w:rsidRPr="00914147">
        <w:rPr>
          <w:rFonts w:ascii="Calibri" w:eastAsia="Calibri" w:hAnsi="Calibri" w:cs="Calibri"/>
          <w:b/>
          <w:i/>
          <w:color w:val="C45911"/>
        </w:rPr>
        <w:t xml:space="preserve">These standards examine the ability of the agency to implement multifaceted prevention and health promotion policies, programs and strategies across the lifespan to mitigate or enhance the health impact of social determinants, improve health equity and address specific health topics that contribute to chronic disease.  </w:t>
      </w:r>
    </w:p>
    <w:p w14:paraId="6D3B01CE" w14:textId="77777777" w:rsidR="004C106D" w:rsidRPr="00914147" w:rsidRDefault="004C106D" w:rsidP="004C106D">
      <w:pPr>
        <w:rPr>
          <w:rFonts w:ascii="Calibri" w:eastAsia="Calibri" w:hAnsi="Calibri" w:cs="Calibri"/>
          <w:sz w:val="28"/>
          <w:szCs w:val="28"/>
        </w:rPr>
      </w:pPr>
    </w:p>
    <w:p w14:paraId="0BC11B39" w14:textId="77777777" w:rsidR="004C106D" w:rsidRPr="00914147" w:rsidRDefault="004C106D" w:rsidP="00E16E13">
      <w:pPr>
        <w:numPr>
          <w:ilvl w:val="0"/>
          <w:numId w:val="11"/>
        </w:numPr>
        <w:spacing w:line="259" w:lineRule="auto"/>
        <w:contextualSpacing/>
        <w:rPr>
          <w:rFonts w:ascii="Calibri" w:eastAsia="Calibri" w:hAnsi="Calibri" w:cs="Calibri"/>
          <w:b/>
          <w:sz w:val="28"/>
          <w:szCs w:val="28"/>
        </w:rPr>
      </w:pPr>
      <w:r w:rsidRPr="00914147">
        <w:rPr>
          <w:rFonts w:ascii="Calibri" w:eastAsia="Calibri" w:hAnsi="Calibri" w:cs="Calibri"/>
          <w:b/>
          <w:sz w:val="28"/>
          <w:szCs w:val="28"/>
        </w:rPr>
        <w:t>Evaluation</w:t>
      </w:r>
    </w:p>
    <w:p w14:paraId="5774DB86" w14:textId="1BA3B637" w:rsidR="00952B4E" w:rsidRPr="00914147" w:rsidRDefault="00952B4E" w:rsidP="00EF6F71">
      <w:pPr>
        <w:pStyle w:val="ListParagraph"/>
        <w:spacing w:after="160" w:line="259" w:lineRule="auto"/>
        <w:rPr>
          <w:rFonts w:ascii="Calibri" w:eastAsia="Calibri" w:hAnsi="Calibri" w:cs="Calibri"/>
          <w:b/>
          <w:i/>
          <w:color w:val="C45911"/>
          <w:sz w:val="24"/>
          <w:szCs w:val="24"/>
        </w:rPr>
      </w:pPr>
      <w:r w:rsidRPr="00914147">
        <w:rPr>
          <w:rFonts w:ascii="Calibri" w:eastAsia="Calibri" w:hAnsi="Calibri" w:cs="Calibri"/>
          <w:b/>
          <w:i/>
          <w:color w:val="C45911"/>
          <w:sz w:val="24"/>
          <w:szCs w:val="24"/>
        </w:rPr>
        <w:t>In this standard, the agency demonstrates how to implement a culture of quality improvement using nationally recognized tools and resources to determine how effectively it handles chronic disease management and determines how to improve processes and programs in the future.</w:t>
      </w:r>
    </w:p>
    <w:p w14:paraId="6567BAC4" w14:textId="77777777" w:rsidR="00952B4E" w:rsidRPr="00914147" w:rsidRDefault="00952B4E" w:rsidP="004C106D">
      <w:pPr>
        <w:spacing w:after="160" w:line="259" w:lineRule="auto"/>
        <w:ind w:left="1170"/>
        <w:rPr>
          <w:rFonts w:ascii="Calibri" w:eastAsia="Calibri" w:hAnsi="Calibri" w:cs="Calibri"/>
          <w:b/>
          <w:i/>
          <w:color w:val="C45911"/>
          <w:sz w:val="28"/>
          <w:szCs w:val="28"/>
        </w:rPr>
      </w:pPr>
    </w:p>
    <w:p w14:paraId="56BFEA26" w14:textId="77777777" w:rsidR="005622AE" w:rsidRPr="00914147" w:rsidRDefault="005622AE" w:rsidP="004C106D">
      <w:pPr>
        <w:spacing w:after="160" w:line="259" w:lineRule="auto"/>
        <w:ind w:left="1170"/>
        <w:rPr>
          <w:rFonts w:ascii="Calibri" w:eastAsia="Calibri" w:hAnsi="Calibri" w:cs="Calibri"/>
          <w:b/>
          <w:i/>
          <w:color w:val="C45911"/>
          <w:sz w:val="28"/>
          <w:szCs w:val="28"/>
        </w:rPr>
      </w:pPr>
    </w:p>
    <w:p w14:paraId="4C446504" w14:textId="77C20F37" w:rsidR="005622AE" w:rsidRPr="00914147" w:rsidRDefault="005622AE" w:rsidP="005622AE">
      <w:pPr>
        <w:spacing w:after="160" w:line="259" w:lineRule="auto"/>
        <w:rPr>
          <w:rFonts w:ascii="Calibri" w:eastAsia="Calibri" w:hAnsi="Calibri" w:cs="Calibri"/>
          <w:sz w:val="22"/>
          <w:szCs w:val="22"/>
        </w:rPr>
      </w:pPr>
    </w:p>
    <w:p w14:paraId="6ACE9E26" w14:textId="64F0DB09" w:rsidR="00216F41" w:rsidRPr="00914147" w:rsidRDefault="00216F41" w:rsidP="005622AE">
      <w:pPr>
        <w:spacing w:after="160" w:line="259" w:lineRule="auto"/>
        <w:rPr>
          <w:rFonts w:ascii="Calibri" w:eastAsia="Calibri" w:hAnsi="Calibri" w:cs="Calibri"/>
          <w:sz w:val="22"/>
          <w:szCs w:val="22"/>
        </w:rPr>
      </w:pPr>
      <w:r w:rsidRPr="00914147">
        <w:rPr>
          <w:rFonts w:ascii="Calibri" w:eastAsia="Calibri" w:hAnsi="Calibri" w:cs="Calibri"/>
          <w:noProof/>
          <w:sz w:val="22"/>
          <w:szCs w:val="22"/>
        </w:rPr>
        <w:drawing>
          <wp:anchor distT="0" distB="0" distL="114300" distR="114300" simplePos="0" relativeHeight="251756032" behindDoc="1" locked="0" layoutInCell="1" allowOverlap="1" wp14:anchorId="6E877547" wp14:editId="20477D7C">
            <wp:simplePos x="0" y="0"/>
            <wp:positionH relativeFrom="margin">
              <wp:posOffset>6567943</wp:posOffset>
            </wp:positionH>
            <wp:positionV relativeFrom="paragraph">
              <wp:posOffset>303</wp:posOffset>
            </wp:positionV>
            <wp:extent cx="1571625" cy="1567815"/>
            <wp:effectExtent l="0" t="0" r="9525" b="0"/>
            <wp:wrapTight wrapText="bothSides">
              <wp:wrapPolygon edited="0">
                <wp:start x="0" y="0"/>
                <wp:lineTo x="0" y="21259"/>
                <wp:lineTo x="21469" y="21259"/>
                <wp:lineTo x="21469"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71625" cy="15678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4147">
        <w:rPr>
          <w:rFonts w:ascii="Calibri" w:eastAsia="Calibri" w:hAnsi="Calibri" w:cs="Calibri"/>
          <w:b/>
          <w:noProof/>
        </w:rPr>
        <mc:AlternateContent>
          <mc:Choice Requires="wps">
            <w:drawing>
              <wp:anchor distT="0" distB="0" distL="114300" distR="114300" simplePos="0" relativeHeight="251758080" behindDoc="0" locked="0" layoutInCell="1" allowOverlap="1" wp14:anchorId="3D9990C9" wp14:editId="6822171A">
                <wp:simplePos x="0" y="0"/>
                <wp:positionH relativeFrom="column">
                  <wp:posOffset>0</wp:posOffset>
                </wp:positionH>
                <wp:positionV relativeFrom="paragraph">
                  <wp:posOffset>9525</wp:posOffset>
                </wp:positionV>
                <wp:extent cx="5514975" cy="1143000"/>
                <wp:effectExtent l="9525" t="9525" r="9525"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1143000"/>
                        </a:xfrm>
                        <a:prstGeom prst="rect">
                          <a:avLst/>
                        </a:prstGeom>
                        <a:solidFill>
                          <a:srgbClr val="E46C0A"/>
                        </a:solidFill>
                        <a:ln w="9525">
                          <a:solidFill>
                            <a:srgbClr val="000000"/>
                          </a:solidFill>
                          <a:miter lim="800000"/>
                          <a:headEnd/>
                          <a:tailEnd/>
                        </a:ln>
                      </wps:spPr>
                      <wps:txbx>
                        <w:txbxContent>
                          <w:p w14:paraId="33C4939B" w14:textId="77777777" w:rsidR="00E92390" w:rsidRDefault="00E92390" w:rsidP="00216F41">
                            <w:pPr>
                              <w:jc w:val="center"/>
                              <w:rPr>
                                <w:b/>
                                <w:sz w:val="48"/>
                                <w:szCs w:val="48"/>
                              </w:rPr>
                            </w:pPr>
                          </w:p>
                          <w:p w14:paraId="175F7ADA" w14:textId="77777777" w:rsidR="00E92390" w:rsidRPr="00836B81" w:rsidRDefault="00E92390" w:rsidP="00216F41">
                            <w:pPr>
                              <w:jc w:val="center"/>
                              <w:rPr>
                                <w:rFonts w:ascii="Calibri" w:hAnsi="Calibri" w:cs="Calibri"/>
                                <w:b/>
                                <w:sz w:val="48"/>
                                <w:szCs w:val="48"/>
                              </w:rPr>
                            </w:pPr>
                            <w:r w:rsidRPr="00836B81">
                              <w:rPr>
                                <w:rFonts w:ascii="Calibri" w:hAnsi="Calibri" w:cs="Calibri"/>
                                <w:b/>
                                <w:sz w:val="48"/>
                                <w:szCs w:val="48"/>
                              </w:rPr>
                              <w:t>2 – Chronic Disease and Injury Prevention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0;margin-top:.75pt;width:434.25pt;height:90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" fillcolor="#e46c0a">
                <v:textbox>
                  <w:txbxContent>
                    <w:p w14:paraId="33C4939B" w14:textId="77777777" w:rsidR="00E92390" w:rsidRDefault="00E92390" w:rsidP="00216F41">
                      <w:pPr>
                        <w:jc w:val="center"/>
                        <w:rPr>
                          <w:b/>
                          <w:sz w:val="48"/>
                          <w:szCs w:val="48"/>
                        </w:rPr>
                      </w:pPr>
                    </w:p>
                    <w:p w14:paraId="175F7ADA" w14:textId="77777777" w:rsidR="00E92390" w:rsidRPr="00836B81" w:rsidRDefault="00E92390" w:rsidP="00216F41">
                      <w:pPr>
                        <w:jc w:val="center"/>
                        <w:rPr>
                          <w:rFonts w:ascii="Calibri" w:hAnsi="Calibri" w:cs="Calibri"/>
                          <w:b/>
                          <w:sz w:val="48"/>
                          <w:szCs w:val="48"/>
                        </w:rPr>
                      </w:pPr>
                      <w:r w:rsidRPr="00836B81">
                        <w:rPr>
                          <w:rFonts w:ascii="Calibri" w:hAnsi="Calibri" w:cs="Calibri"/>
                          <w:b/>
                          <w:sz w:val="48"/>
                          <w:szCs w:val="48"/>
                        </w:rPr>
                        <w:t>2 – Chronic Disease and Injury Prevention</w:t>
                      </w:r>
                    </w:p>
                  </w:txbxContent>
                </v:textbox>
              </v:shape>
            </w:pict>
          </mc:Fallback>
        </mc:AlternateContent>
      </w:r>
    </w:p>
    <w:p w14:paraId="7E242D7D" w14:textId="78CD332E" w:rsidR="00216F41" w:rsidRPr="00914147" w:rsidRDefault="00216F41" w:rsidP="005622AE">
      <w:pPr>
        <w:spacing w:after="160" w:line="259" w:lineRule="auto"/>
        <w:rPr>
          <w:rFonts w:ascii="Calibri" w:eastAsia="Calibri" w:hAnsi="Calibri" w:cs="Calibri"/>
          <w:sz w:val="22"/>
          <w:szCs w:val="22"/>
        </w:rPr>
      </w:pPr>
    </w:p>
    <w:p w14:paraId="36206132" w14:textId="08C8F13A" w:rsidR="008064FE" w:rsidRPr="00914147" w:rsidRDefault="008064FE" w:rsidP="005622AE">
      <w:pPr>
        <w:spacing w:after="160" w:line="259" w:lineRule="auto"/>
        <w:rPr>
          <w:rFonts w:ascii="Calibri" w:eastAsia="Calibri" w:hAnsi="Calibri" w:cs="Calibri"/>
          <w:sz w:val="22"/>
          <w:szCs w:val="22"/>
        </w:rPr>
      </w:pPr>
    </w:p>
    <w:p w14:paraId="1FDB0149" w14:textId="2FCCFE60" w:rsidR="00216F41" w:rsidRPr="00914147" w:rsidRDefault="00216F41" w:rsidP="005622AE">
      <w:pPr>
        <w:spacing w:after="160" w:line="259" w:lineRule="auto"/>
        <w:rPr>
          <w:rFonts w:ascii="Calibri" w:eastAsia="Calibri" w:hAnsi="Calibri" w:cs="Calibri"/>
          <w:sz w:val="22"/>
          <w:szCs w:val="22"/>
        </w:rPr>
      </w:pPr>
    </w:p>
    <w:p w14:paraId="66476CD5" w14:textId="77777777" w:rsidR="00216F41" w:rsidRPr="00914147" w:rsidRDefault="00216F41" w:rsidP="005622AE">
      <w:pPr>
        <w:spacing w:after="160" w:line="259" w:lineRule="auto"/>
        <w:rPr>
          <w:rFonts w:ascii="Calibri" w:eastAsia="Calibri" w:hAnsi="Calibri" w:cs="Calibri"/>
          <w:sz w:val="22"/>
          <w:szCs w:val="22"/>
        </w:rPr>
      </w:pPr>
    </w:p>
    <w:p w14:paraId="7B5D0870" w14:textId="753CDD3A" w:rsidR="00706377" w:rsidRPr="00914147" w:rsidRDefault="00706377" w:rsidP="00706377">
      <w:pPr>
        <w:spacing w:after="160" w:line="259" w:lineRule="auto"/>
        <w:contextualSpacing/>
        <w:rPr>
          <w:rFonts w:ascii="Calibri" w:eastAsia="Calibri" w:hAnsi="Calibri" w:cs="Calibri"/>
          <w:b/>
          <w:sz w:val="22"/>
          <w:szCs w:val="22"/>
        </w:rPr>
      </w:pPr>
      <w:r w:rsidRPr="00914147">
        <w:rPr>
          <w:rFonts w:ascii="Calibri" w:eastAsia="Calibri" w:hAnsi="Calibri" w:cs="Calibri"/>
          <w:b/>
          <w:sz w:val="22"/>
          <w:szCs w:val="22"/>
        </w:rPr>
        <w:t xml:space="preserve">Resources (additional resources may be found at </w:t>
      </w:r>
      <w:hyperlink r:id="rId21" w:history="1">
        <w:r w:rsidRPr="00914147">
          <w:rPr>
            <w:rStyle w:val="Hyperlink"/>
            <w:rFonts w:ascii="Calibri" w:eastAsia="Calibri" w:hAnsi="Calibri" w:cs="Calibri"/>
            <w:b/>
            <w:color w:val="E65B01" w:themeColor="accent1" w:themeShade="BF"/>
            <w:sz w:val="22"/>
            <w:szCs w:val="22"/>
          </w:rPr>
          <w:t>http://michweb.org/accreditation-resources/</w:t>
        </w:r>
      </w:hyperlink>
      <w:r w:rsidRPr="00914147">
        <w:rPr>
          <w:rFonts w:ascii="Calibri" w:eastAsia="Calibri" w:hAnsi="Calibri" w:cs="Calibri"/>
          <w:b/>
          <w:sz w:val="22"/>
          <w:szCs w:val="22"/>
        </w:rPr>
        <w:t>)</w:t>
      </w:r>
    </w:p>
    <w:p w14:paraId="460B6525" w14:textId="1E7A9703" w:rsidR="00EE21D6" w:rsidRPr="00914147" w:rsidRDefault="00EE21D6" w:rsidP="005622AE">
      <w:pPr>
        <w:spacing w:after="160" w:line="259" w:lineRule="auto"/>
        <w:rPr>
          <w:rFonts w:ascii="Calibri" w:eastAsia="Calibri" w:hAnsi="Calibri" w:cs="Calibri"/>
          <w:b/>
          <w:sz w:val="22"/>
          <w:szCs w:val="22"/>
        </w:rPr>
      </w:pPr>
    </w:p>
    <w:p w14:paraId="478683C2" w14:textId="2DCEAFBF" w:rsidR="00EE21D6" w:rsidRPr="00914147" w:rsidRDefault="00EE21D6" w:rsidP="005622AE">
      <w:pPr>
        <w:spacing w:after="160" w:line="259" w:lineRule="auto"/>
        <w:rPr>
          <w:rFonts w:ascii="Calibri" w:eastAsia="Calibri" w:hAnsi="Calibri" w:cs="Calibri"/>
          <w:b/>
          <w:sz w:val="22"/>
          <w:szCs w:val="22"/>
        </w:rPr>
      </w:pPr>
      <w:r w:rsidRPr="00914147">
        <w:rPr>
          <w:rFonts w:ascii="Calibri" w:eastAsia="Calibri" w:hAnsi="Calibri" w:cs="Calibri"/>
          <w:b/>
          <w:sz w:val="22"/>
          <w:szCs w:val="22"/>
        </w:rPr>
        <w:t xml:space="preserve">MDHSS – Missouri Information for Community Assessment (MICA): </w:t>
      </w:r>
      <w:hyperlink r:id="rId22" w:history="1">
        <w:r w:rsidRPr="00914147">
          <w:rPr>
            <w:rStyle w:val="Hyperlink"/>
            <w:rFonts w:ascii="Calibri" w:eastAsia="Calibri" w:hAnsi="Calibri" w:cs="Calibri"/>
            <w:sz w:val="22"/>
            <w:szCs w:val="22"/>
          </w:rPr>
          <w:t>http://health.mo.gov/data/mica/MICA/</w:t>
        </w:r>
      </w:hyperlink>
      <w:r w:rsidRPr="00914147">
        <w:rPr>
          <w:rFonts w:ascii="Calibri" w:eastAsia="Calibri" w:hAnsi="Calibri" w:cs="Calibri"/>
          <w:b/>
          <w:sz w:val="22"/>
          <w:szCs w:val="22"/>
        </w:rPr>
        <w:t xml:space="preserve"> </w:t>
      </w:r>
    </w:p>
    <w:p w14:paraId="55348233" w14:textId="6DAE01C3" w:rsidR="003A6515" w:rsidRPr="00914147" w:rsidRDefault="00EE21D6" w:rsidP="005622AE">
      <w:pPr>
        <w:spacing w:after="160" w:line="259" w:lineRule="auto"/>
        <w:rPr>
          <w:rFonts w:ascii="Calibri" w:eastAsia="Calibri" w:hAnsi="Calibri" w:cs="Calibri"/>
          <w:b/>
          <w:sz w:val="22"/>
          <w:szCs w:val="22"/>
        </w:rPr>
      </w:pPr>
      <w:r w:rsidRPr="00914147">
        <w:rPr>
          <w:rFonts w:ascii="Calibri" w:eastAsia="Calibri" w:hAnsi="Calibri" w:cs="Calibri"/>
          <w:b/>
          <w:sz w:val="22"/>
          <w:szCs w:val="22"/>
        </w:rPr>
        <w:t xml:space="preserve">MDHSS – Behavioral Risk Factor Surveillance System (BRFSS): </w:t>
      </w:r>
      <w:hyperlink r:id="rId23" w:history="1">
        <w:r w:rsidRPr="00914147">
          <w:rPr>
            <w:rStyle w:val="Hyperlink"/>
            <w:rFonts w:ascii="Calibri" w:eastAsia="Calibri" w:hAnsi="Calibri" w:cs="Calibri"/>
            <w:sz w:val="22"/>
            <w:szCs w:val="22"/>
          </w:rPr>
          <w:t>http://health.mo.gov/data/brfss/index.php</w:t>
        </w:r>
      </w:hyperlink>
      <w:r w:rsidRPr="00914147">
        <w:rPr>
          <w:rFonts w:ascii="Calibri" w:eastAsia="Calibri" w:hAnsi="Calibri" w:cs="Calibri"/>
          <w:b/>
          <w:sz w:val="22"/>
          <w:szCs w:val="22"/>
        </w:rPr>
        <w:t xml:space="preserve"> </w:t>
      </w:r>
    </w:p>
    <w:p w14:paraId="02B91CC8" w14:textId="6A76FFF9" w:rsidR="009E77F0" w:rsidRPr="00914147" w:rsidRDefault="009D1B60" w:rsidP="005622AE">
      <w:pPr>
        <w:spacing w:after="160" w:line="259" w:lineRule="auto"/>
        <w:rPr>
          <w:rFonts w:ascii="Calibri" w:eastAsia="Calibri" w:hAnsi="Calibri" w:cs="Calibri"/>
          <w:sz w:val="22"/>
          <w:szCs w:val="22"/>
        </w:rPr>
      </w:pPr>
      <w:r w:rsidRPr="00914147">
        <w:rPr>
          <w:rFonts w:ascii="Calibri" w:eastAsia="Calibri" w:hAnsi="Calibri" w:cs="Calibri"/>
          <w:b/>
          <w:sz w:val="22"/>
          <w:szCs w:val="22"/>
        </w:rPr>
        <w:lastRenderedPageBreak/>
        <w:t>CDC:</w:t>
      </w:r>
      <w:r w:rsidRPr="00914147">
        <w:rPr>
          <w:rFonts w:ascii="Calibri" w:eastAsia="Calibri" w:hAnsi="Calibri" w:cs="Calibri"/>
          <w:sz w:val="22"/>
          <w:szCs w:val="22"/>
        </w:rPr>
        <w:t xml:space="preserve"> </w:t>
      </w:r>
      <w:hyperlink r:id="rId24" w:history="1">
        <w:r w:rsidRPr="00914147">
          <w:rPr>
            <w:rStyle w:val="Hyperlink"/>
            <w:rFonts w:ascii="Calibri" w:eastAsia="Calibri" w:hAnsi="Calibri" w:cs="Calibri"/>
            <w:sz w:val="22"/>
            <w:szCs w:val="22"/>
          </w:rPr>
          <w:t>https://www.cdc.gov/chronicdisease/index.htm</w:t>
        </w:r>
      </w:hyperlink>
      <w:r w:rsidRPr="00914147">
        <w:rPr>
          <w:rFonts w:ascii="Calibri" w:eastAsia="Calibri" w:hAnsi="Calibri" w:cs="Calibri"/>
          <w:sz w:val="22"/>
          <w:szCs w:val="22"/>
        </w:rPr>
        <w:t xml:space="preserve">, and </w:t>
      </w:r>
      <w:hyperlink r:id="rId25" w:history="1">
        <w:r w:rsidRPr="00914147">
          <w:rPr>
            <w:rStyle w:val="Hyperlink"/>
            <w:rFonts w:ascii="Calibri" w:eastAsia="Calibri" w:hAnsi="Calibri" w:cs="Calibri"/>
            <w:sz w:val="22"/>
            <w:szCs w:val="22"/>
          </w:rPr>
          <w:t>https://www.cdc.gov/injury/index.html</w:t>
        </w:r>
      </w:hyperlink>
      <w:r w:rsidRPr="00914147">
        <w:rPr>
          <w:rFonts w:ascii="Calibri" w:eastAsia="Calibri" w:hAnsi="Calibri" w:cs="Calibri"/>
          <w:sz w:val="22"/>
          <w:szCs w:val="22"/>
        </w:rPr>
        <w:t xml:space="preserve"> </w:t>
      </w:r>
    </w:p>
    <w:p w14:paraId="1291E89F" w14:textId="73A4007F" w:rsidR="009E77F0" w:rsidRPr="00914147" w:rsidRDefault="009D1B60" w:rsidP="005622AE">
      <w:pPr>
        <w:spacing w:after="160" w:line="259" w:lineRule="auto"/>
        <w:rPr>
          <w:rFonts w:ascii="Calibri" w:eastAsia="Calibri" w:hAnsi="Calibri" w:cs="Calibri"/>
          <w:sz w:val="22"/>
          <w:szCs w:val="22"/>
        </w:rPr>
      </w:pPr>
      <w:r w:rsidRPr="00914147">
        <w:rPr>
          <w:rFonts w:ascii="Calibri" w:hAnsi="Calibri" w:cs="Calibri"/>
          <w:b/>
          <w:sz w:val="22"/>
          <w:szCs w:val="22"/>
        </w:rPr>
        <w:t xml:space="preserve">ASTHO: </w:t>
      </w:r>
      <w:hyperlink r:id="rId26" w:history="1">
        <w:r w:rsidR="009E77F0" w:rsidRPr="00914147">
          <w:rPr>
            <w:rStyle w:val="Hyperlink"/>
            <w:rFonts w:ascii="Calibri" w:eastAsia="Calibri" w:hAnsi="Calibri" w:cs="Calibri"/>
            <w:sz w:val="22"/>
            <w:szCs w:val="22"/>
          </w:rPr>
          <w:t>http://www.astho.org/Prevention-Policy/</w:t>
        </w:r>
      </w:hyperlink>
    </w:p>
    <w:p w14:paraId="349ED79B" w14:textId="594AD305" w:rsidR="009E77F0" w:rsidRPr="00914147" w:rsidRDefault="009D1B60" w:rsidP="005622AE">
      <w:pPr>
        <w:spacing w:after="160" w:line="259" w:lineRule="auto"/>
        <w:rPr>
          <w:rFonts w:ascii="Calibri" w:eastAsia="Calibri" w:hAnsi="Calibri" w:cs="Calibri"/>
          <w:sz w:val="22"/>
          <w:szCs w:val="22"/>
        </w:rPr>
      </w:pPr>
      <w:r w:rsidRPr="00914147">
        <w:rPr>
          <w:rFonts w:ascii="Calibri" w:eastAsia="Calibri" w:hAnsi="Calibri" w:cs="Calibri"/>
          <w:b/>
          <w:sz w:val="22"/>
          <w:szCs w:val="22"/>
        </w:rPr>
        <w:t xml:space="preserve">Health Finder: </w:t>
      </w:r>
      <w:hyperlink r:id="rId27" w:history="1">
        <w:r w:rsidRPr="00914147">
          <w:rPr>
            <w:rStyle w:val="Hyperlink"/>
            <w:rFonts w:ascii="Calibri" w:eastAsia="Calibri" w:hAnsi="Calibri" w:cs="Calibri"/>
            <w:sz w:val="22"/>
            <w:szCs w:val="22"/>
          </w:rPr>
          <w:t>https://healthfinder.gov/FindServices/SearchContext.aspx?topic=250&amp;show=1</w:t>
        </w:r>
      </w:hyperlink>
      <w:r w:rsidRPr="00914147">
        <w:rPr>
          <w:rFonts w:ascii="Calibri" w:eastAsia="Calibri" w:hAnsi="Calibri" w:cs="Calibri"/>
          <w:sz w:val="22"/>
          <w:szCs w:val="22"/>
        </w:rPr>
        <w:t xml:space="preserve"> </w:t>
      </w:r>
    </w:p>
    <w:p w14:paraId="0295C594" w14:textId="6551EF7C" w:rsidR="009E77F0" w:rsidRPr="00914147" w:rsidRDefault="009D1B60" w:rsidP="005622AE">
      <w:pPr>
        <w:spacing w:after="160" w:line="259" w:lineRule="auto"/>
        <w:rPr>
          <w:rFonts w:ascii="Calibri" w:eastAsia="Calibri" w:hAnsi="Calibri" w:cs="Calibri"/>
          <w:sz w:val="22"/>
          <w:szCs w:val="22"/>
        </w:rPr>
      </w:pPr>
      <w:r w:rsidRPr="00914147">
        <w:rPr>
          <w:rFonts w:ascii="Calibri" w:eastAsia="Calibri" w:hAnsi="Calibri" w:cs="Calibri"/>
          <w:b/>
          <w:sz w:val="22"/>
          <w:szCs w:val="22"/>
        </w:rPr>
        <w:t>Healthy People 2020</w:t>
      </w:r>
      <w:r w:rsidRPr="00914147">
        <w:rPr>
          <w:rFonts w:ascii="Calibri" w:eastAsia="Calibri" w:hAnsi="Calibri" w:cs="Calibri"/>
          <w:sz w:val="22"/>
          <w:szCs w:val="22"/>
        </w:rPr>
        <w:t xml:space="preserve">: </w:t>
      </w:r>
      <w:hyperlink r:id="rId28" w:history="1">
        <w:r w:rsidRPr="00914147">
          <w:rPr>
            <w:rStyle w:val="Hyperlink"/>
            <w:rFonts w:ascii="Calibri" w:eastAsia="Calibri" w:hAnsi="Calibri" w:cs="Calibri"/>
            <w:sz w:val="22"/>
            <w:szCs w:val="22"/>
          </w:rPr>
          <w:t>https://www.healthypeople.gov/2020/topics-objectives/topic/injury-and-violence-prevention</w:t>
        </w:r>
      </w:hyperlink>
      <w:r w:rsidRPr="00914147">
        <w:rPr>
          <w:rFonts w:ascii="Calibri" w:eastAsia="Calibri" w:hAnsi="Calibri" w:cs="Calibri"/>
          <w:sz w:val="22"/>
          <w:szCs w:val="22"/>
        </w:rPr>
        <w:t xml:space="preserve"> </w:t>
      </w:r>
    </w:p>
    <w:p w14:paraId="46C97085" w14:textId="390DAF1D" w:rsidR="009E77F0" w:rsidRPr="00914147" w:rsidRDefault="00EE21D6" w:rsidP="005622AE">
      <w:pPr>
        <w:spacing w:after="160" w:line="259" w:lineRule="auto"/>
        <w:rPr>
          <w:rFonts w:ascii="Calibri" w:eastAsia="Calibri" w:hAnsi="Calibri" w:cs="Calibri"/>
          <w:sz w:val="22"/>
          <w:szCs w:val="22"/>
        </w:rPr>
      </w:pPr>
      <w:r w:rsidRPr="00914147">
        <w:rPr>
          <w:rFonts w:ascii="Calibri" w:eastAsia="Calibri" w:hAnsi="Calibri" w:cs="Calibri"/>
          <w:b/>
          <w:sz w:val="22"/>
          <w:szCs w:val="22"/>
        </w:rPr>
        <w:t xml:space="preserve">Community Commons: </w:t>
      </w:r>
      <w:hyperlink r:id="rId29" w:history="1">
        <w:r w:rsidRPr="00914147">
          <w:rPr>
            <w:rStyle w:val="Hyperlink"/>
            <w:rFonts w:ascii="Calibri" w:eastAsia="Calibri" w:hAnsi="Calibri" w:cs="Calibri"/>
            <w:sz w:val="22"/>
            <w:szCs w:val="22"/>
          </w:rPr>
          <w:t>https://www.communitycommons.org/</w:t>
        </w:r>
      </w:hyperlink>
      <w:r w:rsidRPr="00914147">
        <w:rPr>
          <w:rFonts w:ascii="Calibri" w:eastAsia="Calibri" w:hAnsi="Calibri" w:cs="Calibri"/>
          <w:sz w:val="22"/>
          <w:szCs w:val="22"/>
        </w:rPr>
        <w:t xml:space="preserve"> </w:t>
      </w:r>
    </w:p>
    <w:p w14:paraId="5D03D050" w14:textId="3AFFFE65" w:rsidR="00EE21D6" w:rsidRPr="00914147" w:rsidRDefault="00EE21D6" w:rsidP="005622AE">
      <w:pPr>
        <w:spacing w:after="160" w:line="259" w:lineRule="auto"/>
        <w:rPr>
          <w:rFonts w:ascii="Calibri" w:eastAsia="Calibri" w:hAnsi="Calibri" w:cs="Calibri"/>
          <w:sz w:val="22"/>
          <w:szCs w:val="22"/>
        </w:rPr>
      </w:pPr>
      <w:r w:rsidRPr="00914147">
        <w:rPr>
          <w:rFonts w:ascii="Calibri" w:eastAsia="Calibri" w:hAnsi="Calibri" w:cs="Calibri"/>
          <w:b/>
          <w:sz w:val="22"/>
          <w:szCs w:val="22"/>
        </w:rPr>
        <w:t>The G</w:t>
      </w:r>
      <w:r w:rsidR="00A52844" w:rsidRPr="00914147">
        <w:rPr>
          <w:rFonts w:ascii="Calibri" w:eastAsia="Calibri" w:hAnsi="Calibri" w:cs="Calibri"/>
          <w:b/>
          <w:sz w:val="22"/>
          <w:szCs w:val="22"/>
        </w:rPr>
        <w:t>u</w:t>
      </w:r>
      <w:r w:rsidRPr="00914147">
        <w:rPr>
          <w:rFonts w:ascii="Calibri" w:eastAsia="Calibri" w:hAnsi="Calibri" w:cs="Calibri"/>
          <w:b/>
          <w:sz w:val="22"/>
          <w:szCs w:val="22"/>
        </w:rPr>
        <w:t xml:space="preserve">ide to Community Preventive Services (The Community Guide): </w:t>
      </w:r>
      <w:hyperlink r:id="rId30" w:history="1">
        <w:r w:rsidRPr="00914147">
          <w:rPr>
            <w:rStyle w:val="Hyperlink"/>
            <w:rFonts w:ascii="Calibri" w:eastAsia="Calibri" w:hAnsi="Calibri" w:cs="Calibri"/>
            <w:sz w:val="22"/>
            <w:szCs w:val="22"/>
          </w:rPr>
          <w:t>https://www.thecommunityguide.org/</w:t>
        </w:r>
      </w:hyperlink>
      <w:r w:rsidRPr="00914147">
        <w:rPr>
          <w:rFonts w:ascii="Calibri" w:eastAsia="Calibri" w:hAnsi="Calibri" w:cs="Calibri"/>
          <w:sz w:val="22"/>
          <w:szCs w:val="22"/>
        </w:rPr>
        <w:t xml:space="preserve"> </w:t>
      </w:r>
    </w:p>
    <w:p w14:paraId="40FE7A11" w14:textId="154A6A57" w:rsidR="00EE21D6" w:rsidRPr="00914147" w:rsidRDefault="00EE21D6" w:rsidP="005622AE">
      <w:pPr>
        <w:spacing w:after="160" w:line="259" w:lineRule="auto"/>
        <w:rPr>
          <w:rFonts w:ascii="Calibri" w:eastAsia="Calibri" w:hAnsi="Calibri" w:cs="Calibri"/>
          <w:b/>
          <w:sz w:val="22"/>
          <w:szCs w:val="22"/>
        </w:rPr>
      </w:pPr>
      <w:r w:rsidRPr="00914147">
        <w:rPr>
          <w:rFonts w:ascii="Calibri" w:eastAsia="Calibri" w:hAnsi="Calibri" w:cs="Calibri"/>
          <w:b/>
          <w:sz w:val="22"/>
          <w:szCs w:val="22"/>
        </w:rPr>
        <w:t xml:space="preserve">Community Tool Box:  </w:t>
      </w:r>
      <w:hyperlink r:id="rId31" w:history="1">
        <w:r w:rsidRPr="00914147">
          <w:rPr>
            <w:rStyle w:val="Hyperlink"/>
            <w:rFonts w:ascii="Calibri" w:eastAsia="Calibri" w:hAnsi="Calibri" w:cs="Calibri"/>
            <w:sz w:val="22"/>
            <w:szCs w:val="22"/>
          </w:rPr>
          <w:t>http://ctb.ku.edu/en/table-of-contents/assessment/assessing-community-needs-and-resources</w:t>
        </w:r>
      </w:hyperlink>
      <w:r w:rsidRPr="00914147">
        <w:rPr>
          <w:rFonts w:ascii="Calibri" w:eastAsia="Calibri" w:hAnsi="Calibri" w:cs="Calibri"/>
          <w:b/>
          <w:sz w:val="22"/>
          <w:szCs w:val="22"/>
        </w:rPr>
        <w:t xml:space="preserve"> </w:t>
      </w:r>
    </w:p>
    <w:p w14:paraId="62DE4FB7" w14:textId="7AAB56EB" w:rsidR="00EE21D6" w:rsidRPr="00914147" w:rsidRDefault="00EE21D6" w:rsidP="005622AE">
      <w:pPr>
        <w:spacing w:after="160" w:line="259" w:lineRule="auto"/>
        <w:rPr>
          <w:rFonts w:ascii="Calibri" w:eastAsia="Calibri" w:hAnsi="Calibri" w:cs="Calibri"/>
          <w:sz w:val="22"/>
          <w:szCs w:val="22"/>
        </w:rPr>
      </w:pPr>
      <w:r w:rsidRPr="00914147">
        <w:rPr>
          <w:rFonts w:ascii="Calibri" w:eastAsia="Calibri" w:hAnsi="Calibri" w:cs="Calibri"/>
          <w:b/>
          <w:sz w:val="22"/>
          <w:szCs w:val="22"/>
        </w:rPr>
        <w:t xml:space="preserve">The United States Census Bureau: </w:t>
      </w:r>
      <w:hyperlink r:id="rId32" w:history="1">
        <w:r w:rsidRPr="00914147">
          <w:rPr>
            <w:rStyle w:val="Hyperlink"/>
            <w:rFonts w:ascii="Calibri" w:eastAsia="Calibri" w:hAnsi="Calibri" w:cs="Calibri"/>
            <w:sz w:val="22"/>
            <w:szCs w:val="22"/>
          </w:rPr>
          <w:t>https://www.census.gov/data.html</w:t>
        </w:r>
      </w:hyperlink>
      <w:r w:rsidRPr="00914147">
        <w:rPr>
          <w:rFonts w:ascii="Calibri" w:eastAsia="Calibri" w:hAnsi="Calibri" w:cs="Calibri"/>
          <w:sz w:val="22"/>
          <w:szCs w:val="22"/>
        </w:rPr>
        <w:t xml:space="preserve"> </w:t>
      </w:r>
    </w:p>
    <w:p w14:paraId="2D459913" w14:textId="77777777" w:rsidR="009E77F0" w:rsidRPr="00914147" w:rsidRDefault="009E77F0" w:rsidP="005622AE">
      <w:pPr>
        <w:spacing w:after="160" w:line="259" w:lineRule="auto"/>
        <w:rPr>
          <w:rFonts w:ascii="Calibri" w:eastAsia="Calibri" w:hAnsi="Calibri" w:cs="Calibri"/>
          <w:sz w:val="32"/>
          <w:szCs w:val="32"/>
        </w:rPr>
      </w:pPr>
    </w:p>
    <w:p w14:paraId="620E2A71" w14:textId="77777777" w:rsidR="009E77F0" w:rsidRPr="00914147" w:rsidRDefault="009E77F0" w:rsidP="005622AE">
      <w:pPr>
        <w:spacing w:after="160" w:line="259" w:lineRule="auto"/>
        <w:rPr>
          <w:rFonts w:ascii="Calibri" w:eastAsia="Calibri" w:hAnsi="Calibri" w:cs="Calibri"/>
          <w:sz w:val="32"/>
          <w:szCs w:val="32"/>
        </w:rPr>
      </w:pPr>
    </w:p>
    <w:p w14:paraId="0ADFC67D" w14:textId="77777777" w:rsidR="004C106D" w:rsidRPr="00914147" w:rsidRDefault="004C106D" w:rsidP="004C106D">
      <w:pPr>
        <w:spacing w:after="160" w:line="259" w:lineRule="auto"/>
        <w:rPr>
          <w:rFonts w:ascii="Calibri" w:eastAsia="Calibri" w:hAnsi="Calibri" w:cs="Calibri"/>
          <w:b/>
          <w:sz w:val="22"/>
          <w:szCs w:val="22"/>
        </w:rPr>
      </w:pPr>
      <w:r w:rsidRPr="00914147">
        <w:rPr>
          <w:rFonts w:ascii="Calibri" w:eastAsia="Calibri" w:hAnsi="Calibri" w:cs="Calibri"/>
          <w:b/>
          <w:sz w:val="44"/>
          <w:szCs w:val="44"/>
        </w:rPr>
        <w:br w:type="page"/>
      </w:r>
    </w:p>
    <w:p w14:paraId="45CE68E0" w14:textId="77777777" w:rsidR="004C106D" w:rsidRPr="00914147" w:rsidRDefault="004C106D" w:rsidP="004C106D">
      <w:pPr>
        <w:spacing w:after="160" w:line="259" w:lineRule="auto"/>
        <w:jc w:val="center"/>
        <w:rPr>
          <w:rFonts w:ascii="Calibri" w:eastAsia="Calibri" w:hAnsi="Calibri" w:cs="Calibri"/>
          <w:b/>
        </w:rPr>
      </w:pPr>
      <w:r w:rsidRPr="00914147">
        <w:rPr>
          <w:rFonts w:ascii="Calibri" w:eastAsia="Calibri" w:hAnsi="Calibri" w:cs="Calibri"/>
          <w:b/>
        </w:rPr>
        <w:lastRenderedPageBreak/>
        <w:t>Section 2 – Chronic Disease &amp; Injury Prevention</w:t>
      </w:r>
    </w:p>
    <w:p w14:paraId="1A9A2D72" w14:textId="77777777" w:rsidR="004C106D" w:rsidRPr="00914147" w:rsidRDefault="004C106D" w:rsidP="00E16E13">
      <w:pPr>
        <w:numPr>
          <w:ilvl w:val="0"/>
          <w:numId w:val="9"/>
        </w:numPr>
        <w:spacing w:after="160" w:line="259" w:lineRule="auto"/>
        <w:ind w:left="540" w:hanging="540"/>
        <w:contextualSpacing/>
        <w:rPr>
          <w:rFonts w:ascii="Calibri" w:eastAsia="Calibri" w:hAnsi="Calibri" w:cs="Calibri"/>
          <w:b/>
          <w:i/>
          <w:color w:val="C45911"/>
        </w:rPr>
      </w:pPr>
      <w:r w:rsidRPr="00914147">
        <w:rPr>
          <w:rFonts w:ascii="Calibri" w:eastAsia="Calibri" w:hAnsi="Calibri" w:cs="Calibri"/>
          <w:b/>
          <w:i/>
          <w:color w:val="C45911"/>
        </w:rPr>
        <w:t>Information and Data</w:t>
      </w:r>
    </w:p>
    <w:p w14:paraId="27CE409D" w14:textId="0460BF1C" w:rsidR="004C106D" w:rsidRPr="00914147" w:rsidRDefault="004C106D" w:rsidP="00EF6F71">
      <w:pPr>
        <w:spacing w:line="259" w:lineRule="auto"/>
        <w:contextualSpacing/>
        <w:rPr>
          <w:rFonts w:ascii="Calibri" w:eastAsia="Calibri" w:hAnsi="Calibri" w:cs="Calibri"/>
          <w:b/>
          <w:i/>
          <w:color w:val="C45911"/>
        </w:rPr>
      </w:pPr>
      <w:r w:rsidRPr="00914147">
        <w:rPr>
          <w:rFonts w:ascii="Calibri" w:eastAsia="Calibri" w:hAnsi="Calibri" w:cs="Calibri"/>
          <w:b/>
          <w:i/>
          <w:color w:val="C45911"/>
        </w:rPr>
        <w:t xml:space="preserve">This standard examines the agency’s ability to collect, analyze and disseminate locally relevant epidemiological data.  </w:t>
      </w:r>
    </w:p>
    <w:p w14:paraId="3D3AAE74" w14:textId="77777777" w:rsidR="00964654" w:rsidRPr="00914147" w:rsidRDefault="00964654" w:rsidP="00EF6F71">
      <w:pPr>
        <w:spacing w:line="259" w:lineRule="auto"/>
        <w:contextualSpacing/>
        <w:rPr>
          <w:rFonts w:ascii="Calibri" w:eastAsia="Calibri" w:hAnsi="Calibri" w:cs="Calibri"/>
          <w:b/>
          <w:i/>
          <w:color w:val="C45911"/>
        </w:rPr>
      </w:pPr>
    </w:p>
    <w:p w14:paraId="0E905158" w14:textId="24062B0A" w:rsidR="008A7000" w:rsidRPr="00914147" w:rsidRDefault="007451DF" w:rsidP="007451DF">
      <w:pPr>
        <w:spacing w:line="259" w:lineRule="auto"/>
        <w:contextualSpacing/>
        <w:rPr>
          <w:rFonts w:ascii="Calibri" w:eastAsia="Calibri" w:hAnsi="Calibri" w:cs="Calibri"/>
        </w:rPr>
      </w:pPr>
      <w:r w:rsidRPr="00914147">
        <w:rPr>
          <w:rFonts w:ascii="Calibri" w:eastAsia="Calibri" w:hAnsi="Calibri" w:cs="Calibri"/>
          <w:b/>
        </w:rPr>
        <w:t>Standard #9 Provide timely, statewide, and locally relevant and accurate information to the health care system and service area on chronic disease and injury prevention and control</w:t>
      </w:r>
      <w:r w:rsidRPr="00914147">
        <w:rPr>
          <w:rFonts w:ascii="Calibri" w:eastAsia="Calibri" w:hAnsi="Calibri" w:cs="Calibri"/>
        </w:rPr>
        <w:t>.</w:t>
      </w:r>
    </w:p>
    <w:p w14:paraId="0F43744E" w14:textId="77777777" w:rsidR="00964654" w:rsidRPr="00914147" w:rsidRDefault="00964654" w:rsidP="007451DF">
      <w:pPr>
        <w:spacing w:line="259" w:lineRule="auto"/>
        <w:contextualSpacing/>
        <w:rPr>
          <w:rFonts w:ascii="Calibri" w:eastAsia="Calibri" w:hAnsi="Calibri" w:cs="Calibri"/>
        </w:rPr>
      </w:pPr>
    </w:p>
    <w:tbl>
      <w:tblPr>
        <w:tblStyle w:val="TableGrid10"/>
        <w:tblW w:w="14964" w:type="dxa"/>
        <w:tblInd w:w="-479" w:type="dxa"/>
        <w:tblLayout w:type="fixed"/>
        <w:tblLook w:val="04A0" w:firstRow="1" w:lastRow="0" w:firstColumn="1" w:lastColumn="0" w:noHBand="0" w:noVBand="1"/>
      </w:tblPr>
      <w:tblGrid>
        <w:gridCol w:w="495"/>
        <w:gridCol w:w="3129"/>
        <w:gridCol w:w="2700"/>
        <w:gridCol w:w="2070"/>
        <w:gridCol w:w="4680"/>
        <w:gridCol w:w="1890"/>
      </w:tblGrid>
      <w:tr w:rsidR="00970EA2" w:rsidRPr="00914147" w14:paraId="3B59A321" w14:textId="294FD4E3" w:rsidTr="005E2CD7">
        <w:tc>
          <w:tcPr>
            <w:tcW w:w="3624" w:type="dxa"/>
            <w:gridSpan w:val="2"/>
            <w:vAlign w:val="center"/>
          </w:tcPr>
          <w:p w14:paraId="1F941410" w14:textId="20113385" w:rsidR="00970EA2" w:rsidRPr="00914147" w:rsidRDefault="00970EA2" w:rsidP="00970EA2">
            <w:pPr>
              <w:jc w:val="center"/>
              <w:rPr>
                <w:rFonts w:ascii="Calibri" w:eastAsia="Calibri" w:hAnsi="Calibri" w:cs="Calibri"/>
                <w:b/>
                <w:sz w:val="28"/>
                <w:szCs w:val="28"/>
              </w:rPr>
            </w:pPr>
            <w:r w:rsidRPr="00914147">
              <w:rPr>
                <w:rFonts w:ascii="Calibri" w:eastAsia="Calibri" w:hAnsi="Calibri" w:cs="Calibri"/>
                <w:b/>
                <w:sz w:val="22"/>
                <w:szCs w:val="22"/>
              </w:rPr>
              <w:t>Measure</w:t>
            </w:r>
          </w:p>
        </w:tc>
        <w:tc>
          <w:tcPr>
            <w:tcW w:w="2700" w:type="dxa"/>
            <w:vAlign w:val="center"/>
          </w:tcPr>
          <w:p w14:paraId="0ED27831" w14:textId="4EF23C93" w:rsidR="00970EA2" w:rsidRPr="00914147" w:rsidRDefault="00970EA2" w:rsidP="00970EA2">
            <w:pPr>
              <w:jc w:val="center"/>
              <w:rPr>
                <w:rFonts w:ascii="Calibri" w:eastAsia="Calibri" w:hAnsi="Calibri" w:cs="Calibri"/>
                <w:b/>
                <w:sz w:val="28"/>
                <w:szCs w:val="28"/>
              </w:rPr>
            </w:pPr>
            <w:r w:rsidRPr="00914147">
              <w:rPr>
                <w:rFonts w:ascii="Calibri" w:eastAsia="Calibri" w:hAnsi="Calibri" w:cs="Calibri"/>
                <w:b/>
                <w:sz w:val="22"/>
                <w:szCs w:val="22"/>
              </w:rPr>
              <w:t>Suggested Documentation</w:t>
            </w:r>
          </w:p>
        </w:tc>
        <w:tc>
          <w:tcPr>
            <w:tcW w:w="2070" w:type="dxa"/>
            <w:vAlign w:val="center"/>
          </w:tcPr>
          <w:p w14:paraId="45EDDF5F" w14:textId="7E4AA025" w:rsidR="00970EA2" w:rsidRPr="00914147" w:rsidRDefault="000C76C7" w:rsidP="00970EA2">
            <w:pPr>
              <w:jc w:val="center"/>
              <w:rPr>
                <w:rFonts w:ascii="Calibri" w:eastAsia="Calibri" w:hAnsi="Calibri" w:cs="Calibri"/>
                <w:b/>
                <w:sz w:val="22"/>
                <w:szCs w:val="22"/>
              </w:rPr>
            </w:pPr>
            <w:r w:rsidRPr="00914147">
              <w:rPr>
                <w:rFonts w:ascii="Calibri" w:eastAsia="Calibri" w:hAnsi="Calibri" w:cs="Calibri"/>
                <w:b/>
                <w:sz w:val="22"/>
                <w:szCs w:val="22"/>
              </w:rPr>
              <w:t>Name of Document to Upload</w:t>
            </w:r>
          </w:p>
        </w:tc>
        <w:tc>
          <w:tcPr>
            <w:tcW w:w="4680" w:type="dxa"/>
            <w:vAlign w:val="center"/>
          </w:tcPr>
          <w:p w14:paraId="20E839F5" w14:textId="3F6B7678" w:rsidR="00970EA2" w:rsidRPr="00914147" w:rsidRDefault="000C76C7" w:rsidP="00970EA2">
            <w:pPr>
              <w:jc w:val="center"/>
              <w:rPr>
                <w:rFonts w:ascii="Calibri" w:eastAsia="Calibri" w:hAnsi="Calibri" w:cs="Calibri"/>
                <w:b/>
                <w:sz w:val="28"/>
                <w:szCs w:val="28"/>
              </w:rPr>
            </w:pPr>
            <w:r w:rsidRPr="00914147">
              <w:rPr>
                <w:rFonts w:ascii="Calibri" w:eastAsia="Calibri" w:hAnsi="Calibri" w:cs="Calibri"/>
                <w:b/>
                <w:sz w:val="22"/>
                <w:szCs w:val="22"/>
              </w:rPr>
              <w:t>Describe How Documentation Meets the Measure</w:t>
            </w:r>
          </w:p>
        </w:tc>
        <w:tc>
          <w:tcPr>
            <w:tcW w:w="1890" w:type="dxa"/>
            <w:vAlign w:val="center"/>
          </w:tcPr>
          <w:p w14:paraId="76A6D4BD" w14:textId="0E806BF0" w:rsidR="00970EA2" w:rsidRPr="00914147" w:rsidRDefault="007867E3" w:rsidP="00970EA2">
            <w:pPr>
              <w:jc w:val="center"/>
              <w:rPr>
                <w:rFonts w:ascii="Calibri" w:eastAsia="Calibri" w:hAnsi="Calibri" w:cs="Calibri"/>
                <w:b/>
                <w:sz w:val="22"/>
                <w:szCs w:val="22"/>
              </w:rPr>
            </w:pPr>
            <w:r w:rsidRPr="00914147">
              <w:rPr>
                <w:rFonts w:ascii="Calibri" w:eastAsia="Calibri" w:hAnsi="Calibri" w:cs="Calibri"/>
                <w:b/>
                <w:sz w:val="22"/>
                <w:szCs w:val="22"/>
              </w:rPr>
              <w:t>Staff Responsibilities</w:t>
            </w:r>
          </w:p>
        </w:tc>
      </w:tr>
      <w:tr w:rsidR="00970EA2" w:rsidRPr="00914147" w14:paraId="5E2AC1C2" w14:textId="793C536A" w:rsidTr="00A57C8D">
        <w:trPr>
          <w:trHeight w:val="1840"/>
        </w:trPr>
        <w:tc>
          <w:tcPr>
            <w:tcW w:w="495" w:type="dxa"/>
            <w:vAlign w:val="center"/>
          </w:tcPr>
          <w:p w14:paraId="676943A7" w14:textId="16A45FF6" w:rsidR="00970EA2" w:rsidRPr="00914147" w:rsidRDefault="00970EA2" w:rsidP="005E2CD7">
            <w:pPr>
              <w:rPr>
                <w:rFonts w:ascii="Calibri" w:eastAsia="Calibri" w:hAnsi="Calibri" w:cs="Calibri"/>
                <w:sz w:val="22"/>
                <w:szCs w:val="22"/>
              </w:rPr>
            </w:pPr>
            <w:r w:rsidRPr="00914147">
              <w:rPr>
                <w:rFonts w:ascii="Calibri" w:eastAsia="Calibri" w:hAnsi="Calibri" w:cs="Calibri"/>
                <w:sz w:val="22"/>
                <w:szCs w:val="22"/>
              </w:rPr>
              <w:t>9.1</w:t>
            </w:r>
          </w:p>
        </w:tc>
        <w:tc>
          <w:tcPr>
            <w:tcW w:w="3129" w:type="dxa"/>
            <w:vAlign w:val="center"/>
          </w:tcPr>
          <w:p w14:paraId="01FF05B0" w14:textId="5CE3CBB8" w:rsidR="00970EA2" w:rsidRPr="00914147" w:rsidRDefault="00A57C8D" w:rsidP="005E2CD7">
            <w:pPr>
              <w:rPr>
                <w:rFonts w:ascii="Calibri" w:eastAsia="Calibri" w:hAnsi="Calibri" w:cs="Calibri"/>
                <w:sz w:val="20"/>
                <w:szCs w:val="20"/>
              </w:rPr>
            </w:pPr>
            <w:r w:rsidRPr="00914147">
              <w:rPr>
                <w:rFonts w:ascii="Calibri" w:eastAsia="Calibri" w:hAnsi="Calibri" w:cs="Calibri"/>
                <w:sz w:val="20"/>
                <w:szCs w:val="20"/>
              </w:rPr>
              <w:t>Ensure that chronic disease and injury prevention information is included in the community health assessment (CHA) and community health improvement plan (CHIP), every five years.</w:t>
            </w:r>
          </w:p>
        </w:tc>
        <w:tc>
          <w:tcPr>
            <w:tcW w:w="2700" w:type="dxa"/>
            <w:vAlign w:val="center"/>
          </w:tcPr>
          <w:p w14:paraId="57FB48F5" w14:textId="2F73C7DD" w:rsidR="00970EA2" w:rsidRPr="00914147" w:rsidRDefault="00A57C8D" w:rsidP="005E2CD7">
            <w:pPr>
              <w:rPr>
                <w:rFonts w:ascii="Calibri" w:eastAsia="Calibri" w:hAnsi="Calibri" w:cs="Calibri"/>
                <w:sz w:val="20"/>
                <w:szCs w:val="20"/>
              </w:rPr>
            </w:pPr>
            <w:r w:rsidRPr="00914147">
              <w:rPr>
                <w:rFonts w:ascii="Calibri" w:eastAsia="Calibri" w:hAnsi="Calibri" w:cs="Calibri"/>
                <w:sz w:val="20"/>
                <w:szCs w:val="20"/>
              </w:rPr>
              <w:t>CHA and CHIP with chronic disease and injury prevention information highlighted</w:t>
            </w:r>
          </w:p>
        </w:tc>
        <w:tc>
          <w:tcPr>
            <w:tcW w:w="2070" w:type="dxa"/>
            <w:vAlign w:val="center"/>
          </w:tcPr>
          <w:p w14:paraId="5D07411C" w14:textId="0FEE9864" w:rsidR="00970EA2" w:rsidRPr="00914147" w:rsidRDefault="00970EA2" w:rsidP="005E2CD7">
            <w:pPr>
              <w:rPr>
                <w:rFonts w:ascii="Calibri" w:eastAsia="Calibri" w:hAnsi="Calibri" w:cs="Calibri"/>
                <w:sz w:val="20"/>
                <w:szCs w:val="20"/>
              </w:rPr>
            </w:pPr>
          </w:p>
        </w:tc>
        <w:tc>
          <w:tcPr>
            <w:tcW w:w="4680" w:type="dxa"/>
            <w:vAlign w:val="center"/>
          </w:tcPr>
          <w:p w14:paraId="22C251A4" w14:textId="477E3DFA" w:rsidR="002E4EA6" w:rsidRPr="00914147" w:rsidRDefault="002E4EA6" w:rsidP="005E2CD7">
            <w:pPr>
              <w:rPr>
                <w:rFonts w:ascii="Calibri" w:eastAsia="Calibri" w:hAnsi="Calibri" w:cs="Calibri"/>
                <w:sz w:val="20"/>
                <w:szCs w:val="20"/>
              </w:rPr>
            </w:pPr>
          </w:p>
        </w:tc>
        <w:tc>
          <w:tcPr>
            <w:tcW w:w="1890" w:type="dxa"/>
            <w:vAlign w:val="center"/>
          </w:tcPr>
          <w:p w14:paraId="1A58F3FC" w14:textId="1C319700" w:rsidR="00970EA2" w:rsidRPr="00914147" w:rsidRDefault="00970EA2" w:rsidP="005E2CD7">
            <w:pPr>
              <w:rPr>
                <w:rFonts w:ascii="Calibri" w:eastAsia="Calibri" w:hAnsi="Calibri" w:cs="Calibri"/>
                <w:sz w:val="20"/>
                <w:szCs w:val="20"/>
              </w:rPr>
            </w:pPr>
          </w:p>
        </w:tc>
      </w:tr>
      <w:tr w:rsidR="00970EA2" w:rsidRPr="00914147" w14:paraId="730BE7B8" w14:textId="6194C25E" w:rsidTr="00A57C8D">
        <w:trPr>
          <w:trHeight w:val="1840"/>
        </w:trPr>
        <w:tc>
          <w:tcPr>
            <w:tcW w:w="495" w:type="dxa"/>
            <w:vAlign w:val="center"/>
          </w:tcPr>
          <w:p w14:paraId="0FECDFF4" w14:textId="59ABF80B" w:rsidR="00970EA2" w:rsidRPr="00914147" w:rsidRDefault="00970EA2" w:rsidP="005E2CD7">
            <w:pPr>
              <w:rPr>
                <w:rFonts w:ascii="Calibri" w:eastAsia="Calibri" w:hAnsi="Calibri" w:cs="Calibri"/>
                <w:sz w:val="22"/>
                <w:szCs w:val="22"/>
              </w:rPr>
            </w:pPr>
            <w:r w:rsidRPr="00914147">
              <w:rPr>
                <w:rFonts w:ascii="Calibri" w:eastAsia="Calibri" w:hAnsi="Calibri" w:cs="Calibri"/>
                <w:sz w:val="22"/>
                <w:szCs w:val="22"/>
              </w:rPr>
              <w:t>9.2</w:t>
            </w:r>
          </w:p>
        </w:tc>
        <w:tc>
          <w:tcPr>
            <w:tcW w:w="3129" w:type="dxa"/>
            <w:vAlign w:val="center"/>
          </w:tcPr>
          <w:p w14:paraId="0D583BF5" w14:textId="75B4C664" w:rsidR="00970EA2" w:rsidRPr="00914147" w:rsidRDefault="00A57C8D" w:rsidP="005E2CD7">
            <w:pPr>
              <w:rPr>
                <w:rFonts w:ascii="Calibri" w:eastAsia="Calibri" w:hAnsi="Calibri" w:cs="Calibri"/>
                <w:sz w:val="20"/>
                <w:szCs w:val="20"/>
              </w:rPr>
            </w:pPr>
            <w:r w:rsidRPr="00914147">
              <w:rPr>
                <w:rFonts w:ascii="Calibri" w:eastAsia="Calibri" w:hAnsi="Calibri" w:cs="Calibri"/>
                <w:sz w:val="20"/>
                <w:szCs w:val="20"/>
              </w:rPr>
              <w:t>Using CHA data, provide evidence-based assessment of the health impacts of chronic disease and injury prevention.  This assessment will include an analysis of the data, conclusions drawn from the data, and any action taken.</w:t>
            </w:r>
          </w:p>
        </w:tc>
        <w:tc>
          <w:tcPr>
            <w:tcW w:w="2700" w:type="dxa"/>
            <w:vAlign w:val="center"/>
          </w:tcPr>
          <w:p w14:paraId="0D00CED8" w14:textId="743D8F7A" w:rsidR="00970EA2" w:rsidRPr="00914147" w:rsidRDefault="00A57C8D" w:rsidP="005E2CD7">
            <w:pPr>
              <w:rPr>
                <w:rFonts w:ascii="Calibri" w:eastAsia="Calibri" w:hAnsi="Calibri" w:cs="Calibri"/>
                <w:sz w:val="20"/>
                <w:szCs w:val="20"/>
              </w:rPr>
            </w:pPr>
            <w:r w:rsidRPr="00914147">
              <w:rPr>
                <w:rFonts w:ascii="Calibri" w:eastAsia="Calibri" w:hAnsi="Calibri" w:cs="Calibri"/>
                <w:sz w:val="20"/>
                <w:szCs w:val="20"/>
              </w:rPr>
              <w:t>Fact sheets with sources cited, summary reports, outbreak reports, annual reports</w:t>
            </w:r>
          </w:p>
        </w:tc>
        <w:tc>
          <w:tcPr>
            <w:tcW w:w="2070" w:type="dxa"/>
            <w:vAlign w:val="center"/>
          </w:tcPr>
          <w:p w14:paraId="60B4FBB8" w14:textId="4F58EC00" w:rsidR="00970EA2" w:rsidRPr="00914147" w:rsidRDefault="00970EA2" w:rsidP="005E2CD7">
            <w:pPr>
              <w:rPr>
                <w:rFonts w:ascii="Calibri" w:eastAsia="Calibri" w:hAnsi="Calibri" w:cs="Calibri"/>
                <w:sz w:val="20"/>
                <w:szCs w:val="20"/>
              </w:rPr>
            </w:pPr>
          </w:p>
        </w:tc>
        <w:tc>
          <w:tcPr>
            <w:tcW w:w="4680" w:type="dxa"/>
            <w:vAlign w:val="center"/>
          </w:tcPr>
          <w:p w14:paraId="3111DCC8" w14:textId="511C8C8A" w:rsidR="002E4EA6" w:rsidRPr="00914147" w:rsidRDefault="002E4EA6" w:rsidP="005E2CD7">
            <w:pPr>
              <w:rPr>
                <w:rFonts w:ascii="Calibri" w:eastAsia="Calibri" w:hAnsi="Calibri" w:cs="Calibri"/>
                <w:sz w:val="20"/>
                <w:szCs w:val="20"/>
              </w:rPr>
            </w:pPr>
          </w:p>
        </w:tc>
        <w:tc>
          <w:tcPr>
            <w:tcW w:w="1890" w:type="dxa"/>
            <w:vAlign w:val="center"/>
          </w:tcPr>
          <w:p w14:paraId="22F1765A" w14:textId="357AA1A9" w:rsidR="00970EA2" w:rsidRPr="00914147" w:rsidRDefault="00970EA2" w:rsidP="005E2CD7">
            <w:pPr>
              <w:rPr>
                <w:rFonts w:ascii="Calibri" w:eastAsia="Calibri" w:hAnsi="Calibri" w:cs="Calibri"/>
                <w:sz w:val="20"/>
                <w:szCs w:val="20"/>
              </w:rPr>
            </w:pPr>
          </w:p>
        </w:tc>
      </w:tr>
      <w:tr w:rsidR="00970EA2" w:rsidRPr="00914147" w14:paraId="5F1AB990" w14:textId="24562B3F" w:rsidTr="00A57C8D">
        <w:trPr>
          <w:trHeight w:val="1840"/>
        </w:trPr>
        <w:tc>
          <w:tcPr>
            <w:tcW w:w="495" w:type="dxa"/>
            <w:vAlign w:val="center"/>
          </w:tcPr>
          <w:p w14:paraId="5D31C296" w14:textId="00AA2D67" w:rsidR="00970EA2" w:rsidRPr="00914147" w:rsidRDefault="00970EA2" w:rsidP="005E2CD7">
            <w:pPr>
              <w:rPr>
                <w:rFonts w:ascii="Calibri" w:eastAsia="Calibri" w:hAnsi="Calibri" w:cs="Calibri"/>
                <w:sz w:val="22"/>
                <w:szCs w:val="22"/>
              </w:rPr>
            </w:pPr>
            <w:r w:rsidRPr="00914147">
              <w:rPr>
                <w:rFonts w:ascii="Calibri" w:eastAsia="Calibri" w:hAnsi="Calibri" w:cs="Calibri"/>
                <w:sz w:val="22"/>
                <w:szCs w:val="22"/>
              </w:rPr>
              <w:t>9.3</w:t>
            </w:r>
          </w:p>
        </w:tc>
        <w:tc>
          <w:tcPr>
            <w:tcW w:w="3129" w:type="dxa"/>
            <w:vAlign w:val="center"/>
          </w:tcPr>
          <w:p w14:paraId="5902ED33" w14:textId="2A4A4622" w:rsidR="00970EA2" w:rsidRPr="00914147" w:rsidRDefault="00A57C8D" w:rsidP="005E2CD7">
            <w:pPr>
              <w:rPr>
                <w:rFonts w:ascii="Calibri" w:eastAsia="Calibri" w:hAnsi="Calibri" w:cs="Calibri"/>
                <w:sz w:val="20"/>
                <w:szCs w:val="20"/>
              </w:rPr>
            </w:pPr>
            <w:r w:rsidRPr="00914147">
              <w:rPr>
                <w:rFonts w:ascii="Calibri" w:eastAsia="Calibri" w:hAnsi="Calibri" w:cs="Calibri"/>
                <w:sz w:val="20"/>
                <w:szCs w:val="20"/>
              </w:rPr>
              <w:t>Use evidence-based assessment of health impacts, CHA, and other data sources to identify priorities and develop planning documents for strategies to address chronic disease and injury prevention issues to share with community partners in developing the CHIP.</w:t>
            </w:r>
          </w:p>
        </w:tc>
        <w:tc>
          <w:tcPr>
            <w:tcW w:w="2700" w:type="dxa"/>
            <w:vAlign w:val="center"/>
          </w:tcPr>
          <w:p w14:paraId="6052AF44" w14:textId="76C6792F" w:rsidR="00970EA2" w:rsidRPr="00914147" w:rsidRDefault="00A57C8D" w:rsidP="005E2CD7">
            <w:pPr>
              <w:rPr>
                <w:rFonts w:ascii="Calibri" w:eastAsia="Calibri" w:hAnsi="Calibri" w:cs="Calibri"/>
                <w:sz w:val="20"/>
                <w:szCs w:val="20"/>
              </w:rPr>
            </w:pPr>
            <w:r w:rsidRPr="00914147">
              <w:rPr>
                <w:rFonts w:ascii="Calibri" w:eastAsia="Calibri" w:hAnsi="Calibri" w:cs="Calibri"/>
                <w:sz w:val="20"/>
                <w:szCs w:val="20"/>
              </w:rPr>
              <w:t>Coalition meeting minutes, staff meeting minutes, networking and team planning documentation, meeting minutes showing discussion of chronic disease and injury prevention planning tied to CHA</w:t>
            </w:r>
          </w:p>
        </w:tc>
        <w:tc>
          <w:tcPr>
            <w:tcW w:w="2070" w:type="dxa"/>
            <w:vAlign w:val="center"/>
          </w:tcPr>
          <w:p w14:paraId="4D962896" w14:textId="21629445" w:rsidR="00970EA2" w:rsidRPr="00914147" w:rsidRDefault="00970EA2" w:rsidP="005E2CD7">
            <w:pPr>
              <w:rPr>
                <w:rFonts w:ascii="Calibri" w:eastAsia="Calibri" w:hAnsi="Calibri" w:cs="Calibri"/>
                <w:sz w:val="20"/>
                <w:szCs w:val="20"/>
              </w:rPr>
            </w:pPr>
          </w:p>
        </w:tc>
        <w:tc>
          <w:tcPr>
            <w:tcW w:w="4680" w:type="dxa"/>
            <w:vAlign w:val="center"/>
          </w:tcPr>
          <w:p w14:paraId="2F9F3C0F" w14:textId="4F48797A" w:rsidR="002E4EA6" w:rsidRPr="00914147" w:rsidRDefault="002E4EA6" w:rsidP="005E2CD7">
            <w:pPr>
              <w:rPr>
                <w:rFonts w:ascii="Calibri" w:eastAsia="Calibri" w:hAnsi="Calibri" w:cs="Calibri"/>
                <w:sz w:val="20"/>
                <w:szCs w:val="20"/>
              </w:rPr>
            </w:pPr>
          </w:p>
        </w:tc>
        <w:tc>
          <w:tcPr>
            <w:tcW w:w="1890" w:type="dxa"/>
            <w:vAlign w:val="center"/>
          </w:tcPr>
          <w:p w14:paraId="18C5CD7B" w14:textId="3C988EE3" w:rsidR="00970EA2" w:rsidRPr="00914147" w:rsidRDefault="00970EA2" w:rsidP="005E2CD7">
            <w:pPr>
              <w:rPr>
                <w:rFonts w:ascii="Calibri" w:eastAsia="Calibri" w:hAnsi="Calibri" w:cs="Calibri"/>
                <w:sz w:val="20"/>
                <w:szCs w:val="20"/>
              </w:rPr>
            </w:pPr>
          </w:p>
        </w:tc>
      </w:tr>
      <w:tr w:rsidR="00970EA2" w:rsidRPr="00914147" w14:paraId="02F51497" w14:textId="7768A6FF" w:rsidTr="00A57C8D">
        <w:trPr>
          <w:trHeight w:val="1840"/>
        </w:trPr>
        <w:tc>
          <w:tcPr>
            <w:tcW w:w="495" w:type="dxa"/>
            <w:vAlign w:val="center"/>
          </w:tcPr>
          <w:p w14:paraId="2BD51327" w14:textId="5EDF1FA1" w:rsidR="00970EA2" w:rsidRPr="00914147" w:rsidRDefault="00970EA2" w:rsidP="005E2CD7">
            <w:pPr>
              <w:rPr>
                <w:rFonts w:ascii="Calibri" w:eastAsia="Calibri" w:hAnsi="Calibri" w:cs="Calibri"/>
                <w:sz w:val="22"/>
                <w:szCs w:val="22"/>
              </w:rPr>
            </w:pPr>
            <w:r w:rsidRPr="00914147">
              <w:rPr>
                <w:rFonts w:ascii="Calibri" w:eastAsia="Calibri" w:hAnsi="Calibri" w:cs="Calibri"/>
                <w:sz w:val="22"/>
                <w:szCs w:val="22"/>
              </w:rPr>
              <w:lastRenderedPageBreak/>
              <w:t>9.4</w:t>
            </w:r>
          </w:p>
        </w:tc>
        <w:tc>
          <w:tcPr>
            <w:tcW w:w="3129" w:type="dxa"/>
            <w:vAlign w:val="center"/>
          </w:tcPr>
          <w:p w14:paraId="284C7E2F" w14:textId="4A4A6012" w:rsidR="00970EA2" w:rsidRPr="00914147" w:rsidRDefault="00A57C8D" w:rsidP="005E2CD7">
            <w:pPr>
              <w:rPr>
                <w:rFonts w:ascii="Calibri" w:eastAsia="Calibri" w:hAnsi="Calibri" w:cs="Calibri"/>
                <w:sz w:val="20"/>
                <w:szCs w:val="20"/>
              </w:rPr>
            </w:pPr>
            <w:r w:rsidRPr="00914147">
              <w:rPr>
                <w:rFonts w:ascii="Calibri" w:eastAsia="Calibri" w:hAnsi="Calibri" w:cs="Calibri"/>
                <w:sz w:val="20"/>
                <w:szCs w:val="20"/>
              </w:rPr>
              <w:t>Analyze and communicate issues on chronic disease and injury prevention, including disparities, to agency staff, governing body and service area partners.</w:t>
            </w:r>
          </w:p>
        </w:tc>
        <w:tc>
          <w:tcPr>
            <w:tcW w:w="2700" w:type="dxa"/>
            <w:vAlign w:val="center"/>
          </w:tcPr>
          <w:p w14:paraId="1991A1B3" w14:textId="4B2790F9" w:rsidR="00970EA2" w:rsidRPr="00914147" w:rsidRDefault="00A57C8D" w:rsidP="005E2CD7">
            <w:pPr>
              <w:rPr>
                <w:rFonts w:ascii="Calibri" w:eastAsia="Calibri" w:hAnsi="Calibri" w:cs="Calibri"/>
                <w:sz w:val="20"/>
                <w:szCs w:val="20"/>
              </w:rPr>
            </w:pPr>
            <w:r w:rsidRPr="00914147">
              <w:rPr>
                <w:rFonts w:ascii="Calibri" w:eastAsia="Calibri" w:hAnsi="Calibri" w:cs="Calibri"/>
                <w:sz w:val="20"/>
                <w:szCs w:val="20"/>
              </w:rPr>
              <w:t>Analysis reports, meeting minutes with staff, service area partners and governing body, presentations</w:t>
            </w:r>
          </w:p>
        </w:tc>
        <w:tc>
          <w:tcPr>
            <w:tcW w:w="2070" w:type="dxa"/>
            <w:vAlign w:val="center"/>
          </w:tcPr>
          <w:p w14:paraId="52534BE1" w14:textId="5DDECD7E" w:rsidR="00970EA2" w:rsidRPr="00914147" w:rsidRDefault="00970EA2" w:rsidP="005E2CD7">
            <w:pPr>
              <w:rPr>
                <w:rFonts w:ascii="Calibri" w:eastAsia="Calibri" w:hAnsi="Calibri" w:cs="Calibri"/>
                <w:sz w:val="20"/>
                <w:szCs w:val="20"/>
              </w:rPr>
            </w:pPr>
          </w:p>
        </w:tc>
        <w:tc>
          <w:tcPr>
            <w:tcW w:w="4680" w:type="dxa"/>
            <w:vAlign w:val="center"/>
          </w:tcPr>
          <w:p w14:paraId="63E141F5" w14:textId="2A691404" w:rsidR="002E4EA6" w:rsidRPr="00914147" w:rsidRDefault="002E4EA6" w:rsidP="005E2CD7">
            <w:pPr>
              <w:rPr>
                <w:rFonts w:ascii="Calibri" w:eastAsia="Calibri" w:hAnsi="Calibri" w:cs="Calibri"/>
                <w:sz w:val="20"/>
                <w:szCs w:val="20"/>
              </w:rPr>
            </w:pPr>
          </w:p>
        </w:tc>
        <w:tc>
          <w:tcPr>
            <w:tcW w:w="1890" w:type="dxa"/>
            <w:vAlign w:val="center"/>
          </w:tcPr>
          <w:p w14:paraId="04DB7123" w14:textId="43AE60AC" w:rsidR="00970EA2" w:rsidRPr="00914147" w:rsidRDefault="00970EA2" w:rsidP="005E2CD7">
            <w:pPr>
              <w:rPr>
                <w:rFonts w:ascii="Calibri" w:eastAsia="Calibri" w:hAnsi="Calibri" w:cs="Calibri"/>
                <w:sz w:val="20"/>
                <w:szCs w:val="20"/>
              </w:rPr>
            </w:pPr>
          </w:p>
        </w:tc>
      </w:tr>
    </w:tbl>
    <w:p w14:paraId="2E748620" w14:textId="074EFD63" w:rsidR="00E16E13" w:rsidRPr="00914147" w:rsidRDefault="00E16E13" w:rsidP="00E16E13">
      <w:pPr>
        <w:spacing w:after="160" w:line="259" w:lineRule="auto"/>
        <w:jc w:val="center"/>
        <w:rPr>
          <w:rFonts w:ascii="Calibri" w:eastAsia="Calibri" w:hAnsi="Calibri" w:cs="Calibri"/>
          <w:b/>
          <w:i/>
          <w:color w:val="C45911"/>
          <w:sz w:val="32"/>
          <w:szCs w:val="32"/>
        </w:rPr>
      </w:pPr>
      <w:r w:rsidRPr="00914147">
        <w:rPr>
          <w:rFonts w:ascii="Calibri" w:eastAsia="Calibri" w:hAnsi="Calibri" w:cs="Calibri"/>
          <w:b/>
        </w:rPr>
        <w:t>Section 2 – Chronic Disease &amp; Injury Prevention</w:t>
      </w:r>
    </w:p>
    <w:p w14:paraId="474A465A" w14:textId="77777777" w:rsidR="00E16E13" w:rsidRPr="00914147" w:rsidRDefault="00E16E13" w:rsidP="00E16E13">
      <w:pPr>
        <w:numPr>
          <w:ilvl w:val="0"/>
          <w:numId w:val="9"/>
        </w:numPr>
        <w:spacing w:line="259" w:lineRule="auto"/>
        <w:ind w:left="360"/>
        <w:contextualSpacing/>
        <w:rPr>
          <w:rFonts w:ascii="Calibri" w:eastAsia="Calibri" w:hAnsi="Calibri" w:cs="Calibri"/>
          <w:b/>
          <w:i/>
          <w:color w:val="C45911"/>
        </w:rPr>
      </w:pPr>
      <w:r w:rsidRPr="00914147">
        <w:rPr>
          <w:rFonts w:ascii="Calibri" w:eastAsia="Calibri" w:hAnsi="Calibri" w:cs="Calibri"/>
          <w:b/>
          <w:i/>
          <w:color w:val="C45911"/>
        </w:rPr>
        <w:t>Community Partnership</w:t>
      </w:r>
    </w:p>
    <w:p w14:paraId="0779C48A" w14:textId="77777777" w:rsidR="00E16E13" w:rsidRPr="00914147" w:rsidRDefault="00E16E13" w:rsidP="00E16E13">
      <w:pPr>
        <w:spacing w:line="259" w:lineRule="auto"/>
        <w:contextualSpacing/>
        <w:rPr>
          <w:rFonts w:ascii="Calibri" w:eastAsia="Calibri" w:hAnsi="Calibri" w:cs="Calibri"/>
          <w:b/>
          <w:i/>
          <w:color w:val="C45911"/>
        </w:rPr>
      </w:pPr>
      <w:r w:rsidRPr="00914147">
        <w:rPr>
          <w:rFonts w:ascii="Calibri" w:eastAsia="Calibri" w:hAnsi="Calibri" w:cs="Calibri"/>
          <w:b/>
          <w:i/>
          <w:color w:val="C45911"/>
        </w:rPr>
        <w:t xml:space="preserve">This standard demonstrates how the agency participates and provides leadership in community partnerships to develop shared priorities, strategies and outcome measures. </w:t>
      </w:r>
    </w:p>
    <w:p w14:paraId="65758D70" w14:textId="77777777" w:rsidR="00E16E13" w:rsidRPr="00914147" w:rsidRDefault="00E16E13" w:rsidP="00E16E13">
      <w:pPr>
        <w:spacing w:line="259" w:lineRule="auto"/>
        <w:contextualSpacing/>
        <w:rPr>
          <w:rFonts w:ascii="Calibri" w:eastAsia="Calibri" w:hAnsi="Calibri" w:cs="Calibri"/>
          <w:b/>
          <w:i/>
          <w:color w:val="C45911"/>
        </w:rPr>
      </w:pPr>
    </w:p>
    <w:p w14:paraId="69C00170" w14:textId="77777777" w:rsidR="00E16E13" w:rsidRPr="00914147" w:rsidRDefault="00E16E13" w:rsidP="00E16E13">
      <w:pPr>
        <w:spacing w:line="259" w:lineRule="auto"/>
        <w:contextualSpacing/>
        <w:rPr>
          <w:rFonts w:ascii="Calibri" w:eastAsia="Calibri" w:hAnsi="Calibri" w:cs="Calibri"/>
          <w:b/>
        </w:rPr>
      </w:pPr>
      <w:r w:rsidRPr="00914147">
        <w:rPr>
          <w:rFonts w:ascii="Calibri" w:eastAsia="Calibri" w:hAnsi="Calibri" w:cs="Calibri"/>
          <w:b/>
        </w:rPr>
        <w:t>Standard #10 Identify and work with statewide and local chronic disease and injury prevention service area partners; develop and implement a prioritized prevention plan; and seek funding for high priority initiatives.</w:t>
      </w:r>
    </w:p>
    <w:p w14:paraId="06041A48" w14:textId="77777777" w:rsidR="00E16E13" w:rsidRPr="00914147" w:rsidRDefault="00E16E13" w:rsidP="00E16E13">
      <w:pPr>
        <w:spacing w:line="259" w:lineRule="auto"/>
        <w:contextualSpacing/>
        <w:rPr>
          <w:rFonts w:ascii="Calibri" w:eastAsia="Calibri" w:hAnsi="Calibri" w:cs="Calibri"/>
          <w:b/>
          <w:i/>
          <w:color w:val="C45911"/>
        </w:rPr>
      </w:pPr>
    </w:p>
    <w:tbl>
      <w:tblPr>
        <w:tblStyle w:val="TableGrid10"/>
        <w:tblW w:w="14979" w:type="dxa"/>
        <w:tblInd w:w="-494" w:type="dxa"/>
        <w:tblLook w:val="04A0" w:firstRow="1" w:lastRow="0" w:firstColumn="1" w:lastColumn="0" w:noHBand="0" w:noVBand="1"/>
      </w:tblPr>
      <w:tblGrid>
        <w:gridCol w:w="571"/>
        <w:gridCol w:w="3071"/>
        <w:gridCol w:w="3237"/>
        <w:gridCol w:w="1980"/>
        <w:gridCol w:w="4230"/>
        <w:gridCol w:w="1890"/>
      </w:tblGrid>
      <w:tr w:rsidR="00E16E13" w:rsidRPr="00914147" w14:paraId="7AE7A391" w14:textId="77777777" w:rsidTr="006F6ABF">
        <w:tc>
          <w:tcPr>
            <w:tcW w:w="3642" w:type="dxa"/>
            <w:gridSpan w:val="2"/>
            <w:vAlign w:val="center"/>
          </w:tcPr>
          <w:p w14:paraId="6670E18B" w14:textId="77777777" w:rsidR="00E16E13" w:rsidRPr="00914147" w:rsidRDefault="00E16E13" w:rsidP="00D37B1F">
            <w:pPr>
              <w:jc w:val="center"/>
              <w:rPr>
                <w:rFonts w:ascii="Calibri" w:eastAsia="Calibri" w:hAnsi="Calibri" w:cs="Calibri"/>
                <w:b/>
                <w:sz w:val="20"/>
                <w:szCs w:val="20"/>
              </w:rPr>
            </w:pPr>
            <w:r w:rsidRPr="00914147">
              <w:rPr>
                <w:rFonts w:ascii="Calibri" w:eastAsia="Calibri" w:hAnsi="Calibri" w:cs="Calibri"/>
                <w:b/>
                <w:sz w:val="22"/>
                <w:szCs w:val="22"/>
              </w:rPr>
              <w:t>Measure</w:t>
            </w:r>
          </w:p>
        </w:tc>
        <w:tc>
          <w:tcPr>
            <w:tcW w:w="3237" w:type="dxa"/>
            <w:vAlign w:val="center"/>
          </w:tcPr>
          <w:p w14:paraId="138983D7" w14:textId="77777777" w:rsidR="00E16E13" w:rsidRPr="00914147" w:rsidRDefault="00E16E13" w:rsidP="00D37B1F">
            <w:pPr>
              <w:jc w:val="center"/>
              <w:rPr>
                <w:rFonts w:ascii="Calibri" w:eastAsia="Calibri" w:hAnsi="Calibri" w:cs="Calibri"/>
                <w:b/>
                <w:sz w:val="20"/>
                <w:szCs w:val="20"/>
              </w:rPr>
            </w:pPr>
            <w:r w:rsidRPr="00914147">
              <w:rPr>
                <w:rFonts w:ascii="Calibri" w:eastAsia="Calibri" w:hAnsi="Calibri" w:cs="Calibri"/>
                <w:b/>
                <w:sz w:val="22"/>
                <w:szCs w:val="22"/>
              </w:rPr>
              <w:t>Suggested Documentation</w:t>
            </w:r>
          </w:p>
        </w:tc>
        <w:tc>
          <w:tcPr>
            <w:tcW w:w="1980" w:type="dxa"/>
            <w:vAlign w:val="center"/>
          </w:tcPr>
          <w:p w14:paraId="1D9389A0" w14:textId="57CF2C68" w:rsidR="00E16E13" w:rsidRPr="00914147" w:rsidRDefault="005E2CD7" w:rsidP="00D37B1F">
            <w:pPr>
              <w:jc w:val="center"/>
              <w:rPr>
                <w:rFonts w:ascii="Calibri" w:eastAsia="Calibri" w:hAnsi="Calibri" w:cs="Calibri"/>
                <w:b/>
                <w:sz w:val="20"/>
                <w:szCs w:val="20"/>
              </w:rPr>
            </w:pPr>
            <w:r w:rsidRPr="00914147">
              <w:rPr>
                <w:rFonts w:ascii="Calibri" w:eastAsia="Calibri" w:hAnsi="Calibri" w:cs="Calibri"/>
                <w:b/>
                <w:sz w:val="22"/>
                <w:szCs w:val="22"/>
              </w:rPr>
              <w:t>Name of Document to Upload</w:t>
            </w:r>
          </w:p>
        </w:tc>
        <w:tc>
          <w:tcPr>
            <w:tcW w:w="4230" w:type="dxa"/>
            <w:vAlign w:val="center"/>
          </w:tcPr>
          <w:p w14:paraId="401393A5" w14:textId="2530274C" w:rsidR="00E16E13" w:rsidRPr="00914147" w:rsidRDefault="005E2CD7" w:rsidP="00D37B1F">
            <w:pPr>
              <w:jc w:val="center"/>
              <w:rPr>
                <w:rFonts w:ascii="Calibri" w:eastAsia="Calibri" w:hAnsi="Calibri" w:cs="Calibri"/>
                <w:b/>
                <w:sz w:val="20"/>
                <w:szCs w:val="20"/>
              </w:rPr>
            </w:pPr>
            <w:r w:rsidRPr="00914147">
              <w:rPr>
                <w:rFonts w:ascii="Calibri" w:eastAsia="Calibri" w:hAnsi="Calibri" w:cs="Calibri"/>
                <w:b/>
                <w:sz w:val="22"/>
                <w:szCs w:val="22"/>
              </w:rPr>
              <w:t>Describe How Documentation Meets the Measure</w:t>
            </w:r>
          </w:p>
        </w:tc>
        <w:tc>
          <w:tcPr>
            <w:tcW w:w="1890" w:type="dxa"/>
            <w:vAlign w:val="center"/>
          </w:tcPr>
          <w:p w14:paraId="4A13F696" w14:textId="5B662DAF" w:rsidR="00E16E13" w:rsidRPr="00914147" w:rsidRDefault="003D11D9" w:rsidP="00D37B1F">
            <w:pPr>
              <w:jc w:val="center"/>
              <w:rPr>
                <w:rFonts w:ascii="Calibri" w:eastAsia="Calibri" w:hAnsi="Calibri" w:cs="Calibri"/>
                <w:b/>
                <w:sz w:val="20"/>
                <w:szCs w:val="20"/>
              </w:rPr>
            </w:pPr>
            <w:r w:rsidRPr="00914147">
              <w:rPr>
                <w:rFonts w:ascii="Calibri" w:eastAsia="Calibri" w:hAnsi="Calibri" w:cs="Calibri"/>
                <w:b/>
                <w:sz w:val="22"/>
                <w:szCs w:val="22"/>
              </w:rPr>
              <w:t>Staff Responsibilities</w:t>
            </w:r>
          </w:p>
        </w:tc>
      </w:tr>
      <w:tr w:rsidR="00E16E13" w:rsidRPr="00914147" w14:paraId="1AEB61A6" w14:textId="77777777" w:rsidTr="006F6ABF">
        <w:trPr>
          <w:trHeight w:val="1259"/>
        </w:trPr>
        <w:tc>
          <w:tcPr>
            <w:tcW w:w="571" w:type="dxa"/>
            <w:vAlign w:val="center"/>
          </w:tcPr>
          <w:p w14:paraId="237AF208" w14:textId="77777777" w:rsidR="00E16E13" w:rsidRPr="00914147" w:rsidRDefault="00E16E13" w:rsidP="005E2CD7">
            <w:pPr>
              <w:rPr>
                <w:rFonts w:ascii="Calibri" w:eastAsia="Calibri" w:hAnsi="Calibri" w:cs="Calibri"/>
                <w:sz w:val="20"/>
                <w:szCs w:val="20"/>
              </w:rPr>
            </w:pPr>
            <w:r w:rsidRPr="00914147">
              <w:rPr>
                <w:rFonts w:ascii="Calibri" w:eastAsia="Calibri" w:hAnsi="Calibri" w:cs="Calibri"/>
                <w:sz w:val="20"/>
                <w:szCs w:val="20"/>
              </w:rPr>
              <w:t>10.1</w:t>
            </w:r>
          </w:p>
        </w:tc>
        <w:tc>
          <w:tcPr>
            <w:tcW w:w="3071" w:type="dxa"/>
            <w:vAlign w:val="center"/>
          </w:tcPr>
          <w:p w14:paraId="3EA3D63A" w14:textId="77777777" w:rsidR="00E16E13" w:rsidRPr="00914147" w:rsidRDefault="00E16E13" w:rsidP="005E2CD7">
            <w:pPr>
              <w:rPr>
                <w:rFonts w:ascii="Calibri" w:eastAsia="Calibri" w:hAnsi="Calibri" w:cs="Calibri"/>
                <w:sz w:val="20"/>
                <w:szCs w:val="20"/>
              </w:rPr>
            </w:pPr>
            <w:r w:rsidRPr="00914147">
              <w:rPr>
                <w:rFonts w:ascii="Calibri" w:eastAsia="Calibri" w:hAnsi="Calibri" w:cs="Calibri"/>
                <w:sz w:val="20"/>
                <w:szCs w:val="20"/>
              </w:rPr>
              <w:t>Develop and maintain strategic, cross-sector partnerships and collaborations across systems and settings to enhance chronic disease and injury prevention activities.</w:t>
            </w:r>
          </w:p>
        </w:tc>
        <w:tc>
          <w:tcPr>
            <w:tcW w:w="3237" w:type="dxa"/>
            <w:vAlign w:val="center"/>
          </w:tcPr>
          <w:p w14:paraId="2E5E4730" w14:textId="5F1A5173" w:rsidR="00E16E13" w:rsidRPr="00914147" w:rsidRDefault="00DD3404" w:rsidP="005E2CD7">
            <w:pPr>
              <w:rPr>
                <w:rFonts w:ascii="Calibri" w:eastAsia="Calibri" w:hAnsi="Calibri" w:cs="Calibri"/>
                <w:sz w:val="20"/>
                <w:szCs w:val="20"/>
              </w:rPr>
            </w:pPr>
            <w:r w:rsidRPr="00914147">
              <w:rPr>
                <w:rFonts w:ascii="Calibri" w:eastAsia="Calibri" w:hAnsi="Calibri" w:cs="Calibri"/>
                <w:sz w:val="20"/>
                <w:szCs w:val="20"/>
              </w:rPr>
              <w:t>Advisory or stakeholder group meeting minutes with attendance list, partnership agendas and notices, letters of support on joint projects</w:t>
            </w:r>
          </w:p>
        </w:tc>
        <w:tc>
          <w:tcPr>
            <w:tcW w:w="1980" w:type="dxa"/>
            <w:vAlign w:val="center"/>
          </w:tcPr>
          <w:p w14:paraId="71DDC74A" w14:textId="00AE7012" w:rsidR="00E16E13" w:rsidRPr="00914147" w:rsidRDefault="00E16E13" w:rsidP="005E2CD7">
            <w:pPr>
              <w:rPr>
                <w:rFonts w:ascii="Calibri" w:eastAsia="Calibri" w:hAnsi="Calibri" w:cs="Calibri"/>
                <w:sz w:val="20"/>
                <w:szCs w:val="20"/>
              </w:rPr>
            </w:pPr>
          </w:p>
        </w:tc>
        <w:tc>
          <w:tcPr>
            <w:tcW w:w="4230" w:type="dxa"/>
            <w:vAlign w:val="center"/>
          </w:tcPr>
          <w:p w14:paraId="1F2A7BA4" w14:textId="45844DE3" w:rsidR="00E16E13" w:rsidRPr="00914147" w:rsidRDefault="00E16E13" w:rsidP="005E2CD7">
            <w:pPr>
              <w:rPr>
                <w:rFonts w:ascii="Calibri" w:eastAsia="Calibri" w:hAnsi="Calibri" w:cs="Calibri"/>
                <w:sz w:val="20"/>
                <w:szCs w:val="20"/>
              </w:rPr>
            </w:pPr>
          </w:p>
        </w:tc>
        <w:tc>
          <w:tcPr>
            <w:tcW w:w="1890" w:type="dxa"/>
            <w:vAlign w:val="center"/>
          </w:tcPr>
          <w:p w14:paraId="3BD5FA2D" w14:textId="30B4EAF7" w:rsidR="00E16E13" w:rsidRPr="00914147" w:rsidRDefault="00E16E13" w:rsidP="005E2CD7">
            <w:pPr>
              <w:rPr>
                <w:rFonts w:ascii="Calibri" w:eastAsia="Calibri" w:hAnsi="Calibri" w:cs="Calibri"/>
                <w:sz w:val="20"/>
                <w:szCs w:val="20"/>
              </w:rPr>
            </w:pPr>
          </w:p>
        </w:tc>
      </w:tr>
      <w:tr w:rsidR="00E16E13" w:rsidRPr="00914147" w14:paraId="064C9FEC" w14:textId="77777777" w:rsidTr="006F6ABF">
        <w:trPr>
          <w:trHeight w:val="1781"/>
        </w:trPr>
        <w:tc>
          <w:tcPr>
            <w:tcW w:w="571" w:type="dxa"/>
            <w:vAlign w:val="center"/>
          </w:tcPr>
          <w:p w14:paraId="530DD3DA" w14:textId="77777777" w:rsidR="00E16E13" w:rsidRPr="00914147" w:rsidRDefault="00E16E13" w:rsidP="005E2CD7">
            <w:pPr>
              <w:rPr>
                <w:rFonts w:ascii="Calibri" w:eastAsia="Calibri" w:hAnsi="Calibri" w:cs="Calibri"/>
                <w:sz w:val="20"/>
                <w:szCs w:val="20"/>
              </w:rPr>
            </w:pPr>
            <w:r w:rsidRPr="00914147">
              <w:rPr>
                <w:rFonts w:ascii="Calibri" w:eastAsia="Calibri" w:hAnsi="Calibri" w:cs="Calibri"/>
                <w:sz w:val="20"/>
                <w:szCs w:val="20"/>
              </w:rPr>
              <w:t>10.2</w:t>
            </w:r>
          </w:p>
        </w:tc>
        <w:tc>
          <w:tcPr>
            <w:tcW w:w="3071" w:type="dxa"/>
            <w:vAlign w:val="center"/>
          </w:tcPr>
          <w:p w14:paraId="54853506" w14:textId="3AA36498" w:rsidR="00E16E13" w:rsidRPr="00914147" w:rsidRDefault="00DD3404" w:rsidP="005E2CD7">
            <w:pPr>
              <w:rPr>
                <w:rFonts w:ascii="Calibri" w:eastAsia="Calibri" w:hAnsi="Calibri" w:cs="Calibri"/>
                <w:sz w:val="20"/>
                <w:szCs w:val="20"/>
              </w:rPr>
            </w:pPr>
            <w:r w:rsidRPr="00914147">
              <w:rPr>
                <w:rFonts w:ascii="Calibri" w:eastAsia="Calibri" w:hAnsi="Calibri" w:cs="Calibri"/>
                <w:sz w:val="20"/>
                <w:szCs w:val="20"/>
              </w:rPr>
              <w:t>Provide information on chronic disease and injury prevention policies, programs and strategies to communities, partners, policy makers, and others to demonstrate the importance of interconnected efforts needed to prevent and control these issues.</w:t>
            </w:r>
          </w:p>
        </w:tc>
        <w:tc>
          <w:tcPr>
            <w:tcW w:w="3237" w:type="dxa"/>
            <w:vAlign w:val="center"/>
          </w:tcPr>
          <w:p w14:paraId="3C9F67D2" w14:textId="6074DAF7" w:rsidR="00E16E13" w:rsidRPr="00914147" w:rsidRDefault="00DD3404" w:rsidP="005E2CD7">
            <w:pPr>
              <w:rPr>
                <w:rFonts w:ascii="Calibri" w:eastAsia="Calibri" w:hAnsi="Calibri" w:cs="Calibri"/>
                <w:sz w:val="20"/>
                <w:szCs w:val="20"/>
              </w:rPr>
            </w:pPr>
            <w:r w:rsidRPr="00914147">
              <w:rPr>
                <w:rFonts w:ascii="Calibri" w:eastAsia="Calibri" w:hAnsi="Calibri" w:cs="Calibri"/>
                <w:sz w:val="20"/>
                <w:szCs w:val="20"/>
              </w:rPr>
              <w:t>Advisory or stakeholder group meeting minutes with attendance list, examples of social and other media postings and notices, educational materials, fact sheets, email distribution lists, school health educational materials, legislative report or letters, presentations</w:t>
            </w:r>
          </w:p>
        </w:tc>
        <w:tc>
          <w:tcPr>
            <w:tcW w:w="1980" w:type="dxa"/>
            <w:vAlign w:val="center"/>
          </w:tcPr>
          <w:p w14:paraId="4A5EB81C" w14:textId="3F0E18CA" w:rsidR="00E16E13" w:rsidRPr="00914147" w:rsidRDefault="00E16E13" w:rsidP="005E2CD7">
            <w:pPr>
              <w:rPr>
                <w:rFonts w:ascii="Calibri" w:eastAsia="Calibri" w:hAnsi="Calibri" w:cs="Calibri"/>
                <w:sz w:val="20"/>
                <w:szCs w:val="20"/>
              </w:rPr>
            </w:pPr>
          </w:p>
        </w:tc>
        <w:tc>
          <w:tcPr>
            <w:tcW w:w="4230" w:type="dxa"/>
            <w:vAlign w:val="center"/>
          </w:tcPr>
          <w:p w14:paraId="1009B21D" w14:textId="7FACE144" w:rsidR="00E16E13" w:rsidRPr="00914147" w:rsidRDefault="00E16E13" w:rsidP="005E2CD7">
            <w:pPr>
              <w:rPr>
                <w:rFonts w:ascii="Calibri" w:eastAsia="Calibri" w:hAnsi="Calibri" w:cs="Calibri"/>
                <w:sz w:val="20"/>
                <w:szCs w:val="20"/>
              </w:rPr>
            </w:pPr>
          </w:p>
        </w:tc>
        <w:tc>
          <w:tcPr>
            <w:tcW w:w="1890" w:type="dxa"/>
            <w:vAlign w:val="center"/>
          </w:tcPr>
          <w:p w14:paraId="5F02B7A8" w14:textId="27A6C559" w:rsidR="00E16E13" w:rsidRPr="00914147" w:rsidRDefault="00E16E13" w:rsidP="005E2CD7">
            <w:pPr>
              <w:rPr>
                <w:rFonts w:ascii="Calibri" w:eastAsia="Calibri" w:hAnsi="Calibri" w:cs="Calibri"/>
                <w:sz w:val="20"/>
                <w:szCs w:val="20"/>
              </w:rPr>
            </w:pPr>
          </w:p>
        </w:tc>
      </w:tr>
      <w:tr w:rsidR="00E16E13" w:rsidRPr="00914147" w14:paraId="463A06E6" w14:textId="77777777" w:rsidTr="006F6ABF">
        <w:trPr>
          <w:trHeight w:val="1187"/>
        </w:trPr>
        <w:tc>
          <w:tcPr>
            <w:tcW w:w="571" w:type="dxa"/>
            <w:vAlign w:val="center"/>
          </w:tcPr>
          <w:p w14:paraId="449FC5D3" w14:textId="77777777" w:rsidR="00E16E13" w:rsidRPr="00914147" w:rsidRDefault="00E16E13" w:rsidP="005E2CD7">
            <w:pPr>
              <w:rPr>
                <w:rFonts w:ascii="Calibri" w:eastAsia="Calibri" w:hAnsi="Calibri" w:cs="Calibri"/>
                <w:sz w:val="20"/>
                <w:szCs w:val="20"/>
              </w:rPr>
            </w:pPr>
            <w:r w:rsidRPr="00914147">
              <w:rPr>
                <w:rFonts w:ascii="Calibri" w:eastAsia="Calibri" w:hAnsi="Calibri" w:cs="Calibri"/>
                <w:sz w:val="20"/>
                <w:szCs w:val="20"/>
              </w:rPr>
              <w:t>10.3</w:t>
            </w:r>
          </w:p>
        </w:tc>
        <w:tc>
          <w:tcPr>
            <w:tcW w:w="3071" w:type="dxa"/>
            <w:vAlign w:val="center"/>
          </w:tcPr>
          <w:p w14:paraId="4075061F" w14:textId="5613769C" w:rsidR="00E16E13" w:rsidRPr="00914147" w:rsidRDefault="00DD3404" w:rsidP="005E2CD7">
            <w:pPr>
              <w:rPr>
                <w:rFonts w:ascii="Calibri" w:eastAsia="Calibri" w:hAnsi="Calibri" w:cs="Calibri"/>
                <w:sz w:val="20"/>
                <w:szCs w:val="20"/>
              </w:rPr>
            </w:pPr>
            <w:r w:rsidRPr="00914147">
              <w:rPr>
                <w:rFonts w:ascii="Calibri" w:eastAsia="Calibri" w:hAnsi="Calibri" w:cs="Calibri"/>
                <w:sz w:val="20"/>
                <w:szCs w:val="20"/>
              </w:rPr>
              <w:t>Work with partners, stakeholders, and community members to identify community resources and understand community needs and priorities for CD issues.</w:t>
            </w:r>
          </w:p>
        </w:tc>
        <w:tc>
          <w:tcPr>
            <w:tcW w:w="3237" w:type="dxa"/>
            <w:vAlign w:val="center"/>
          </w:tcPr>
          <w:p w14:paraId="64789E43" w14:textId="4D69A663" w:rsidR="00E16E13" w:rsidRPr="00914147" w:rsidRDefault="00DD3404" w:rsidP="005E2CD7">
            <w:pPr>
              <w:rPr>
                <w:rFonts w:ascii="Calibri" w:eastAsia="Calibri" w:hAnsi="Calibri" w:cs="Calibri"/>
                <w:sz w:val="20"/>
                <w:szCs w:val="20"/>
              </w:rPr>
            </w:pPr>
            <w:r w:rsidRPr="00914147">
              <w:rPr>
                <w:rFonts w:ascii="Calibri" w:eastAsia="Calibri" w:hAnsi="Calibri" w:cs="Calibri"/>
                <w:sz w:val="20"/>
                <w:szCs w:val="20"/>
              </w:rPr>
              <w:t>Advisory or stakeholder group meeting minutes with attendance list, educational materials, email distribution lists, CHA, CHIP</w:t>
            </w:r>
          </w:p>
        </w:tc>
        <w:tc>
          <w:tcPr>
            <w:tcW w:w="1980" w:type="dxa"/>
            <w:vAlign w:val="center"/>
          </w:tcPr>
          <w:p w14:paraId="025C69BA" w14:textId="1AD9C458" w:rsidR="00E16E13" w:rsidRPr="00914147" w:rsidRDefault="00E16E13" w:rsidP="005E2CD7">
            <w:pPr>
              <w:rPr>
                <w:rFonts w:ascii="Calibri" w:eastAsia="Calibri" w:hAnsi="Calibri" w:cs="Calibri"/>
                <w:sz w:val="20"/>
                <w:szCs w:val="20"/>
              </w:rPr>
            </w:pPr>
          </w:p>
        </w:tc>
        <w:tc>
          <w:tcPr>
            <w:tcW w:w="4230" w:type="dxa"/>
            <w:vAlign w:val="center"/>
          </w:tcPr>
          <w:p w14:paraId="6B2CE4F6" w14:textId="264AEBCF" w:rsidR="00E16E13" w:rsidRPr="00914147" w:rsidRDefault="00E16E13" w:rsidP="005E2CD7">
            <w:pPr>
              <w:rPr>
                <w:rFonts w:ascii="Calibri" w:eastAsia="Calibri" w:hAnsi="Calibri" w:cs="Calibri"/>
                <w:sz w:val="20"/>
                <w:szCs w:val="20"/>
              </w:rPr>
            </w:pPr>
          </w:p>
        </w:tc>
        <w:tc>
          <w:tcPr>
            <w:tcW w:w="1890" w:type="dxa"/>
            <w:vAlign w:val="center"/>
          </w:tcPr>
          <w:p w14:paraId="34589ADE" w14:textId="43EDA2FA" w:rsidR="00E16E13" w:rsidRPr="00914147" w:rsidRDefault="00E16E13" w:rsidP="005E2CD7">
            <w:pPr>
              <w:rPr>
                <w:rFonts w:ascii="Calibri" w:eastAsia="Calibri" w:hAnsi="Calibri" w:cs="Calibri"/>
                <w:sz w:val="20"/>
                <w:szCs w:val="20"/>
              </w:rPr>
            </w:pPr>
          </w:p>
        </w:tc>
      </w:tr>
      <w:tr w:rsidR="00E16E13" w:rsidRPr="00914147" w14:paraId="467AB4EA" w14:textId="77777777" w:rsidTr="006F6ABF">
        <w:tc>
          <w:tcPr>
            <w:tcW w:w="571" w:type="dxa"/>
            <w:vAlign w:val="center"/>
          </w:tcPr>
          <w:p w14:paraId="3B276DA3" w14:textId="77777777" w:rsidR="00E16E13" w:rsidRPr="00914147" w:rsidRDefault="00E16E13" w:rsidP="005E2CD7">
            <w:pPr>
              <w:rPr>
                <w:rFonts w:ascii="Calibri" w:eastAsia="Calibri" w:hAnsi="Calibri" w:cs="Calibri"/>
                <w:sz w:val="20"/>
                <w:szCs w:val="20"/>
              </w:rPr>
            </w:pPr>
            <w:r w:rsidRPr="00914147">
              <w:rPr>
                <w:rFonts w:ascii="Calibri" w:eastAsia="Calibri" w:hAnsi="Calibri" w:cs="Calibri"/>
                <w:sz w:val="20"/>
                <w:szCs w:val="20"/>
              </w:rPr>
              <w:lastRenderedPageBreak/>
              <w:t>10.4</w:t>
            </w:r>
          </w:p>
        </w:tc>
        <w:tc>
          <w:tcPr>
            <w:tcW w:w="3071" w:type="dxa"/>
            <w:vAlign w:val="center"/>
          </w:tcPr>
          <w:p w14:paraId="72A5D603" w14:textId="0448DB95" w:rsidR="00E16E13" w:rsidRPr="00914147" w:rsidRDefault="00DD3404" w:rsidP="005E2CD7">
            <w:pPr>
              <w:ind w:left="-23"/>
              <w:rPr>
                <w:rFonts w:ascii="Calibri" w:eastAsia="Calibri" w:hAnsi="Calibri" w:cs="Calibri"/>
                <w:sz w:val="20"/>
                <w:szCs w:val="20"/>
              </w:rPr>
            </w:pPr>
            <w:r w:rsidRPr="00914147">
              <w:rPr>
                <w:rFonts w:ascii="Calibri" w:eastAsia="Calibri" w:hAnsi="Calibri" w:cs="Calibri"/>
                <w:sz w:val="20"/>
                <w:szCs w:val="20"/>
              </w:rPr>
              <w:t>Develop and implement prevention and health promotion programs identified in the CHIP or other local priorities (e.g., trauma, chronic stress, addiction or violence)</w:t>
            </w:r>
          </w:p>
        </w:tc>
        <w:tc>
          <w:tcPr>
            <w:tcW w:w="3237" w:type="dxa"/>
            <w:vAlign w:val="center"/>
          </w:tcPr>
          <w:p w14:paraId="5F101C16" w14:textId="63098622" w:rsidR="00E16E13" w:rsidRPr="00914147" w:rsidRDefault="00DD3404" w:rsidP="005E2CD7">
            <w:pPr>
              <w:rPr>
                <w:rFonts w:ascii="Calibri" w:eastAsia="Calibri" w:hAnsi="Calibri" w:cs="Calibri"/>
                <w:sz w:val="20"/>
                <w:szCs w:val="20"/>
              </w:rPr>
            </w:pPr>
            <w:r w:rsidRPr="00914147">
              <w:rPr>
                <w:rFonts w:ascii="Calibri" w:eastAsia="Calibri" w:hAnsi="Calibri" w:cs="Calibri"/>
                <w:sz w:val="20"/>
                <w:szCs w:val="20"/>
              </w:rPr>
              <w:t>Programs developed from CHIP, town hall meetings, grant applications/narratives, examples of social and other media postings and notices, community gatherings utilizing evidence-based programing or researching the best practice or evidence-based trainings</w:t>
            </w:r>
          </w:p>
        </w:tc>
        <w:tc>
          <w:tcPr>
            <w:tcW w:w="1980" w:type="dxa"/>
            <w:vAlign w:val="center"/>
          </w:tcPr>
          <w:p w14:paraId="08126085" w14:textId="2F4E236F" w:rsidR="00E16E13" w:rsidRPr="00914147" w:rsidRDefault="00E16E13" w:rsidP="005E2CD7">
            <w:pPr>
              <w:rPr>
                <w:rFonts w:ascii="Calibri" w:eastAsia="Calibri" w:hAnsi="Calibri" w:cs="Calibri"/>
                <w:sz w:val="20"/>
                <w:szCs w:val="20"/>
              </w:rPr>
            </w:pPr>
          </w:p>
        </w:tc>
        <w:tc>
          <w:tcPr>
            <w:tcW w:w="4230" w:type="dxa"/>
            <w:vAlign w:val="center"/>
          </w:tcPr>
          <w:p w14:paraId="577520AE" w14:textId="234532A7" w:rsidR="00E16E13" w:rsidRPr="00914147" w:rsidRDefault="00E16E13" w:rsidP="005E2CD7">
            <w:pPr>
              <w:rPr>
                <w:rFonts w:ascii="Calibri" w:eastAsia="Calibri" w:hAnsi="Calibri" w:cs="Calibri"/>
                <w:sz w:val="20"/>
                <w:szCs w:val="20"/>
              </w:rPr>
            </w:pPr>
          </w:p>
        </w:tc>
        <w:tc>
          <w:tcPr>
            <w:tcW w:w="1890" w:type="dxa"/>
            <w:vAlign w:val="center"/>
          </w:tcPr>
          <w:p w14:paraId="4373A481" w14:textId="0E921AC7" w:rsidR="00E16E13" w:rsidRPr="00914147" w:rsidRDefault="00E16E13" w:rsidP="005E2CD7">
            <w:pPr>
              <w:rPr>
                <w:rFonts w:ascii="Calibri" w:eastAsia="Calibri" w:hAnsi="Calibri" w:cs="Calibri"/>
                <w:sz w:val="20"/>
                <w:szCs w:val="20"/>
              </w:rPr>
            </w:pPr>
          </w:p>
        </w:tc>
      </w:tr>
    </w:tbl>
    <w:p w14:paraId="74B7FFBF" w14:textId="77777777" w:rsidR="005E2CD7" w:rsidRPr="00914147" w:rsidRDefault="005E2CD7">
      <w:pPr>
        <w:spacing w:after="200" w:line="276" w:lineRule="auto"/>
        <w:rPr>
          <w:rFonts w:ascii="Calibri" w:eastAsia="Calibri" w:hAnsi="Calibri" w:cs="Calibri"/>
          <w:b/>
          <w:sz w:val="22"/>
        </w:rPr>
      </w:pPr>
      <w:r w:rsidRPr="00914147">
        <w:rPr>
          <w:rFonts w:ascii="Calibri" w:eastAsia="Calibri" w:hAnsi="Calibri" w:cs="Calibri"/>
          <w:b/>
          <w:sz w:val="22"/>
        </w:rPr>
        <w:br w:type="page"/>
      </w:r>
    </w:p>
    <w:p w14:paraId="3E4A93A4" w14:textId="461165C6" w:rsidR="00E16E13" w:rsidRPr="00914147" w:rsidRDefault="007577B4" w:rsidP="00E16E13">
      <w:pPr>
        <w:spacing w:after="160" w:line="259" w:lineRule="auto"/>
        <w:jc w:val="center"/>
        <w:rPr>
          <w:rFonts w:ascii="Calibri" w:eastAsia="Calibri" w:hAnsi="Calibri" w:cs="Calibri"/>
          <w:b/>
          <w:i/>
          <w:color w:val="C45911"/>
          <w:szCs w:val="20"/>
        </w:rPr>
      </w:pPr>
      <w:r w:rsidRPr="00914147">
        <w:rPr>
          <w:rFonts w:ascii="Calibri" w:eastAsia="Calibri" w:hAnsi="Calibri" w:cs="Calibri"/>
          <w:b/>
          <w:szCs w:val="20"/>
        </w:rPr>
        <w:lastRenderedPageBreak/>
        <w:t>S</w:t>
      </w:r>
      <w:r w:rsidR="00E16E13" w:rsidRPr="00914147">
        <w:rPr>
          <w:rFonts w:ascii="Calibri" w:eastAsia="Calibri" w:hAnsi="Calibri" w:cs="Calibri"/>
          <w:b/>
          <w:szCs w:val="20"/>
        </w:rPr>
        <w:t>ection 2 – Chronic Disease &amp; Injury Prevention</w:t>
      </w:r>
    </w:p>
    <w:p w14:paraId="4E0EC5F5" w14:textId="77777777" w:rsidR="00E16E13" w:rsidRPr="00914147" w:rsidRDefault="00E16E13" w:rsidP="00DD3404">
      <w:pPr>
        <w:numPr>
          <w:ilvl w:val="0"/>
          <w:numId w:val="9"/>
        </w:numPr>
        <w:spacing w:line="259" w:lineRule="auto"/>
        <w:ind w:left="-90"/>
        <w:contextualSpacing/>
        <w:rPr>
          <w:rFonts w:ascii="Calibri" w:eastAsia="Calibri" w:hAnsi="Calibri" w:cs="Calibri"/>
          <w:b/>
          <w:i/>
          <w:color w:val="C45911"/>
          <w:szCs w:val="20"/>
        </w:rPr>
      </w:pPr>
      <w:r w:rsidRPr="00914147">
        <w:rPr>
          <w:rFonts w:ascii="Calibri" w:eastAsia="Calibri" w:hAnsi="Calibri" w:cs="Calibri"/>
          <w:b/>
          <w:i/>
          <w:color w:val="C45911"/>
          <w:szCs w:val="20"/>
        </w:rPr>
        <w:t>Interventions and Activities</w:t>
      </w:r>
    </w:p>
    <w:p w14:paraId="27CD1781" w14:textId="77777777" w:rsidR="00E16E13" w:rsidRPr="00914147" w:rsidRDefault="00E16E13" w:rsidP="00DD3404">
      <w:pPr>
        <w:spacing w:line="259" w:lineRule="auto"/>
        <w:ind w:left="-90"/>
        <w:contextualSpacing/>
        <w:rPr>
          <w:rFonts w:ascii="Calibri" w:eastAsia="Calibri" w:hAnsi="Calibri" w:cs="Calibri"/>
          <w:b/>
          <w:i/>
          <w:color w:val="C45911"/>
          <w:szCs w:val="20"/>
        </w:rPr>
      </w:pPr>
      <w:r w:rsidRPr="00914147">
        <w:rPr>
          <w:rFonts w:ascii="Calibri" w:eastAsia="Calibri" w:hAnsi="Calibri" w:cs="Calibri"/>
          <w:b/>
          <w:i/>
          <w:color w:val="C45911"/>
          <w:szCs w:val="20"/>
        </w:rPr>
        <w:t xml:space="preserve">These standards examine the ability of the agency to implement multifaceted prevention and health promotion policies, programs and strategies across the lifespan to mitigate or enhance the health impact of social determinants, improve health equity and address specific health topics that contribute to chronic disease.  </w:t>
      </w:r>
    </w:p>
    <w:p w14:paraId="020B7EFE" w14:textId="77777777" w:rsidR="00E16E13" w:rsidRPr="00914147" w:rsidRDefault="00E16E13" w:rsidP="00E16E13">
      <w:pPr>
        <w:rPr>
          <w:rFonts w:ascii="Calibri" w:eastAsia="Calibri" w:hAnsi="Calibri" w:cs="Calibri"/>
          <w:b/>
          <w:i/>
          <w:color w:val="C45911"/>
          <w:szCs w:val="20"/>
        </w:rPr>
      </w:pPr>
    </w:p>
    <w:p w14:paraId="0E13828F" w14:textId="77777777" w:rsidR="00E16E13" w:rsidRPr="00914147" w:rsidRDefault="00E16E13" w:rsidP="00E16E13">
      <w:pPr>
        <w:rPr>
          <w:rFonts w:ascii="Calibri" w:eastAsia="Calibri" w:hAnsi="Calibri" w:cs="Calibri"/>
          <w:b/>
          <w:szCs w:val="20"/>
        </w:rPr>
      </w:pPr>
      <w:r w:rsidRPr="00914147">
        <w:rPr>
          <w:rFonts w:ascii="Calibri" w:eastAsia="Calibri" w:hAnsi="Calibri" w:cs="Calibri"/>
          <w:b/>
          <w:szCs w:val="20"/>
        </w:rPr>
        <w:t xml:space="preserve">Standard #11 Initiate activities and /or programs that address chronic disease and injury prevention that have been identified in the CHIP.  </w:t>
      </w:r>
    </w:p>
    <w:p w14:paraId="1D8468D8" w14:textId="77777777" w:rsidR="00E16E13" w:rsidRPr="00914147" w:rsidRDefault="00E16E13" w:rsidP="00E16E13">
      <w:pPr>
        <w:rPr>
          <w:rFonts w:ascii="Calibri" w:eastAsia="Calibri" w:hAnsi="Calibri" w:cs="Calibri"/>
          <w:b/>
          <w:sz w:val="20"/>
          <w:szCs w:val="20"/>
        </w:rPr>
      </w:pPr>
    </w:p>
    <w:tbl>
      <w:tblPr>
        <w:tblStyle w:val="TableGrid10"/>
        <w:tblW w:w="14979" w:type="dxa"/>
        <w:tblInd w:w="-494" w:type="dxa"/>
        <w:tblLook w:val="04A0" w:firstRow="1" w:lastRow="0" w:firstColumn="1" w:lastColumn="0" w:noHBand="0" w:noVBand="1"/>
      </w:tblPr>
      <w:tblGrid>
        <w:gridCol w:w="619"/>
        <w:gridCol w:w="3020"/>
        <w:gridCol w:w="3060"/>
        <w:gridCol w:w="1710"/>
        <w:gridCol w:w="4590"/>
        <w:gridCol w:w="1980"/>
      </w:tblGrid>
      <w:tr w:rsidR="00E16E13" w:rsidRPr="00914147" w14:paraId="591A6E17" w14:textId="77777777" w:rsidTr="006F6ABF">
        <w:trPr>
          <w:trHeight w:val="566"/>
        </w:trPr>
        <w:tc>
          <w:tcPr>
            <w:tcW w:w="3639" w:type="dxa"/>
            <w:gridSpan w:val="2"/>
            <w:vAlign w:val="center"/>
          </w:tcPr>
          <w:p w14:paraId="7BB6D61F" w14:textId="77777777" w:rsidR="00E16E13" w:rsidRPr="00914147" w:rsidRDefault="00E16E13" w:rsidP="009F043E">
            <w:pPr>
              <w:jc w:val="center"/>
              <w:rPr>
                <w:rFonts w:ascii="Calibri" w:eastAsia="Calibri" w:hAnsi="Calibri" w:cs="Calibri"/>
                <w:b/>
                <w:sz w:val="22"/>
                <w:szCs w:val="20"/>
              </w:rPr>
            </w:pPr>
            <w:r w:rsidRPr="00914147">
              <w:rPr>
                <w:rFonts w:ascii="Calibri" w:eastAsia="Calibri" w:hAnsi="Calibri" w:cs="Calibri"/>
                <w:b/>
                <w:sz w:val="22"/>
                <w:szCs w:val="20"/>
              </w:rPr>
              <w:t>Measure</w:t>
            </w:r>
          </w:p>
        </w:tc>
        <w:tc>
          <w:tcPr>
            <w:tcW w:w="3060" w:type="dxa"/>
            <w:vAlign w:val="center"/>
          </w:tcPr>
          <w:p w14:paraId="3041512F" w14:textId="77777777" w:rsidR="00E16E13" w:rsidRPr="00914147" w:rsidRDefault="00E16E13" w:rsidP="009F043E">
            <w:pPr>
              <w:jc w:val="center"/>
              <w:rPr>
                <w:rFonts w:ascii="Calibri" w:eastAsia="Calibri" w:hAnsi="Calibri" w:cs="Calibri"/>
                <w:b/>
                <w:sz w:val="22"/>
                <w:szCs w:val="20"/>
              </w:rPr>
            </w:pPr>
            <w:r w:rsidRPr="00914147">
              <w:rPr>
                <w:rFonts w:ascii="Calibri" w:eastAsia="Calibri" w:hAnsi="Calibri" w:cs="Calibri"/>
                <w:b/>
                <w:sz w:val="22"/>
                <w:szCs w:val="20"/>
              </w:rPr>
              <w:t>Suggested Documentation</w:t>
            </w:r>
          </w:p>
        </w:tc>
        <w:tc>
          <w:tcPr>
            <w:tcW w:w="1710" w:type="dxa"/>
            <w:vAlign w:val="center"/>
          </w:tcPr>
          <w:p w14:paraId="54D43D88" w14:textId="0381A4AD" w:rsidR="00E16E13" w:rsidRPr="00914147" w:rsidRDefault="005E2CD7" w:rsidP="005E2CD7">
            <w:pPr>
              <w:jc w:val="center"/>
              <w:rPr>
                <w:rFonts w:ascii="Calibri" w:eastAsia="Calibri" w:hAnsi="Calibri" w:cs="Calibri"/>
                <w:b/>
                <w:sz w:val="22"/>
                <w:szCs w:val="20"/>
              </w:rPr>
            </w:pPr>
            <w:r w:rsidRPr="00914147">
              <w:rPr>
                <w:rFonts w:ascii="Calibri" w:eastAsia="Calibri" w:hAnsi="Calibri" w:cs="Calibri"/>
                <w:b/>
                <w:sz w:val="22"/>
                <w:szCs w:val="22"/>
              </w:rPr>
              <w:t>Name of Document to Upload</w:t>
            </w:r>
          </w:p>
        </w:tc>
        <w:tc>
          <w:tcPr>
            <w:tcW w:w="4590" w:type="dxa"/>
            <w:vAlign w:val="center"/>
          </w:tcPr>
          <w:p w14:paraId="6D4972DB" w14:textId="3EFB16AD" w:rsidR="00E16E13" w:rsidRPr="00914147" w:rsidRDefault="005E2CD7" w:rsidP="009F043E">
            <w:pPr>
              <w:jc w:val="center"/>
              <w:rPr>
                <w:rFonts w:ascii="Calibri" w:eastAsia="Calibri" w:hAnsi="Calibri" w:cs="Calibri"/>
                <w:b/>
                <w:sz w:val="22"/>
                <w:szCs w:val="20"/>
              </w:rPr>
            </w:pPr>
            <w:r w:rsidRPr="00914147">
              <w:rPr>
                <w:rFonts w:ascii="Calibri" w:eastAsia="Calibri" w:hAnsi="Calibri" w:cs="Calibri"/>
                <w:b/>
                <w:sz w:val="22"/>
                <w:szCs w:val="20"/>
              </w:rPr>
              <w:t>Describe How Documentation Meets the Measure</w:t>
            </w:r>
          </w:p>
        </w:tc>
        <w:tc>
          <w:tcPr>
            <w:tcW w:w="1980" w:type="dxa"/>
            <w:vAlign w:val="center"/>
          </w:tcPr>
          <w:p w14:paraId="35C81D57" w14:textId="5AC31388" w:rsidR="00E16E13" w:rsidRPr="00914147" w:rsidRDefault="003D11D9" w:rsidP="009F043E">
            <w:pPr>
              <w:jc w:val="center"/>
              <w:rPr>
                <w:rFonts w:ascii="Calibri" w:eastAsia="Calibri" w:hAnsi="Calibri" w:cs="Calibri"/>
                <w:b/>
                <w:sz w:val="22"/>
                <w:szCs w:val="20"/>
              </w:rPr>
            </w:pPr>
            <w:r w:rsidRPr="00914147">
              <w:rPr>
                <w:rFonts w:ascii="Calibri" w:eastAsia="Calibri" w:hAnsi="Calibri" w:cs="Calibri"/>
                <w:b/>
                <w:sz w:val="22"/>
                <w:szCs w:val="22"/>
              </w:rPr>
              <w:t>Staff Responsibilities</w:t>
            </w:r>
          </w:p>
        </w:tc>
      </w:tr>
      <w:tr w:rsidR="00E16E13" w:rsidRPr="00914147" w14:paraId="21D59ACE" w14:textId="77777777" w:rsidTr="006F6ABF">
        <w:trPr>
          <w:trHeight w:val="1997"/>
        </w:trPr>
        <w:tc>
          <w:tcPr>
            <w:tcW w:w="619" w:type="dxa"/>
            <w:vAlign w:val="center"/>
          </w:tcPr>
          <w:p w14:paraId="65FE603D" w14:textId="77777777" w:rsidR="00E16E13" w:rsidRPr="00914147" w:rsidRDefault="00E16E13" w:rsidP="005E2CD7">
            <w:pPr>
              <w:rPr>
                <w:rFonts w:ascii="Calibri" w:eastAsia="Calibri" w:hAnsi="Calibri" w:cs="Calibri"/>
                <w:sz w:val="20"/>
                <w:szCs w:val="20"/>
              </w:rPr>
            </w:pPr>
            <w:r w:rsidRPr="00914147">
              <w:rPr>
                <w:rFonts w:ascii="Calibri" w:eastAsia="Calibri" w:hAnsi="Calibri" w:cs="Calibri"/>
                <w:sz w:val="20"/>
                <w:szCs w:val="20"/>
              </w:rPr>
              <w:t>11.1</w:t>
            </w:r>
          </w:p>
        </w:tc>
        <w:tc>
          <w:tcPr>
            <w:tcW w:w="3020" w:type="dxa"/>
            <w:vAlign w:val="center"/>
          </w:tcPr>
          <w:p w14:paraId="6ABEF5F9" w14:textId="77777777" w:rsidR="00E16E13" w:rsidRPr="00914147" w:rsidRDefault="00E16E13" w:rsidP="00DD3404">
            <w:pPr>
              <w:ind w:left="-59"/>
              <w:rPr>
                <w:rFonts w:ascii="Calibri" w:eastAsia="Calibri" w:hAnsi="Calibri" w:cs="Calibri"/>
                <w:sz w:val="20"/>
                <w:szCs w:val="20"/>
              </w:rPr>
            </w:pPr>
            <w:r w:rsidRPr="00914147">
              <w:rPr>
                <w:rFonts w:ascii="Calibri" w:eastAsia="Calibri" w:hAnsi="Calibri" w:cs="Calibri"/>
                <w:sz w:val="20"/>
                <w:szCs w:val="20"/>
              </w:rPr>
              <w:t xml:space="preserve">Maintain subject matter expertise in: </w:t>
            </w:r>
          </w:p>
          <w:p w14:paraId="3AEF4E4A" w14:textId="77777777" w:rsidR="00E16E13" w:rsidRPr="00914147" w:rsidRDefault="00E16E13" w:rsidP="00DD3404">
            <w:pPr>
              <w:numPr>
                <w:ilvl w:val="0"/>
                <w:numId w:val="6"/>
              </w:numPr>
              <w:ind w:left="121" w:hanging="180"/>
              <w:contextualSpacing/>
              <w:rPr>
                <w:rFonts w:ascii="Calibri" w:eastAsia="Calibri" w:hAnsi="Calibri" w:cs="Calibri"/>
                <w:sz w:val="20"/>
                <w:szCs w:val="20"/>
              </w:rPr>
            </w:pPr>
            <w:r w:rsidRPr="00914147">
              <w:rPr>
                <w:rFonts w:ascii="Calibri" w:eastAsia="Calibri" w:hAnsi="Calibri" w:cs="Calibri"/>
                <w:sz w:val="20"/>
                <w:szCs w:val="20"/>
              </w:rPr>
              <w:t>Policy, systems, and environmental change;</w:t>
            </w:r>
          </w:p>
          <w:p w14:paraId="099B37E4" w14:textId="77777777" w:rsidR="00E16E13" w:rsidRPr="00914147" w:rsidRDefault="00E16E13" w:rsidP="00DD3404">
            <w:pPr>
              <w:numPr>
                <w:ilvl w:val="0"/>
                <w:numId w:val="6"/>
              </w:numPr>
              <w:ind w:left="121" w:hanging="180"/>
              <w:contextualSpacing/>
              <w:rPr>
                <w:rFonts w:ascii="Calibri" w:eastAsia="Calibri" w:hAnsi="Calibri" w:cs="Calibri"/>
                <w:sz w:val="20"/>
                <w:szCs w:val="20"/>
              </w:rPr>
            </w:pPr>
            <w:r w:rsidRPr="00914147">
              <w:rPr>
                <w:rFonts w:ascii="Calibri" w:eastAsia="Calibri" w:hAnsi="Calibri" w:cs="Calibri"/>
                <w:sz w:val="20"/>
                <w:szCs w:val="20"/>
              </w:rPr>
              <w:t>Evidence-based and emerging best practices;</w:t>
            </w:r>
          </w:p>
          <w:p w14:paraId="22BBD27D" w14:textId="77777777" w:rsidR="00E16E13" w:rsidRPr="00914147" w:rsidRDefault="00E16E13" w:rsidP="00DD3404">
            <w:pPr>
              <w:numPr>
                <w:ilvl w:val="0"/>
                <w:numId w:val="6"/>
              </w:numPr>
              <w:ind w:left="121" w:hanging="180"/>
              <w:contextualSpacing/>
              <w:rPr>
                <w:rFonts w:ascii="Calibri" w:eastAsia="Calibri" w:hAnsi="Calibri" w:cs="Calibri"/>
                <w:sz w:val="20"/>
                <w:szCs w:val="20"/>
              </w:rPr>
            </w:pPr>
            <w:r w:rsidRPr="00914147">
              <w:rPr>
                <w:rFonts w:ascii="Calibri" w:eastAsia="Calibri" w:hAnsi="Calibri" w:cs="Calibri"/>
                <w:sz w:val="20"/>
                <w:szCs w:val="20"/>
              </w:rPr>
              <w:t>Social determinants of health and the health impact of chronic disease and injury prevention; and</w:t>
            </w:r>
          </w:p>
          <w:p w14:paraId="1A86C2C7" w14:textId="77777777" w:rsidR="00E16E13" w:rsidRPr="00914147" w:rsidRDefault="00E16E13" w:rsidP="00DD3404">
            <w:pPr>
              <w:numPr>
                <w:ilvl w:val="0"/>
                <w:numId w:val="6"/>
              </w:numPr>
              <w:ind w:left="121" w:hanging="180"/>
              <w:contextualSpacing/>
              <w:rPr>
                <w:rFonts w:ascii="Calibri" w:eastAsia="Calibri" w:hAnsi="Calibri" w:cs="Calibri"/>
                <w:sz w:val="20"/>
                <w:szCs w:val="20"/>
              </w:rPr>
            </w:pPr>
            <w:r w:rsidRPr="00914147">
              <w:rPr>
                <w:rFonts w:ascii="Calibri" w:eastAsia="Calibri" w:hAnsi="Calibri" w:cs="Calibri"/>
                <w:sz w:val="20"/>
                <w:szCs w:val="20"/>
              </w:rPr>
              <w:t>Chronic disease and injury prevention areas.</w:t>
            </w:r>
          </w:p>
        </w:tc>
        <w:tc>
          <w:tcPr>
            <w:tcW w:w="3060" w:type="dxa"/>
            <w:vAlign w:val="center"/>
          </w:tcPr>
          <w:p w14:paraId="3EEB1D11" w14:textId="60182814" w:rsidR="00E16E13" w:rsidRPr="00914147" w:rsidRDefault="00DD3404" w:rsidP="005E2CD7">
            <w:pPr>
              <w:rPr>
                <w:rFonts w:ascii="Calibri" w:eastAsia="Calibri" w:hAnsi="Calibri" w:cs="Calibri"/>
                <w:sz w:val="20"/>
                <w:szCs w:val="20"/>
              </w:rPr>
            </w:pPr>
            <w:r w:rsidRPr="00914147">
              <w:rPr>
                <w:rFonts w:ascii="Calibri" w:eastAsia="Calibri" w:hAnsi="Calibri" w:cs="Calibri"/>
                <w:sz w:val="20"/>
                <w:szCs w:val="20"/>
              </w:rPr>
              <w:t>Training logs for all staff that work in chronic disease and injury prevention that show training in all points outlined in the measure, training schedules, certifications of attendance to trainings, meetings, seminars and workshops, CE completion.</w:t>
            </w:r>
          </w:p>
        </w:tc>
        <w:tc>
          <w:tcPr>
            <w:tcW w:w="1710" w:type="dxa"/>
            <w:vAlign w:val="center"/>
          </w:tcPr>
          <w:p w14:paraId="5CC6E7AC" w14:textId="51DB2F8F" w:rsidR="00E16E13" w:rsidRPr="00914147" w:rsidRDefault="00E16E13" w:rsidP="005E2CD7">
            <w:pPr>
              <w:rPr>
                <w:rFonts w:ascii="Calibri" w:eastAsia="Calibri" w:hAnsi="Calibri" w:cs="Calibri"/>
                <w:sz w:val="20"/>
                <w:szCs w:val="20"/>
              </w:rPr>
            </w:pPr>
          </w:p>
        </w:tc>
        <w:tc>
          <w:tcPr>
            <w:tcW w:w="4590" w:type="dxa"/>
            <w:vAlign w:val="center"/>
          </w:tcPr>
          <w:p w14:paraId="3D83A1BB" w14:textId="3663B880" w:rsidR="00E16E13" w:rsidRPr="00914147" w:rsidRDefault="00E16E13" w:rsidP="005E2CD7">
            <w:pPr>
              <w:rPr>
                <w:rFonts w:ascii="Calibri" w:eastAsia="Calibri" w:hAnsi="Calibri" w:cs="Calibri"/>
                <w:sz w:val="20"/>
                <w:szCs w:val="20"/>
              </w:rPr>
            </w:pPr>
          </w:p>
        </w:tc>
        <w:tc>
          <w:tcPr>
            <w:tcW w:w="1980" w:type="dxa"/>
            <w:vAlign w:val="center"/>
          </w:tcPr>
          <w:p w14:paraId="7DE052CE" w14:textId="536EEB80" w:rsidR="00E16E13" w:rsidRPr="00914147" w:rsidRDefault="00E16E13" w:rsidP="005E2CD7">
            <w:pPr>
              <w:rPr>
                <w:rFonts w:ascii="Calibri" w:eastAsia="Calibri" w:hAnsi="Calibri" w:cs="Calibri"/>
                <w:sz w:val="20"/>
                <w:szCs w:val="20"/>
              </w:rPr>
            </w:pPr>
          </w:p>
        </w:tc>
      </w:tr>
      <w:tr w:rsidR="00E16E13" w:rsidRPr="00914147" w14:paraId="2CA1A30D" w14:textId="77777777" w:rsidTr="006F6ABF">
        <w:trPr>
          <w:trHeight w:val="1034"/>
        </w:trPr>
        <w:tc>
          <w:tcPr>
            <w:tcW w:w="619" w:type="dxa"/>
            <w:vAlign w:val="center"/>
          </w:tcPr>
          <w:p w14:paraId="1AA08EF4" w14:textId="77777777" w:rsidR="00E16E13" w:rsidRPr="00914147" w:rsidRDefault="00E16E13" w:rsidP="005E2CD7">
            <w:pPr>
              <w:rPr>
                <w:rFonts w:ascii="Calibri" w:eastAsia="Calibri" w:hAnsi="Calibri" w:cs="Calibri"/>
                <w:sz w:val="20"/>
                <w:szCs w:val="20"/>
              </w:rPr>
            </w:pPr>
            <w:r w:rsidRPr="00914147">
              <w:rPr>
                <w:rFonts w:ascii="Calibri" w:eastAsia="Calibri" w:hAnsi="Calibri" w:cs="Calibri"/>
                <w:sz w:val="20"/>
                <w:szCs w:val="20"/>
              </w:rPr>
              <w:t>11.2</w:t>
            </w:r>
          </w:p>
        </w:tc>
        <w:tc>
          <w:tcPr>
            <w:tcW w:w="3020" w:type="dxa"/>
            <w:vAlign w:val="center"/>
          </w:tcPr>
          <w:p w14:paraId="1C98F05F" w14:textId="6EBD53DD" w:rsidR="00E16E13" w:rsidRPr="00914147" w:rsidRDefault="00DD3404" w:rsidP="005E2CD7">
            <w:pPr>
              <w:rPr>
                <w:rFonts w:ascii="Calibri" w:eastAsia="Calibri" w:hAnsi="Calibri" w:cs="Calibri"/>
                <w:sz w:val="20"/>
                <w:szCs w:val="20"/>
              </w:rPr>
            </w:pPr>
            <w:r w:rsidRPr="00914147">
              <w:rPr>
                <w:rFonts w:ascii="Calibri" w:eastAsia="Calibri" w:hAnsi="Calibri" w:cs="Calibri"/>
                <w:sz w:val="20"/>
                <w:szCs w:val="20"/>
              </w:rPr>
              <w:t>Disseminate innovative, emerging, and evidence-based best practices with community partners.</w:t>
            </w:r>
          </w:p>
        </w:tc>
        <w:tc>
          <w:tcPr>
            <w:tcW w:w="3060" w:type="dxa"/>
            <w:vAlign w:val="center"/>
          </w:tcPr>
          <w:p w14:paraId="324A3C29" w14:textId="14960FC2" w:rsidR="00E16E13" w:rsidRPr="00914147" w:rsidRDefault="00DD3404" w:rsidP="005E2CD7">
            <w:pPr>
              <w:rPr>
                <w:rFonts w:ascii="Calibri" w:eastAsia="Calibri" w:hAnsi="Calibri" w:cs="Calibri"/>
                <w:sz w:val="20"/>
                <w:szCs w:val="20"/>
              </w:rPr>
            </w:pPr>
            <w:r w:rsidRPr="00914147">
              <w:rPr>
                <w:rFonts w:ascii="Calibri" w:eastAsia="Calibri" w:hAnsi="Calibri" w:cs="Calibri"/>
                <w:sz w:val="20"/>
                <w:szCs w:val="20"/>
              </w:rPr>
              <w:t>Program research as developed and shared with others via meeting minutes, fact sheets, emails, social media posts</w:t>
            </w:r>
          </w:p>
        </w:tc>
        <w:tc>
          <w:tcPr>
            <w:tcW w:w="1710" w:type="dxa"/>
            <w:vAlign w:val="center"/>
          </w:tcPr>
          <w:p w14:paraId="64F2CDF4" w14:textId="60BC6461" w:rsidR="00E16E13" w:rsidRPr="00914147" w:rsidRDefault="00E16E13" w:rsidP="005E2CD7">
            <w:pPr>
              <w:rPr>
                <w:rFonts w:ascii="Calibri" w:eastAsia="Calibri" w:hAnsi="Calibri" w:cs="Calibri"/>
                <w:sz w:val="20"/>
                <w:szCs w:val="20"/>
              </w:rPr>
            </w:pPr>
          </w:p>
        </w:tc>
        <w:tc>
          <w:tcPr>
            <w:tcW w:w="4590" w:type="dxa"/>
            <w:vAlign w:val="center"/>
          </w:tcPr>
          <w:p w14:paraId="4C3A4FC8" w14:textId="2AA9E97B" w:rsidR="00E16E13" w:rsidRPr="00914147" w:rsidRDefault="00E16E13" w:rsidP="005E2CD7">
            <w:pPr>
              <w:rPr>
                <w:rFonts w:ascii="Calibri" w:eastAsia="Calibri" w:hAnsi="Calibri" w:cs="Calibri"/>
                <w:sz w:val="20"/>
                <w:szCs w:val="20"/>
              </w:rPr>
            </w:pPr>
          </w:p>
        </w:tc>
        <w:tc>
          <w:tcPr>
            <w:tcW w:w="1980" w:type="dxa"/>
            <w:vAlign w:val="center"/>
          </w:tcPr>
          <w:p w14:paraId="741389FD" w14:textId="614D62D7" w:rsidR="00E16E13" w:rsidRPr="00914147" w:rsidRDefault="00E16E13" w:rsidP="005E2CD7">
            <w:pPr>
              <w:rPr>
                <w:rFonts w:ascii="Calibri" w:eastAsia="Calibri" w:hAnsi="Calibri" w:cs="Calibri"/>
                <w:sz w:val="20"/>
                <w:szCs w:val="20"/>
              </w:rPr>
            </w:pPr>
          </w:p>
        </w:tc>
      </w:tr>
      <w:tr w:rsidR="00DD3404" w:rsidRPr="00914147" w14:paraId="77E0065E" w14:textId="77777777" w:rsidTr="006F6ABF">
        <w:trPr>
          <w:trHeight w:val="1034"/>
        </w:trPr>
        <w:tc>
          <w:tcPr>
            <w:tcW w:w="619" w:type="dxa"/>
            <w:vAlign w:val="center"/>
          </w:tcPr>
          <w:p w14:paraId="0AD2CA78" w14:textId="77281DFA" w:rsidR="00DD3404" w:rsidRPr="00914147" w:rsidRDefault="00DD3404" w:rsidP="005E2CD7">
            <w:pPr>
              <w:rPr>
                <w:rFonts w:ascii="Calibri" w:eastAsia="Calibri" w:hAnsi="Calibri" w:cs="Calibri"/>
                <w:sz w:val="20"/>
                <w:szCs w:val="20"/>
              </w:rPr>
            </w:pPr>
            <w:r w:rsidRPr="00914147">
              <w:rPr>
                <w:rFonts w:ascii="Calibri" w:eastAsia="Calibri" w:hAnsi="Calibri" w:cs="Calibri"/>
                <w:sz w:val="20"/>
                <w:szCs w:val="20"/>
              </w:rPr>
              <w:t>11.3</w:t>
            </w:r>
          </w:p>
        </w:tc>
        <w:tc>
          <w:tcPr>
            <w:tcW w:w="3020" w:type="dxa"/>
            <w:vAlign w:val="center"/>
          </w:tcPr>
          <w:p w14:paraId="53AE115E" w14:textId="0B252E24" w:rsidR="00DD3404" w:rsidRPr="00914147" w:rsidRDefault="00DD3404" w:rsidP="005E2CD7">
            <w:pPr>
              <w:rPr>
                <w:rFonts w:ascii="Calibri" w:eastAsia="Calibri" w:hAnsi="Calibri" w:cs="Calibri"/>
                <w:sz w:val="20"/>
                <w:szCs w:val="20"/>
              </w:rPr>
            </w:pPr>
            <w:r w:rsidRPr="00914147">
              <w:rPr>
                <w:rFonts w:ascii="Calibri" w:eastAsia="Calibri" w:hAnsi="Calibri" w:cs="Calibri"/>
                <w:sz w:val="20"/>
                <w:szCs w:val="20"/>
              </w:rPr>
              <w:t>Educate consumers about health impacts of unhealthy behaviors such as using tobacco products; lack of nutrition, physical activity or oral health; and unintentional and intentional injuries.</w:t>
            </w:r>
          </w:p>
        </w:tc>
        <w:tc>
          <w:tcPr>
            <w:tcW w:w="3060" w:type="dxa"/>
            <w:vAlign w:val="center"/>
          </w:tcPr>
          <w:p w14:paraId="57DD30B1" w14:textId="02251942" w:rsidR="00DD3404" w:rsidRPr="00914147" w:rsidRDefault="00DD3404" w:rsidP="005E2CD7">
            <w:pPr>
              <w:rPr>
                <w:rFonts w:ascii="Calibri" w:eastAsia="Calibri" w:hAnsi="Calibri" w:cs="Calibri"/>
                <w:sz w:val="20"/>
                <w:szCs w:val="20"/>
              </w:rPr>
            </w:pPr>
            <w:r w:rsidRPr="00914147">
              <w:rPr>
                <w:rFonts w:ascii="Calibri" w:eastAsia="Calibri" w:hAnsi="Calibri" w:cs="Calibri"/>
                <w:sz w:val="20"/>
                <w:szCs w:val="20"/>
              </w:rPr>
              <w:t>Examples of social and other media postings and notices</w:t>
            </w:r>
          </w:p>
        </w:tc>
        <w:tc>
          <w:tcPr>
            <w:tcW w:w="1710" w:type="dxa"/>
            <w:vAlign w:val="center"/>
          </w:tcPr>
          <w:p w14:paraId="5BA1E591" w14:textId="77777777" w:rsidR="00DD3404" w:rsidRPr="00914147" w:rsidRDefault="00DD3404" w:rsidP="005E2CD7">
            <w:pPr>
              <w:rPr>
                <w:rFonts w:ascii="Calibri" w:eastAsia="Calibri" w:hAnsi="Calibri" w:cs="Calibri"/>
                <w:sz w:val="20"/>
                <w:szCs w:val="20"/>
              </w:rPr>
            </w:pPr>
          </w:p>
        </w:tc>
        <w:tc>
          <w:tcPr>
            <w:tcW w:w="4590" w:type="dxa"/>
            <w:vAlign w:val="center"/>
          </w:tcPr>
          <w:p w14:paraId="6CF0E1C3" w14:textId="77777777" w:rsidR="00DD3404" w:rsidRPr="00914147" w:rsidRDefault="00DD3404" w:rsidP="005E2CD7">
            <w:pPr>
              <w:rPr>
                <w:rFonts w:ascii="Calibri" w:eastAsia="Calibri" w:hAnsi="Calibri" w:cs="Calibri"/>
                <w:sz w:val="20"/>
                <w:szCs w:val="20"/>
              </w:rPr>
            </w:pPr>
          </w:p>
        </w:tc>
        <w:tc>
          <w:tcPr>
            <w:tcW w:w="1980" w:type="dxa"/>
            <w:vAlign w:val="center"/>
          </w:tcPr>
          <w:p w14:paraId="7011D9DE" w14:textId="77777777" w:rsidR="00DD3404" w:rsidRPr="00914147" w:rsidRDefault="00DD3404" w:rsidP="005E2CD7">
            <w:pPr>
              <w:rPr>
                <w:rFonts w:ascii="Calibri" w:eastAsia="Calibri" w:hAnsi="Calibri" w:cs="Calibri"/>
                <w:sz w:val="20"/>
                <w:szCs w:val="20"/>
              </w:rPr>
            </w:pPr>
          </w:p>
        </w:tc>
      </w:tr>
      <w:tr w:rsidR="00E16E13" w:rsidRPr="00914147" w14:paraId="32794057" w14:textId="77777777" w:rsidTr="006F6ABF">
        <w:tc>
          <w:tcPr>
            <w:tcW w:w="619" w:type="dxa"/>
          </w:tcPr>
          <w:p w14:paraId="4FF8F22D" w14:textId="46797495" w:rsidR="00E16E13" w:rsidRPr="00914147" w:rsidRDefault="00E16E13" w:rsidP="009F043E">
            <w:pPr>
              <w:rPr>
                <w:rFonts w:ascii="Calibri" w:eastAsia="Calibri" w:hAnsi="Calibri" w:cs="Calibri"/>
                <w:sz w:val="20"/>
                <w:szCs w:val="20"/>
              </w:rPr>
            </w:pPr>
            <w:r w:rsidRPr="00914147">
              <w:rPr>
                <w:rFonts w:ascii="Calibri" w:eastAsia="Calibri" w:hAnsi="Calibri" w:cs="Calibri"/>
                <w:sz w:val="20"/>
                <w:szCs w:val="20"/>
              </w:rPr>
              <w:t>11.</w:t>
            </w:r>
            <w:r w:rsidR="00DD3404" w:rsidRPr="00914147">
              <w:rPr>
                <w:rFonts w:ascii="Calibri" w:eastAsia="Calibri" w:hAnsi="Calibri" w:cs="Calibri"/>
                <w:sz w:val="20"/>
                <w:szCs w:val="20"/>
              </w:rPr>
              <w:t>4</w:t>
            </w:r>
          </w:p>
        </w:tc>
        <w:tc>
          <w:tcPr>
            <w:tcW w:w="3020" w:type="dxa"/>
          </w:tcPr>
          <w:p w14:paraId="1C6F9AFE" w14:textId="66296205" w:rsidR="00E16E13" w:rsidRPr="00914147" w:rsidRDefault="00DD3404" w:rsidP="009F043E">
            <w:pPr>
              <w:rPr>
                <w:rFonts w:ascii="Calibri" w:eastAsia="Calibri" w:hAnsi="Calibri" w:cs="Calibri"/>
                <w:sz w:val="20"/>
                <w:szCs w:val="20"/>
              </w:rPr>
            </w:pPr>
            <w:r w:rsidRPr="00914147">
              <w:rPr>
                <w:rFonts w:ascii="Calibri" w:eastAsia="Calibri" w:hAnsi="Calibri" w:cs="Calibri"/>
                <w:sz w:val="20"/>
                <w:szCs w:val="20"/>
              </w:rPr>
              <w:t xml:space="preserve">Implement local policies, programs, and strategies to improve social, emotional, and physical health and safety at the </w:t>
            </w:r>
            <w:r w:rsidRPr="00914147">
              <w:rPr>
                <w:rFonts w:ascii="Calibri" w:eastAsia="Calibri" w:hAnsi="Calibri" w:cs="Calibri"/>
                <w:sz w:val="20"/>
                <w:szCs w:val="20"/>
              </w:rPr>
              <w:lastRenderedPageBreak/>
              <w:t>level supported by existing funding.</w:t>
            </w:r>
          </w:p>
        </w:tc>
        <w:tc>
          <w:tcPr>
            <w:tcW w:w="3060" w:type="dxa"/>
          </w:tcPr>
          <w:p w14:paraId="0099B24F" w14:textId="0762E349" w:rsidR="00E16E13" w:rsidRPr="00914147" w:rsidRDefault="00E16E13" w:rsidP="009F043E">
            <w:pPr>
              <w:rPr>
                <w:rFonts w:ascii="Calibri" w:eastAsia="Calibri" w:hAnsi="Calibri" w:cs="Calibri"/>
                <w:color w:val="2F5496"/>
                <w:sz w:val="20"/>
                <w:szCs w:val="20"/>
              </w:rPr>
            </w:pPr>
            <w:r w:rsidRPr="00914147">
              <w:rPr>
                <w:rFonts w:ascii="Calibri" w:eastAsia="Calibri" w:hAnsi="Calibri" w:cs="Calibri"/>
                <w:sz w:val="20"/>
                <w:szCs w:val="20"/>
              </w:rPr>
              <w:lastRenderedPageBreak/>
              <w:t xml:space="preserve">Worksite wellness programs, </w:t>
            </w:r>
            <w:r w:rsidR="0046362D" w:rsidRPr="00914147">
              <w:rPr>
                <w:rFonts w:ascii="Calibri" w:eastAsia="Calibri" w:hAnsi="Calibri" w:cs="Calibri"/>
                <w:sz w:val="20"/>
                <w:szCs w:val="20"/>
              </w:rPr>
              <w:t>p</w:t>
            </w:r>
            <w:r w:rsidRPr="00914147">
              <w:rPr>
                <w:rFonts w:ascii="Calibri" w:eastAsia="Calibri" w:hAnsi="Calibri" w:cs="Calibri"/>
                <w:sz w:val="20"/>
                <w:szCs w:val="20"/>
              </w:rPr>
              <w:t xml:space="preserve">olicies shared with community partners such as Livable Streets, implementation of evidence-based </w:t>
            </w:r>
            <w:r w:rsidRPr="00914147">
              <w:rPr>
                <w:rFonts w:ascii="Calibri" w:eastAsia="Calibri" w:hAnsi="Calibri" w:cs="Calibri"/>
                <w:sz w:val="20"/>
                <w:szCs w:val="20"/>
              </w:rPr>
              <w:lastRenderedPageBreak/>
              <w:t>programs, social and other media postings and notices</w:t>
            </w:r>
          </w:p>
        </w:tc>
        <w:tc>
          <w:tcPr>
            <w:tcW w:w="1710" w:type="dxa"/>
            <w:vAlign w:val="center"/>
          </w:tcPr>
          <w:p w14:paraId="235A1E5F" w14:textId="1F9725F1" w:rsidR="00E16E13" w:rsidRPr="00914147" w:rsidRDefault="00E16E13" w:rsidP="009F043E">
            <w:pPr>
              <w:jc w:val="center"/>
              <w:rPr>
                <w:rFonts w:ascii="Calibri" w:eastAsia="Calibri" w:hAnsi="Calibri" w:cs="Calibri"/>
                <w:sz w:val="20"/>
                <w:szCs w:val="20"/>
              </w:rPr>
            </w:pPr>
          </w:p>
        </w:tc>
        <w:tc>
          <w:tcPr>
            <w:tcW w:w="4590" w:type="dxa"/>
            <w:vAlign w:val="center"/>
          </w:tcPr>
          <w:p w14:paraId="24B56A87" w14:textId="04973EA9" w:rsidR="00E16E13" w:rsidRPr="00914147" w:rsidRDefault="00E16E13" w:rsidP="009F043E">
            <w:pPr>
              <w:jc w:val="both"/>
              <w:rPr>
                <w:rFonts w:ascii="Calibri" w:eastAsia="Calibri" w:hAnsi="Calibri" w:cs="Calibri"/>
                <w:sz w:val="20"/>
                <w:szCs w:val="20"/>
              </w:rPr>
            </w:pPr>
          </w:p>
        </w:tc>
        <w:tc>
          <w:tcPr>
            <w:tcW w:w="1980" w:type="dxa"/>
            <w:vAlign w:val="center"/>
          </w:tcPr>
          <w:p w14:paraId="5EC47995" w14:textId="394B7E09" w:rsidR="00E16E13" w:rsidRPr="00914147" w:rsidRDefault="00E16E13" w:rsidP="009F043E">
            <w:pPr>
              <w:jc w:val="center"/>
              <w:rPr>
                <w:rFonts w:ascii="Calibri" w:eastAsia="Calibri" w:hAnsi="Calibri" w:cs="Calibri"/>
                <w:sz w:val="20"/>
                <w:szCs w:val="20"/>
              </w:rPr>
            </w:pPr>
          </w:p>
        </w:tc>
      </w:tr>
    </w:tbl>
    <w:p w14:paraId="70A62311" w14:textId="7D7C2BCE" w:rsidR="00E16E13" w:rsidRPr="00914147" w:rsidRDefault="00E16E13" w:rsidP="00E16E13">
      <w:pPr>
        <w:spacing w:after="160" w:line="259" w:lineRule="auto"/>
        <w:jc w:val="center"/>
        <w:rPr>
          <w:rFonts w:ascii="Calibri" w:eastAsia="Calibri" w:hAnsi="Calibri" w:cs="Calibri"/>
          <w:b/>
          <w:sz w:val="22"/>
        </w:rPr>
      </w:pPr>
      <w:r w:rsidRPr="00914147">
        <w:rPr>
          <w:rFonts w:ascii="Calibri" w:eastAsia="Calibri" w:hAnsi="Calibri" w:cs="Calibri"/>
          <w:b/>
          <w:sz w:val="22"/>
        </w:rPr>
        <w:lastRenderedPageBreak/>
        <w:t>Section 2 – Chronic Disease &amp; Injury Prevention</w:t>
      </w:r>
    </w:p>
    <w:p w14:paraId="309C3EBC" w14:textId="77777777" w:rsidR="00E16E13" w:rsidRPr="00914147" w:rsidRDefault="00E16E13" w:rsidP="00E16E13">
      <w:pPr>
        <w:spacing w:line="259" w:lineRule="auto"/>
        <w:rPr>
          <w:rFonts w:ascii="Calibri" w:eastAsia="Calibri" w:hAnsi="Calibri" w:cs="Calibri"/>
          <w:b/>
          <w:i/>
          <w:color w:val="C45911"/>
        </w:rPr>
      </w:pPr>
      <w:r w:rsidRPr="00914147">
        <w:rPr>
          <w:rFonts w:ascii="Calibri" w:eastAsia="Calibri" w:hAnsi="Calibri" w:cs="Calibri"/>
          <w:b/>
          <w:i/>
          <w:color w:val="C45911"/>
        </w:rPr>
        <w:t>D. Evaluation</w:t>
      </w:r>
    </w:p>
    <w:p w14:paraId="751F7A00" w14:textId="77777777" w:rsidR="00E16E13" w:rsidRPr="00914147" w:rsidRDefault="00E16E13" w:rsidP="00E16E13">
      <w:pPr>
        <w:spacing w:after="160" w:line="259" w:lineRule="auto"/>
        <w:rPr>
          <w:rFonts w:ascii="Calibri" w:eastAsia="Calibri" w:hAnsi="Calibri" w:cs="Calibri"/>
          <w:b/>
          <w:i/>
          <w:color w:val="C45911"/>
        </w:rPr>
      </w:pPr>
      <w:r w:rsidRPr="00914147">
        <w:rPr>
          <w:rFonts w:ascii="Calibri" w:eastAsia="Calibri" w:hAnsi="Calibri" w:cs="Calibri"/>
          <w:b/>
          <w:i/>
          <w:color w:val="C45911"/>
        </w:rPr>
        <w:t>In this standard, the agency demonstrates how to implement a culture of quality improvement using nationally recognized tools and resources to determine how effectively it handles chronic disease management and determines how to improve processes and programs in the future.</w:t>
      </w:r>
    </w:p>
    <w:p w14:paraId="149C51D1" w14:textId="7C2C9517" w:rsidR="00E16E13" w:rsidRPr="00914147" w:rsidRDefault="00E16E13" w:rsidP="00E16E13">
      <w:pPr>
        <w:spacing w:after="160" w:line="259" w:lineRule="auto"/>
        <w:rPr>
          <w:rFonts w:ascii="Calibri" w:eastAsia="Calibri" w:hAnsi="Calibri" w:cs="Calibri"/>
          <w:b/>
        </w:rPr>
      </w:pPr>
      <w:r w:rsidRPr="00914147">
        <w:rPr>
          <w:rFonts w:ascii="Calibri" w:eastAsia="Calibri" w:hAnsi="Calibri" w:cs="Calibri"/>
          <w:b/>
        </w:rPr>
        <w:t>Standard #12 Evaluate and assess chronic disease and injury prevention activities.</w:t>
      </w:r>
    </w:p>
    <w:tbl>
      <w:tblPr>
        <w:tblStyle w:val="TableGrid10"/>
        <w:tblW w:w="14777" w:type="dxa"/>
        <w:tblInd w:w="-382" w:type="dxa"/>
        <w:tblLayout w:type="fixed"/>
        <w:tblLook w:val="04A0" w:firstRow="1" w:lastRow="0" w:firstColumn="1" w:lastColumn="0" w:noHBand="0" w:noVBand="1"/>
      </w:tblPr>
      <w:tblGrid>
        <w:gridCol w:w="647"/>
        <w:gridCol w:w="2970"/>
        <w:gridCol w:w="2778"/>
        <w:gridCol w:w="1902"/>
        <w:gridCol w:w="4500"/>
        <w:gridCol w:w="1980"/>
      </w:tblGrid>
      <w:tr w:rsidR="00E16E13" w:rsidRPr="00914147" w14:paraId="2279335D" w14:textId="77777777" w:rsidTr="007867E3">
        <w:tc>
          <w:tcPr>
            <w:tcW w:w="3617" w:type="dxa"/>
            <w:gridSpan w:val="2"/>
            <w:vAlign w:val="center"/>
          </w:tcPr>
          <w:p w14:paraId="4BFB7F37" w14:textId="77777777" w:rsidR="00E16E13" w:rsidRPr="00914147" w:rsidRDefault="00E16E13" w:rsidP="009F043E">
            <w:pPr>
              <w:jc w:val="center"/>
              <w:rPr>
                <w:rFonts w:ascii="Calibri" w:eastAsia="Calibri" w:hAnsi="Calibri" w:cs="Calibri"/>
                <w:b/>
                <w:sz w:val="20"/>
                <w:szCs w:val="20"/>
              </w:rPr>
            </w:pPr>
            <w:r w:rsidRPr="00914147">
              <w:rPr>
                <w:rFonts w:ascii="Calibri" w:eastAsia="Calibri" w:hAnsi="Calibri" w:cs="Calibri"/>
                <w:b/>
                <w:sz w:val="22"/>
                <w:szCs w:val="20"/>
              </w:rPr>
              <w:t>Measure</w:t>
            </w:r>
          </w:p>
        </w:tc>
        <w:tc>
          <w:tcPr>
            <w:tcW w:w="2778" w:type="dxa"/>
            <w:vAlign w:val="center"/>
          </w:tcPr>
          <w:p w14:paraId="0A4C34FB" w14:textId="77777777" w:rsidR="00E16E13" w:rsidRPr="00914147" w:rsidRDefault="00E16E13" w:rsidP="009F043E">
            <w:pPr>
              <w:jc w:val="center"/>
              <w:rPr>
                <w:rFonts w:ascii="Calibri" w:eastAsia="Calibri" w:hAnsi="Calibri" w:cs="Calibri"/>
                <w:b/>
                <w:sz w:val="20"/>
                <w:szCs w:val="20"/>
              </w:rPr>
            </w:pPr>
            <w:r w:rsidRPr="00914147">
              <w:rPr>
                <w:rFonts w:ascii="Calibri" w:eastAsia="Calibri" w:hAnsi="Calibri" w:cs="Calibri"/>
                <w:b/>
                <w:sz w:val="22"/>
                <w:szCs w:val="20"/>
              </w:rPr>
              <w:t>Suggested Documentation</w:t>
            </w:r>
          </w:p>
        </w:tc>
        <w:tc>
          <w:tcPr>
            <w:tcW w:w="1902" w:type="dxa"/>
            <w:vAlign w:val="center"/>
          </w:tcPr>
          <w:p w14:paraId="2899260D" w14:textId="59EF34CF" w:rsidR="00E16E13" w:rsidRPr="00914147" w:rsidRDefault="005E2CD7" w:rsidP="009F043E">
            <w:pPr>
              <w:jc w:val="center"/>
              <w:rPr>
                <w:rFonts w:ascii="Calibri" w:eastAsia="Calibri" w:hAnsi="Calibri" w:cs="Calibri"/>
                <w:b/>
                <w:sz w:val="20"/>
                <w:szCs w:val="20"/>
              </w:rPr>
            </w:pPr>
            <w:r w:rsidRPr="00914147">
              <w:rPr>
                <w:rFonts w:ascii="Calibri" w:eastAsia="Calibri" w:hAnsi="Calibri" w:cs="Calibri"/>
                <w:b/>
                <w:sz w:val="22"/>
                <w:szCs w:val="22"/>
              </w:rPr>
              <w:t>Name of Document to Upload</w:t>
            </w:r>
          </w:p>
        </w:tc>
        <w:tc>
          <w:tcPr>
            <w:tcW w:w="4500" w:type="dxa"/>
            <w:vAlign w:val="center"/>
          </w:tcPr>
          <w:p w14:paraId="1655824A" w14:textId="1ED127EB" w:rsidR="00E16E13" w:rsidRPr="00914147" w:rsidRDefault="005E2CD7" w:rsidP="009F043E">
            <w:pPr>
              <w:jc w:val="center"/>
              <w:rPr>
                <w:rFonts w:ascii="Calibri" w:eastAsia="Calibri" w:hAnsi="Calibri" w:cs="Calibri"/>
                <w:b/>
                <w:sz w:val="20"/>
                <w:szCs w:val="20"/>
              </w:rPr>
            </w:pPr>
            <w:r w:rsidRPr="00914147">
              <w:rPr>
                <w:rFonts w:ascii="Calibri" w:eastAsia="Calibri" w:hAnsi="Calibri" w:cs="Calibri"/>
                <w:b/>
                <w:sz w:val="22"/>
                <w:szCs w:val="22"/>
              </w:rPr>
              <w:t>Describe How Documentation Meets the Measure</w:t>
            </w:r>
          </w:p>
        </w:tc>
        <w:tc>
          <w:tcPr>
            <w:tcW w:w="1980" w:type="dxa"/>
            <w:vAlign w:val="center"/>
          </w:tcPr>
          <w:p w14:paraId="697401E2" w14:textId="19C04908" w:rsidR="00E16E13" w:rsidRPr="00914147" w:rsidRDefault="003D11D9" w:rsidP="009F043E">
            <w:pPr>
              <w:jc w:val="center"/>
              <w:rPr>
                <w:rFonts w:ascii="Calibri" w:eastAsia="Calibri" w:hAnsi="Calibri" w:cs="Calibri"/>
                <w:b/>
                <w:sz w:val="20"/>
                <w:szCs w:val="20"/>
              </w:rPr>
            </w:pPr>
            <w:r w:rsidRPr="00914147">
              <w:rPr>
                <w:rFonts w:ascii="Calibri" w:eastAsia="Calibri" w:hAnsi="Calibri" w:cs="Calibri"/>
                <w:b/>
                <w:sz w:val="22"/>
                <w:szCs w:val="22"/>
              </w:rPr>
              <w:t>Staff Responsibilities</w:t>
            </w:r>
          </w:p>
        </w:tc>
      </w:tr>
      <w:tr w:rsidR="00E16E13" w:rsidRPr="00914147" w14:paraId="78A45941" w14:textId="77777777" w:rsidTr="007867E3">
        <w:trPr>
          <w:trHeight w:val="1232"/>
        </w:trPr>
        <w:tc>
          <w:tcPr>
            <w:tcW w:w="647" w:type="dxa"/>
            <w:vAlign w:val="center"/>
          </w:tcPr>
          <w:p w14:paraId="1EB43EB8" w14:textId="77777777" w:rsidR="00E16E13" w:rsidRPr="00914147" w:rsidRDefault="00E16E13" w:rsidP="0091001E">
            <w:pPr>
              <w:rPr>
                <w:rFonts w:ascii="Calibri" w:eastAsia="Calibri" w:hAnsi="Calibri" w:cs="Calibri"/>
                <w:sz w:val="20"/>
                <w:szCs w:val="20"/>
              </w:rPr>
            </w:pPr>
            <w:r w:rsidRPr="00914147">
              <w:rPr>
                <w:rFonts w:ascii="Calibri" w:eastAsia="Calibri" w:hAnsi="Calibri" w:cs="Calibri"/>
                <w:sz w:val="20"/>
                <w:szCs w:val="20"/>
              </w:rPr>
              <w:t>12.1</w:t>
            </w:r>
          </w:p>
        </w:tc>
        <w:tc>
          <w:tcPr>
            <w:tcW w:w="2970" w:type="dxa"/>
            <w:vAlign w:val="center"/>
          </w:tcPr>
          <w:p w14:paraId="03D6DAB6" w14:textId="67A383B5" w:rsidR="00E16E13" w:rsidRPr="00914147" w:rsidRDefault="0046362D" w:rsidP="0091001E">
            <w:pPr>
              <w:rPr>
                <w:rFonts w:ascii="Calibri" w:eastAsia="Calibri" w:hAnsi="Calibri" w:cs="Calibri"/>
                <w:sz w:val="20"/>
                <w:szCs w:val="20"/>
              </w:rPr>
            </w:pPr>
            <w:r w:rsidRPr="00914147">
              <w:rPr>
                <w:rFonts w:ascii="Calibri" w:eastAsia="Calibri" w:hAnsi="Calibri" w:cs="Calibri"/>
                <w:sz w:val="20"/>
                <w:szCs w:val="20"/>
              </w:rPr>
              <w:t>Using the agency Communication Plan's message evaluation strategy, evaluate the effectiveness of chronic disease and injury prevention materials and communications developed or presented by the agency.</w:t>
            </w:r>
          </w:p>
        </w:tc>
        <w:tc>
          <w:tcPr>
            <w:tcW w:w="2778" w:type="dxa"/>
            <w:vAlign w:val="center"/>
          </w:tcPr>
          <w:p w14:paraId="2E50EE44" w14:textId="3D865F7E" w:rsidR="00E16E13" w:rsidRPr="00914147" w:rsidRDefault="0046362D" w:rsidP="0091001E">
            <w:pPr>
              <w:rPr>
                <w:rFonts w:ascii="Calibri" w:eastAsia="Calibri" w:hAnsi="Calibri" w:cs="Calibri"/>
                <w:color w:val="00B050"/>
                <w:sz w:val="20"/>
                <w:szCs w:val="20"/>
              </w:rPr>
            </w:pPr>
            <w:r w:rsidRPr="00914147">
              <w:rPr>
                <w:rFonts w:ascii="Calibri" w:eastAsia="Calibri" w:hAnsi="Calibri" w:cs="Calibri"/>
                <w:sz w:val="20"/>
                <w:szCs w:val="20"/>
              </w:rPr>
              <w:t>Client surveys, internal monitors, agency QI projects, PDSAs, Story Boards, evaluation reports, analytics on social and other media postings and notices</w:t>
            </w:r>
          </w:p>
        </w:tc>
        <w:tc>
          <w:tcPr>
            <w:tcW w:w="1902" w:type="dxa"/>
            <w:vAlign w:val="center"/>
          </w:tcPr>
          <w:p w14:paraId="71D17021" w14:textId="5192B5FC" w:rsidR="00E16E13" w:rsidRPr="00914147" w:rsidRDefault="00E16E13" w:rsidP="0091001E">
            <w:pPr>
              <w:rPr>
                <w:rFonts w:ascii="Calibri" w:eastAsia="Calibri" w:hAnsi="Calibri" w:cs="Calibri"/>
                <w:sz w:val="20"/>
                <w:szCs w:val="20"/>
              </w:rPr>
            </w:pPr>
          </w:p>
        </w:tc>
        <w:tc>
          <w:tcPr>
            <w:tcW w:w="4500" w:type="dxa"/>
            <w:vAlign w:val="center"/>
          </w:tcPr>
          <w:p w14:paraId="27B18308" w14:textId="045C5C38" w:rsidR="00E16E13" w:rsidRPr="00914147" w:rsidRDefault="00E16E13" w:rsidP="0091001E">
            <w:pPr>
              <w:rPr>
                <w:rFonts w:ascii="Calibri" w:eastAsia="Calibri" w:hAnsi="Calibri" w:cs="Calibri"/>
                <w:sz w:val="20"/>
                <w:szCs w:val="20"/>
              </w:rPr>
            </w:pPr>
          </w:p>
        </w:tc>
        <w:tc>
          <w:tcPr>
            <w:tcW w:w="1980" w:type="dxa"/>
            <w:vAlign w:val="center"/>
          </w:tcPr>
          <w:p w14:paraId="5FFC99C7" w14:textId="35C7EB18" w:rsidR="00E16E13" w:rsidRPr="00914147" w:rsidRDefault="00E16E13" w:rsidP="0091001E">
            <w:pPr>
              <w:rPr>
                <w:rFonts w:ascii="Calibri" w:eastAsia="Calibri" w:hAnsi="Calibri" w:cs="Calibri"/>
                <w:sz w:val="20"/>
                <w:szCs w:val="20"/>
              </w:rPr>
            </w:pPr>
          </w:p>
        </w:tc>
      </w:tr>
      <w:tr w:rsidR="00E16E13" w:rsidRPr="00914147" w14:paraId="4A83CE32" w14:textId="77777777" w:rsidTr="007867E3">
        <w:trPr>
          <w:trHeight w:val="1232"/>
        </w:trPr>
        <w:tc>
          <w:tcPr>
            <w:tcW w:w="647" w:type="dxa"/>
            <w:vAlign w:val="center"/>
          </w:tcPr>
          <w:p w14:paraId="54011D61" w14:textId="77777777" w:rsidR="00E16E13" w:rsidRPr="00914147" w:rsidRDefault="00E16E13" w:rsidP="0091001E">
            <w:pPr>
              <w:rPr>
                <w:rFonts w:ascii="Calibri" w:eastAsia="Calibri" w:hAnsi="Calibri" w:cs="Calibri"/>
                <w:sz w:val="20"/>
                <w:szCs w:val="20"/>
              </w:rPr>
            </w:pPr>
            <w:r w:rsidRPr="00914147">
              <w:rPr>
                <w:rFonts w:ascii="Calibri" w:eastAsia="Calibri" w:hAnsi="Calibri" w:cs="Calibri"/>
                <w:sz w:val="20"/>
                <w:szCs w:val="20"/>
              </w:rPr>
              <w:t>12.2</w:t>
            </w:r>
          </w:p>
        </w:tc>
        <w:tc>
          <w:tcPr>
            <w:tcW w:w="2970" w:type="dxa"/>
            <w:vAlign w:val="center"/>
          </w:tcPr>
          <w:p w14:paraId="49D0FB5D" w14:textId="31607482" w:rsidR="00E16E13" w:rsidRPr="00914147" w:rsidRDefault="0046362D" w:rsidP="0091001E">
            <w:pPr>
              <w:rPr>
                <w:rFonts w:ascii="Calibri" w:eastAsia="Calibri" w:hAnsi="Calibri" w:cs="Calibri"/>
                <w:sz w:val="20"/>
                <w:szCs w:val="20"/>
              </w:rPr>
            </w:pPr>
            <w:r w:rsidRPr="00914147">
              <w:rPr>
                <w:rFonts w:ascii="Calibri" w:eastAsia="Calibri" w:hAnsi="Calibri" w:cs="Calibri"/>
                <w:sz w:val="20"/>
                <w:szCs w:val="20"/>
              </w:rPr>
              <w:t>Assess chronic disease and injury prevention and other health promotion activities conducted locally.</w:t>
            </w:r>
          </w:p>
        </w:tc>
        <w:tc>
          <w:tcPr>
            <w:tcW w:w="2778" w:type="dxa"/>
            <w:vAlign w:val="center"/>
          </w:tcPr>
          <w:p w14:paraId="7147F28D" w14:textId="6F4556C0" w:rsidR="00E16E13" w:rsidRPr="00914147" w:rsidRDefault="0046362D" w:rsidP="0091001E">
            <w:pPr>
              <w:rPr>
                <w:rFonts w:ascii="Calibri" w:eastAsia="Calibri" w:hAnsi="Calibri" w:cs="Calibri"/>
                <w:sz w:val="20"/>
                <w:szCs w:val="20"/>
              </w:rPr>
            </w:pPr>
            <w:r w:rsidRPr="00914147">
              <w:rPr>
                <w:rFonts w:ascii="Calibri" w:eastAsia="Calibri" w:hAnsi="Calibri" w:cs="Calibri"/>
                <w:sz w:val="20"/>
                <w:szCs w:val="20"/>
              </w:rPr>
              <w:t>Pre-&amp; post-evaluations of programs, client surveys, QI items such as PDSAs, governing body or coalition meeting minutes</w:t>
            </w:r>
          </w:p>
        </w:tc>
        <w:tc>
          <w:tcPr>
            <w:tcW w:w="1902" w:type="dxa"/>
            <w:vAlign w:val="center"/>
          </w:tcPr>
          <w:p w14:paraId="70310E45" w14:textId="5F5ECCD2" w:rsidR="00E16E13" w:rsidRPr="00914147" w:rsidRDefault="00E16E13" w:rsidP="0091001E">
            <w:pPr>
              <w:rPr>
                <w:rFonts w:ascii="Calibri" w:eastAsia="Calibri" w:hAnsi="Calibri" w:cs="Calibri"/>
                <w:sz w:val="20"/>
                <w:szCs w:val="20"/>
              </w:rPr>
            </w:pPr>
          </w:p>
        </w:tc>
        <w:tc>
          <w:tcPr>
            <w:tcW w:w="4500" w:type="dxa"/>
            <w:vAlign w:val="center"/>
          </w:tcPr>
          <w:p w14:paraId="24FD616F" w14:textId="664A7163" w:rsidR="00E16E13" w:rsidRPr="00914147" w:rsidRDefault="00E16E13" w:rsidP="0091001E">
            <w:pPr>
              <w:rPr>
                <w:rFonts w:ascii="Calibri" w:eastAsia="Calibri" w:hAnsi="Calibri" w:cs="Calibri"/>
                <w:sz w:val="20"/>
                <w:szCs w:val="20"/>
              </w:rPr>
            </w:pPr>
          </w:p>
        </w:tc>
        <w:tc>
          <w:tcPr>
            <w:tcW w:w="1980" w:type="dxa"/>
            <w:vAlign w:val="center"/>
          </w:tcPr>
          <w:p w14:paraId="278F9640" w14:textId="425DE1C2" w:rsidR="00E16E13" w:rsidRPr="00914147" w:rsidRDefault="00E16E13" w:rsidP="0091001E">
            <w:pPr>
              <w:rPr>
                <w:rFonts w:ascii="Calibri" w:eastAsia="Calibri" w:hAnsi="Calibri" w:cs="Calibri"/>
                <w:sz w:val="20"/>
                <w:szCs w:val="20"/>
              </w:rPr>
            </w:pPr>
          </w:p>
        </w:tc>
      </w:tr>
      <w:tr w:rsidR="00E16E13" w:rsidRPr="00914147" w14:paraId="44142FE2" w14:textId="77777777" w:rsidTr="0046362D">
        <w:trPr>
          <w:trHeight w:val="1061"/>
        </w:trPr>
        <w:tc>
          <w:tcPr>
            <w:tcW w:w="647" w:type="dxa"/>
            <w:vAlign w:val="center"/>
          </w:tcPr>
          <w:p w14:paraId="3D8A2FCD" w14:textId="77777777" w:rsidR="00E16E13" w:rsidRPr="00914147" w:rsidRDefault="00E16E13" w:rsidP="0091001E">
            <w:pPr>
              <w:rPr>
                <w:rFonts w:ascii="Calibri" w:eastAsia="Calibri" w:hAnsi="Calibri" w:cs="Calibri"/>
                <w:sz w:val="20"/>
                <w:szCs w:val="20"/>
              </w:rPr>
            </w:pPr>
            <w:r w:rsidRPr="00914147">
              <w:rPr>
                <w:rFonts w:ascii="Calibri" w:eastAsia="Calibri" w:hAnsi="Calibri" w:cs="Calibri"/>
                <w:sz w:val="20"/>
                <w:szCs w:val="20"/>
              </w:rPr>
              <w:t>12.3</w:t>
            </w:r>
          </w:p>
        </w:tc>
        <w:tc>
          <w:tcPr>
            <w:tcW w:w="2970" w:type="dxa"/>
            <w:vAlign w:val="center"/>
          </w:tcPr>
          <w:p w14:paraId="7958AAEE" w14:textId="56562D30" w:rsidR="00E16E13" w:rsidRPr="00914147" w:rsidRDefault="0046362D" w:rsidP="0091001E">
            <w:pPr>
              <w:rPr>
                <w:rFonts w:ascii="Calibri" w:eastAsia="Calibri" w:hAnsi="Calibri" w:cs="Calibri"/>
                <w:sz w:val="20"/>
                <w:szCs w:val="20"/>
              </w:rPr>
            </w:pPr>
            <w:r w:rsidRPr="00914147">
              <w:rPr>
                <w:rFonts w:ascii="Calibri" w:eastAsia="Calibri" w:hAnsi="Calibri" w:cs="Calibri"/>
                <w:sz w:val="20"/>
                <w:szCs w:val="20"/>
              </w:rPr>
              <w:t>Evaluate results for quality and process improvement initiatives for chronic disease and injury prevention activities.</w:t>
            </w:r>
          </w:p>
        </w:tc>
        <w:tc>
          <w:tcPr>
            <w:tcW w:w="2778" w:type="dxa"/>
            <w:vAlign w:val="center"/>
          </w:tcPr>
          <w:p w14:paraId="59A25609" w14:textId="62ABAE29" w:rsidR="00E16E13" w:rsidRPr="00914147" w:rsidRDefault="0046362D" w:rsidP="0091001E">
            <w:pPr>
              <w:rPr>
                <w:rFonts w:ascii="Calibri" w:eastAsia="Calibri" w:hAnsi="Calibri" w:cs="Calibri"/>
                <w:color w:val="00B050"/>
                <w:sz w:val="20"/>
                <w:szCs w:val="20"/>
              </w:rPr>
            </w:pPr>
            <w:r w:rsidRPr="00914147">
              <w:rPr>
                <w:rFonts w:ascii="Calibri" w:eastAsia="Calibri" w:hAnsi="Calibri" w:cs="Calibri"/>
                <w:sz w:val="20"/>
                <w:szCs w:val="20"/>
              </w:rPr>
              <w:t>AARs, QI report, performance management system (PMS) tracking with results, QI project summaries/reports/evaluations</w:t>
            </w:r>
          </w:p>
        </w:tc>
        <w:tc>
          <w:tcPr>
            <w:tcW w:w="1902" w:type="dxa"/>
            <w:vAlign w:val="center"/>
          </w:tcPr>
          <w:p w14:paraId="43CB6E90" w14:textId="52E4765F" w:rsidR="00E16E13" w:rsidRPr="00914147" w:rsidRDefault="00E16E13" w:rsidP="0091001E">
            <w:pPr>
              <w:rPr>
                <w:rFonts w:ascii="Calibri" w:eastAsia="Calibri" w:hAnsi="Calibri" w:cs="Calibri"/>
                <w:sz w:val="20"/>
                <w:szCs w:val="20"/>
              </w:rPr>
            </w:pPr>
          </w:p>
        </w:tc>
        <w:tc>
          <w:tcPr>
            <w:tcW w:w="4500" w:type="dxa"/>
            <w:vAlign w:val="center"/>
          </w:tcPr>
          <w:p w14:paraId="0D9BF794" w14:textId="50ECC0C6" w:rsidR="00E16E13" w:rsidRPr="00914147" w:rsidRDefault="00E16E13" w:rsidP="0091001E">
            <w:pPr>
              <w:rPr>
                <w:rFonts w:ascii="Calibri" w:eastAsia="Calibri" w:hAnsi="Calibri" w:cs="Calibri"/>
                <w:sz w:val="20"/>
                <w:szCs w:val="20"/>
              </w:rPr>
            </w:pPr>
          </w:p>
        </w:tc>
        <w:tc>
          <w:tcPr>
            <w:tcW w:w="1980" w:type="dxa"/>
            <w:vAlign w:val="center"/>
          </w:tcPr>
          <w:p w14:paraId="3375AA54" w14:textId="26AAA08D" w:rsidR="00E16E13" w:rsidRPr="00914147" w:rsidRDefault="00E16E13" w:rsidP="0091001E">
            <w:pPr>
              <w:rPr>
                <w:rFonts w:ascii="Calibri" w:eastAsia="Calibri" w:hAnsi="Calibri" w:cs="Calibri"/>
                <w:sz w:val="20"/>
                <w:szCs w:val="20"/>
              </w:rPr>
            </w:pPr>
          </w:p>
        </w:tc>
      </w:tr>
      <w:tr w:rsidR="00E16E13" w:rsidRPr="00914147" w14:paraId="1A2B0238" w14:textId="77777777" w:rsidTr="0046362D">
        <w:trPr>
          <w:trHeight w:val="989"/>
        </w:trPr>
        <w:tc>
          <w:tcPr>
            <w:tcW w:w="647" w:type="dxa"/>
            <w:vAlign w:val="center"/>
          </w:tcPr>
          <w:p w14:paraId="557DC2FF" w14:textId="77777777" w:rsidR="00E16E13" w:rsidRPr="00914147" w:rsidRDefault="00E16E13" w:rsidP="0091001E">
            <w:pPr>
              <w:rPr>
                <w:rFonts w:ascii="Calibri" w:eastAsia="Calibri" w:hAnsi="Calibri" w:cs="Calibri"/>
                <w:sz w:val="20"/>
                <w:szCs w:val="20"/>
              </w:rPr>
            </w:pPr>
            <w:r w:rsidRPr="00914147">
              <w:rPr>
                <w:rFonts w:ascii="Calibri" w:eastAsia="Calibri" w:hAnsi="Calibri" w:cs="Calibri"/>
                <w:sz w:val="20"/>
                <w:szCs w:val="20"/>
              </w:rPr>
              <w:t>12.4</w:t>
            </w:r>
          </w:p>
        </w:tc>
        <w:tc>
          <w:tcPr>
            <w:tcW w:w="2970" w:type="dxa"/>
            <w:vAlign w:val="center"/>
          </w:tcPr>
          <w:p w14:paraId="54AE9EEE" w14:textId="77777777" w:rsidR="00E16E13" w:rsidRPr="00914147" w:rsidRDefault="00E16E13" w:rsidP="0091001E">
            <w:pPr>
              <w:rPr>
                <w:rFonts w:ascii="Calibri" w:eastAsia="Calibri" w:hAnsi="Calibri" w:cs="Calibri"/>
                <w:sz w:val="20"/>
                <w:szCs w:val="20"/>
              </w:rPr>
            </w:pPr>
            <w:r w:rsidRPr="00914147">
              <w:rPr>
                <w:rFonts w:ascii="Calibri" w:eastAsia="Calibri" w:hAnsi="Calibri" w:cs="Calibri"/>
                <w:sz w:val="20"/>
                <w:szCs w:val="20"/>
              </w:rPr>
              <w:t>Monitor and implement opportunities for improvement as indicated in the evaluation results.</w:t>
            </w:r>
          </w:p>
        </w:tc>
        <w:tc>
          <w:tcPr>
            <w:tcW w:w="2778" w:type="dxa"/>
            <w:vAlign w:val="center"/>
          </w:tcPr>
          <w:p w14:paraId="4A13F8B0" w14:textId="77777777" w:rsidR="00E16E13" w:rsidRPr="00914147" w:rsidRDefault="00E16E13" w:rsidP="0091001E">
            <w:pPr>
              <w:rPr>
                <w:rFonts w:ascii="Calibri" w:eastAsia="Calibri" w:hAnsi="Calibri" w:cs="Calibri"/>
                <w:sz w:val="20"/>
                <w:szCs w:val="20"/>
              </w:rPr>
            </w:pPr>
            <w:r w:rsidRPr="00914147">
              <w:rPr>
                <w:rFonts w:ascii="Calibri" w:eastAsia="Calibri" w:hAnsi="Calibri" w:cs="Calibri"/>
                <w:sz w:val="20"/>
                <w:szCs w:val="20"/>
              </w:rPr>
              <w:t>Evaluation reports and work plans</w:t>
            </w:r>
          </w:p>
        </w:tc>
        <w:tc>
          <w:tcPr>
            <w:tcW w:w="1902" w:type="dxa"/>
            <w:vAlign w:val="center"/>
          </w:tcPr>
          <w:p w14:paraId="7B3844D0" w14:textId="219DEB70" w:rsidR="00E16E13" w:rsidRPr="00914147" w:rsidRDefault="00E16E13" w:rsidP="0091001E">
            <w:pPr>
              <w:rPr>
                <w:rFonts w:ascii="Calibri" w:eastAsia="Calibri" w:hAnsi="Calibri" w:cs="Calibri"/>
                <w:sz w:val="20"/>
                <w:szCs w:val="20"/>
              </w:rPr>
            </w:pPr>
          </w:p>
        </w:tc>
        <w:tc>
          <w:tcPr>
            <w:tcW w:w="4500" w:type="dxa"/>
            <w:vAlign w:val="center"/>
          </w:tcPr>
          <w:p w14:paraId="0A501E1D" w14:textId="25AC55A8" w:rsidR="00E16E13" w:rsidRPr="00914147" w:rsidRDefault="00E16E13" w:rsidP="0091001E">
            <w:pPr>
              <w:rPr>
                <w:rFonts w:ascii="Calibri" w:eastAsia="Calibri" w:hAnsi="Calibri" w:cs="Calibri"/>
                <w:sz w:val="20"/>
                <w:szCs w:val="20"/>
              </w:rPr>
            </w:pPr>
          </w:p>
        </w:tc>
        <w:tc>
          <w:tcPr>
            <w:tcW w:w="1980" w:type="dxa"/>
            <w:vAlign w:val="center"/>
          </w:tcPr>
          <w:p w14:paraId="3E9FF948" w14:textId="7ADE093A" w:rsidR="00E16E13" w:rsidRPr="00914147" w:rsidRDefault="00E16E13" w:rsidP="0091001E">
            <w:pPr>
              <w:rPr>
                <w:rFonts w:ascii="Calibri" w:eastAsia="Calibri" w:hAnsi="Calibri" w:cs="Calibri"/>
                <w:sz w:val="20"/>
                <w:szCs w:val="20"/>
              </w:rPr>
            </w:pPr>
          </w:p>
        </w:tc>
      </w:tr>
      <w:tr w:rsidR="00E16E13" w:rsidRPr="00914147" w14:paraId="06B64A05" w14:textId="77777777" w:rsidTr="007867E3">
        <w:tc>
          <w:tcPr>
            <w:tcW w:w="647" w:type="dxa"/>
            <w:vAlign w:val="center"/>
          </w:tcPr>
          <w:p w14:paraId="7F00E79F" w14:textId="77777777" w:rsidR="00E16E13" w:rsidRPr="00914147" w:rsidRDefault="00E16E13" w:rsidP="0091001E">
            <w:pPr>
              <w:rPr>
                <w:rFonts w:ascii="Calibri" w:eastAsia="Calibri" w:hAnsi="Calibri" w:cs="Calibri"/>
                <w:sz w:val="20"/>
                <w:szCs w:val="20"/>
              </w:rPr>
            </w:pPr>
            <w:r w:rsidRPr="00914147">
              <w:rPr>
                <w:rFonts w:ascii="Calibri" w:eastAsia="Calibri" w:hAnsi="Calibri" w:cs="Calibri"/>
                <w:sz w:val="20"/>
                <w:szCs w:val="20"/>
              </w:rPr>
              <w:t>12.5</w:t>
            </w:r>
          </w:p>
        </w:tc>
        <w:tc>
          <w:tcPr>
            <w:tcW w:w="2970" w:type="dxa"/>
            <w:vAlign w:val="center"/>
          </w:tcPr>
          <w:p w14:paraId="60C2B153" w14:textId="77777777" w:rsidR="00E16E13" w:rsidRPr="00914147" w:rsidRDefault="00E16E13" w:rsidP="0091001E">
            <w:pPr>
              <w:ind w:left="-23"/>
              <w:rPr>
                <w:rFonts w:ascii="Calibri" w:eastAsia="Calibri" w:hAnsi="Calibri" w:cs="Calibri"/>
                <w:sz w:val="20"/>
                <w:szCs w:val="20"/>
              </w:rPr>
            </w:pPr>
            <w:r w:rsidRPr="00914147">
              <w:rPr>
                <w:rFonts w:ascii="Calibri" w:eastAsia="Calibri" w:hAnsi="Calibri" w:cs="Calibri"/>
                <w:sz w:val="20"/>
                <w:szCs w:val="20"/>
              </w:rPr>
              <w:t xml:space="preserve">Staff, agency management, and governing body work cooperatively to evaluate activities and interventions to improve chronic disease and injury prevention processes, </w:t>
            </w:r>
            <w:r w:rsidRPr="00914147">
              <w:rPr>
                <w:rFonts w:ascii="Calibri" w:eastAsia="Calibri" w:hAnsi="Calibri" w:cs="Calibri"/>
                <w:sz w:val="20"/>
                <w:szCs w:val="20"/>
              </w:rPr>
              <w:lastRenderedPageBreak/>
              <w:t>activities and programs.</w:t>
            </w:r>
          </w:p>
        </w:tc>
        <w:tc>
          <w:tcPr>
            <w:tcW w:w="2778" w:type="dxa"/>
            <w:vAlign w:val="center"/>
          </w:tcPr>
          <w:p w14:paraId="2819B304" w14:textId="5F195462" w:rsidR="00E16E13" w:rsidRPr="00914147" w:rsidRDefault="0046362D" w:rsidP="0091001E">
            <w:pPr>
              <w:rPr>
                <w:rFonts w:ascii="Calibri" w:eastAsia="Calibri" w:hAnsi="Calibri" w:cs="Calibri"/>
                <w:sz w:val="20"/>
                <w:szCs w:val="20"/>
              </w:rPr>
            </w:pPr>
            <w:r w:rsidRPr="00914147">
              <w:rPr>
                <w:rFonts w:ascii="Calibri" w:eastAsia="Calibri" w:hAnsi="Calibri" w:cs="Calibri"/>
                <w:sz w:val="20"/>
                <w:szCs w:val="20"/>
              </w:rPr>
              <w:lastRenderedPageBreak/>
              <w:t>Staff and Board meeting minutes that show discussion on QI activities</w:t>
            </w:r>
          </w:p>
        </w:tc>
        <w:tc>
          <w:tcPr>
            <w:tcW w:w="1902" w:type="dxa"/>
            <w:vAlign w:val="center"/>
          </w:tcPr>
          <w:p w14:paraId="7CF56F93" w14:textId="3314E544" w:rsidR="00E16E13" w:rsidRPr="00914147" w:rsidRDefault="00E16E13" w:rsidP="0091001E">
            <w:pPr>
              <w:rPr>
                <w:rFonts w:ascii="Calibri" w:eastAsia="Calibri" w:hAnsi="Calibri" w:cs="Calibri"/>
                <w:sz w:val="20"/>
                <w:szCs w:val="20"/>
              </w:rPr>
            </w:pPr>
          </w:p>
        </w:tc>
        <w:tc>
          <w:tcPr>
            <w:tcW w:w="4500" w:type="dxa"/>
            <w:vAlign w:val="center"/>
          </w:tcPr>
          <w:p w14:paraId="6EC65369" w14:textId="43AC2A75" w:rsidR="00E16E13" w:rsidRPr="00914147" w:rsidRDefault="00E16E13" w:rsidP="0091001E">
            <w:pPr>
              <w:rPr>
                <w:rFonts w:ascii="Calibri" w:eastAsia="Calibri" w:hAnsi="Calibri" w:cs="Calibri"/>
                <w:sz w:val="20"/>
                <w:szCs w:val="20"/>
              </w:rPr>
            </w:pPr>
          </w:p>
        </w:tc>
        <w:tc>
          <w:tcPr>
            <w:tcW w:w="1980" w:type="dxa"/>
            <w:vAlign w:val="center"/>
          </w:tcPr>
          <w:p w14:paraId="497ACA78" w14:textId="3EE5B2A8" w:rsidR="00E16E13" w:rsidRPr="00914147" w:rsidRDefault="00E16E13" w:rsidP="0091001E">
            <w:pPr>
              <w:rPr>
                <w:rFonts w:ascii="Calibri" w:eastAsia="Calibri" w:hAnsi="Calibri" w:cs="Calibri"/>
                <w:sz w:val="20"/>
                <w:szCs w:val="20"/>
              </w:rPr>
            </w:pPr>
          </w:p>
        </w:tc>
      </w:tr>
    </w:tbl>
    <w:p w14:paraId="7CDA9AE8" w14:textId="77777777" w:rsidR="00E16E13" w:rsidRPr="00914147" w:rsidRDefault="00E16E13" w:rsidP="00E16E13">
      <w:pPr>
        <w:spacing w:after="160" w:line="259" w:lineRule="auto"/>
        <w:rPr>
          <w:rFonts w:ascii="Calibri" w:eastAsia="Calibri" w:hAnsi="Calibri" w:cs="Calibri"/>
          <w:sz w:val="22"/>
          <w:szCs w:val="22"/>
        </w:rPr>
      </w:pPr>
      <w:r w:rsidRPr="00914147">
        <w:rPr>
          <w:rFonts w:ascii="Calibri" w:eastAsia="Calibri" w:hAnsi="Calibri" w:cs="Calibri"/>
          <w:sz w:val="22"/>
          <w:szCs w:val="22"/>
        </w:rPr>
        <w:lastRenderedPageBreak/>
        <w:br w:type="page"/>
      </w:r>
    </w:p>
    <w:p w14:paraId="3BDC810D" w14:textId="4B080DD0" w:rsidR="00154ACD" w:rsidRPr="00914147" w:rsidRDefault="00216F41" w:rsidP="00154ACD">
      <w:pPr>
        <w:jc w:val="center"/>
        <w:rPr>
          <w:rFonts w:ascii="Calibri" w:eastAsia="Calibri" w:hAnsi="Calibri" w:cs="Calibri"/>
          <w:b/>
        </w:rPr>
      </w:pPr>
      <w:r w:rsidRPr="00914147">
        <w:rPr>
          <w:rFonts w:ascii="Calibri" w:eastAsia="Calibri" w:hAnsi="Calibri" w:cs="Calibri"/>
          <w:noProof/>
          <w:sz w:val="22"/>
          <w:szCs w:val="22"/>
        </w:rPr>
        <w:lastRenderedPageBreak/>
        <w:drawing>
          <wp:anchor distT="0" distB="0" distL="114300" distR="114300" simplePos="0" relativeHeight="251760128" behindDoc="1" locked="0" layoutInCell="1" allowOverlap="1" wp14:anchorId="416F9E79" wp14:editId="749FFFC2">
            <wp:simplePos x="0" y="0"/>
            <wp:positionH relativeFrom="margin">
              <wp:posOffset>6705573</wp:posOffset>
            </wp:positionH>
            <wp:positionV relativeFrom="paragraph">
              <wp:posOffset>248</wp:posOffset>
            </wp:positionV>
            <wp:extent cx="1530985" cy="1475105"/>
            <wp:effectExtent l="0" t="0" r="0" b="0"/>
            <wp:wrapTight wrapText="bothSides">
              <wp:wrapPolygon edited="0">
                <wp:start x="0" y="0"/>
                <wp:lineTo x="0" y="21200"/>
                <wp:lineTo x="21233" y="21200"/>
                <wp:lineTo x="21233"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530985" cy="14751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4147">
        <w:rPr>
          <w:rFonts w:ascii="Calibri" w:eastAsia="Calibri" w:hAnsi="Calibri" w:cs="Calibri"/>
          <w:noProof/>
          <w:sz w:val="22"/>
          <w:szCs w:val="22"/>
        </w:rPr>
        <mc:AlternateContent>
          <mc:Choice Requires="wps">
            <w:drawing>
              <wp:anchor distT="0" distB="0" distL="114300" distR="114300" simplePos="0" relativeHeight="251759104" behindDoc="0" locked="0" layoutInCell="1" allowOverlap="1" wp14:anchorId="07361927" wp14:editId="7C576B9A">
                <wp:simplePos x="0" y="0"/>
                <wp:positionH relativeFrom="column">
                  <wp:posOffset>142875</wp:posOffset>
                </wp:positionH>
                <wp:positionV relativeFrom="paragraph">
                  <wp:posOffset>22860</wp:posOffset>
                </wp:positionV>
                <wp:extent cx="5514975" cy="1143000"/>
                <wp:effectExtent l="9525" t="9525" r="9525" b="95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1143000"/>
                        </a:xfrm>
                        <a:prstGeom prst="rect">
                          <a:avLst/>
                        </a:prstGeom>
                        <a:solidFill>
                          <a:srgbClr val="56A729"/>
                        </a:solidFill>
                        <a:ln w="9525">
                          <a:solidFill>
                            <a:srgbClr val="000000"/>
                          </a:solidFill>
                          <a:miter lim="800000"/>
                          <a:headEnd/>
                          <a:tailEnd/>
                        </a:ln>
                      </wps:spPr>
                      <wps:txbx>
                        <w:txbxContent>
                          <w:p w14:paraId="443108E3" w14:textId="77777777" w:rsidR="00E92390" w:rsidRDefault="00E92390" w:rsidP="00216F41">
                            <w:pPr>
                              <w:jc w:val="center"/>
                              <w:rPr>
                                <w:b/>
                                <w:sz w:val="48"/>
                                <w:szCs w:val="48"/>
                              </w:rPr>
                            </w:pPr>
                          </w:p>
                          <w:p w14:paraId="282ED870" w14:textId="77777777" w:rsidR="00E92390" w:rsidRPr="00836B81" w:rsidRDefault="00E92390" w:rsidP="00216F41">
                            <w:pPr>
                              <w:jc w:val="center"/>
                              <w:rPr>
                                <w:rFonts w:ascii="Calibri" w:hAnsi="Calibri" w:cs="Calibri"/>
                                <w:b/>
                                <w:sz w:val="48"/>
                                <w:szCs w:val="48"/>
                              </w:rPr>
                            </w:pPr>
                            <w:r w:rsidRPr="00836B81">
                              <w:rPr>
                                <w:rFonts w:ascii="Calibri" w:hAnsi="Calibri" w:cs="Calibri"/>
                                <w:b/>
                                <w:sz w:val="48"/>
                                <w:szCs w:val="48"/>
                              </w:rPr>
                              <w:t>3 – Environmental Health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left:0;text-align:left;margin-left:11.25pt;margin-top:1.8pt;width:434.25pt;height:90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" fillcolor="#56a729">
                <v:textbox>
                  <w:txbxContent>
                    <w:p w14:paraId="443108E3" w14:textId="77777777" w:rsidR="00E92390" w:rsidRDefault="00E92390" w:rsidP="00216F41">
                      <w:pPr>
                        <w:jc w:val="center"/>
                        <w:rPr>
                          <w:b/>
                          <w:sz w:val="48"/>
                          <w:szCs w:val="48"/>
                        </w:rPr>
                      </w:pPr>
                    </w:p>
                    <w:p w14:paraId="282ED870" w14:textId="77777777" w:rsidR="00E92390" w:rsidRPr="00836B81" w:rsidRDefault="00E92390" w:rsidP="00216F41">
                      <w:pPr>
                        <w:jc w:val="center"/>
                        <w:rPr>
                          <w:rFonts w:ascii="Calibri" w:hAnsi="Calibri" w:cs="Calibri"/>
                          <w:b/>
                          <w:sz w:val="48"/>
                          <w:szCs w:val="48"/>
                        </w:rPr>
                      </w:pPr>
                      <w:r w:rsidRPr="00836B81">
                        <w:rPr>
                          <w:rFonts w:ascii="Calibri" w:hAnsi="Calibri" w:cs="Calibri"/>
                          <w:b/>
                          <w:sz w:val="48"/>
                          <w:szCs w:val="48"/>
                        </w:rPr>
                        <w:t>3 – Environmental Health</w:t>
                      </w:r>
                    </w:p>
                  </w:txbxContent>
                </v:textbox>
              </v:shape>
            </w:pict>
          </mc:Fallback>
        </mc:AlternateContent>
      </w:r>
    </w:p>
    <w:p w14:paraId="6975BB0D" w14:textId="699D1A55" w:rsidR="00E16E13" w:rsidRPr="00914147" w:rsidRDefault="00E16E13" w:rsidP="00E16E13">
      <w:pPr>
        <w:spacing w:after="160" w:line="259" w:lineRule="auto"/>
        <w:rPr>
          <w:rFonts w:ascii="Calibri" w:eastAsia="Calibri" w:hAnsi="Calibri" w:cs="Calibri"/>
          <w:sz w:val="22"/>
          <w:szCs w:val="22"/>
        </w:rPr>
      </w:pPr>
    </w:p>
    <w:p w14:paraId="5D6DC864" w14:textId="64A44410" w:rsidR="00E16E13" w:rsidRPr="00914147" w:rsidRDefault="00E16E13" w:rsidP="00E16E13">
      <w:pPr>
        <w:spacing w:after="160" w:line="259" w:lineRule="auto"/>
        <w:rPr>
          <w:rFonts w:ascii="Calibri" w:eastAsia="Calibri" w:hAnsi="Calibri" w:cs="Calibri"/>
          <w:sz w:val="32"/>
          <w:szCs w:val="32"/>
        </w:rPr>
      </w:pPr>
    </w:p>
    <w:p w14:paraId="15DF74D3" w14:textId="389176BA" w:rsidR="00216F41" w:rsidRPr="00914147" w:rsidRDefault="00216F41" w:rsidP="00E16E13">
      <w:pPr>
        <w:spacing w:after="160" w:line="259" w:lineRule="auto"/>
        <w:rPr>
          <w:rFonts w:ascii="Calibri" w:eastAsia="Calibri" w:hAnsi="Calibri" w:cs="Calibri"/>
          <w:sz w:val="32"/>
          <w:szCs w:val="32"/>
        </w:rPr>
      </w:pPr>
    </w:p>
    <w:p w14:paraId="3F84A0A0" w14:textId="77777777" w:rsidR="00216F41" w:rsidRPr="00914147" w:rsidRDefault="00216F41" w:rsidP="00E16E13">
      <w:pPr>
        <w:spacing w:after="160" w:line="259" w:lineRule="auto"/>
        <w:rPr>
          <w:rFonts w:ascii="Calibri" w:eastAsia="Calibri" w:hAnsi="Calibri" w:cs="Calibri"/>
          <w:sz w:val="32"/>
          <w:szCs w:val="32"/>
        </w:rPr>
      </w:pPr>
    </w:p>
    <w:p w14:paraId="57AD7F71" w14:textId="77777777" w:rsidR="00E16E13" w:rsidRPr="00914147" w:rsidRDefault="00E16E13" w:rsidP="00E16E13">
      <w:pPr>
        <w:spacing w:after="160" w:line="259" w:lineRule="auto"/>
        <w:rPr>
          <w:rFonts w:ascii="Calibri" w:eastAsia="Calibri" w:hAnsi="Calibri" w:cs="Calibri"/>
          <w:sz w:val="32"/>
          <w:szCs w:val="32"/>
        </w:rPr>
      </w:pPr>
    </w:p>
    <w:p w14:paraId="35FEE718" w14:textId="77777777" w:rsidR="00E16E13" w:rsidRPr="00914147" w:rsidRDefault="00E16E13" w:rsidP="00E16E13">
      <w:pPr>
        <w:numPr>
          <w:ilvl w:val="0"/>
          <w:numId w:val="12"/>
        </w:numPr>
        <w:spacing w:line="259" w:lineRule="auto"/>
        <w:contextualSpacing/>
        <w:rPr>
          <w:rFonts w:ascii="Calibri" w:eastAsia="Calibri" w:hAnsi="Calibri" w:cs="Calibri"/>
          <w:b/>
          <w:sz w:val="28"/>
          <w:szCs w:val="28"/>
        </w:rPr>
      </w:pPr>
      <w:r w:rsidRPr="00914147">
        <w:rPr>
          <w:rFonts w:ascii="Calibri" w:eastAsia="Calibri" w:hAnsi="Calibri" w:cs="Calibri"/>
          <w:b/>
          <w:sz w:val="28"/>
          <w:szCs w:val="28"/>
        </w:rPr>
        <w:t>Information and Data</w:t>
      </w:r>
    </w:p>
    <w:p w14:paraId="0EF463C8" w14:textId="77777777" w:rsidR="00E16E13" w:rsidRPr="00914147" w:rsidRDefault="00E16E13" w:rsidP="00E16E13">
      <w:pPr>
        <w:spacing w:line="259" w:lineRule="auto"/>
        <w:ind w:left="720"/>
        <w:rPr>
          <w:rFonts w:ascii="Calibri" w:eastAsia="Calibri" w:hAnsi="Calibri" w:cs="Calibri"/>
        </w:rPr>
      </w:pPr>
      <w:r w:rsidRPr="00914147">
        <w:rPr>
          <w:rFonts w:ascii="Calibri" w:eastAsia="Calibri" w:hAnsi="Calibri" w:cs="Calibri"/>
          <w:b/>
          <w:i/>
          <w:color w:val="C45911"/>
        </w:rPr>
        <w:t xml:space="preserve">This standard examines the agency’s ability to monitor the environment to identify and solve community environmental health problems.  </w:t>
      </w:r>
    </w:p>
    <w:p w14:paraId="50A49DE3" w14:textId="77777777" w:rsidR="00E16E13" w:rsidRPr="00914147" w:rsidRDefault="00E16E13" w:rsidP="00E16E13">
      <w:pPr>
        <w:ind w:left="1530"/>
        <w:rPr>
          <w:rFonts w:ascii="Calibri" w:eastAsia="Calibri" w:hAnsi="Calibri" w:cs="Calibri"/>
          <w:sz w:val="28"/>
          <w:szCs w:val="28"/>
        </w:rPr>
      </w:pPr>
    </w:p>
    <w:p w14:paraId="5649EA13" w14:textId="77777777" w:rsidR="00E16E13" w:rsidRPr="00914147" w:rsidRDefault="00E16E13" w:rsidP="00E16E13">
      <w:pPr>
        <w:numPr>
          <w:ilvl w:val="0"/>
          <w:numId w:val="12"/>
        </w:numPr>
        <w:spacing w:line="259" w:lineRule="auto"/>
        <w:contextualSpacing/>
        <w:rPr>
          <w:rFonts w:ascii="Calibri" w:eastAsia="Calibri" w:hAnsi="Calibri" w:cs="Calibri"/>
          <w:b/>
          <w:sz w:val="28"/>
          <w:szCs w:val="28"/>
        </w:rPr>
      </w:pPr>
      <w:r w:rsidRPr="00914147">
        <w:rPr>
          <w:rFonts w:ascii="Calibri" w:eastAsia="Calibri" w:hAnsi="Calibri" w:cs="Calibri"/>
          <w:b/>
          <w:sz w:val="28"/>
          <w:szCs w:val="28"/>
        </w:rPr>
        <w:t>Community Partnership</w:t>
      </w:r>
    </w:p>
    <w:p w14:paraId="4A4CBF89" w14:textId="77777777" w:rsidR="00E54BDE" w:rsidRPr="00914147" w:rsidRDefault="00E16E13" w:rsidP="00E16E13">
      <w:pPr>
        <w:spacing w:line="259" w:lineRule="auto"/>
        <w:ind w:left="720"/>
        <w:contextualSpacing/>
        <w:rPr>
          <w:rFonts w:ascii="Calibri" w:eastAsia="Calibri" w:hAnsi="Calibri" w:cs="Calibri"/>
          <w:b/>
          <w:i/>
          <w:color w:val="C45911"/>
        </w:rPr>
      </w:pPr>
      <w:r w:rsidRPr="00914147">
        <w:rPr>
          <w:rFonts w:ascii="Calibri" w:eastAsia="Calibri" w:hAnsi="Calibri" w:cs="Calibri"/>
          <w:b/>
          <w:i/>
          <w:color w:val="C45911"/>
        </w:rPr>
        <w:t xml:space="preserve">This standard demonstrates how the agency participates and provides leadership </w:t>
      </w:r>
      <w:r w:rsidR="00E54BDE" w:rsidRPr="00914147">
        <w:rPr>
          <w:rFonts w:ascii="Calibri" w:eastAsia="Calibri" w:hAnsi="Calibri" w:cs="Calibri"/>
          <w:b/>
          <w:i/>
          <w:color w:val="C45911"/>
        </w:rPr>
        <w:t xml:space="preserve">     </w:t>
      </w:r>
    </w:p>
    <w:p w14:paraId="6CA5C838" w14:textId="7D5CBCE3" w:rsidR="00E16E13" w:rsidRPr="00914147" w:rsidRDefault="00E16E13" w:rsidP="00E16E13">
      <w:pPr>
        <w:spacing w:line="259" w:lineRule="auto"/>
        <w:ind w:left="720"/>
        <w:contextualSpacing/>
        <w:rPr>
          <w:rFonts w:ascii="Calibri" w:eastAsia="Calibri" w:hAnsi="Calibri" w:cs="Calibri"/>
        </w:rPr>
      </w:pPr>
      <w:r w:rsidRPr="00914147">
        <w:rPr>
          <w:rFonts w:ascii="Calibri" w:eastAsia="Calibri" w:hAnsi="Calibri" w:cs="Calibri"/>
          <w:b/>
          <w:i/>
          <w:color w:val="C45911"/>
        </w:rPr>
        <w:t xml:space="preserve">in community partnerships to identify and solve environmental health problems.  </w:t>
      </w:r>
    </w:p>
    <w:p w14:paraId="2EFF0D12" w14:textId="77777777" w:rsidR="00E16E13" w:rsidRPr="00914147" w:rsidRDefault="00E16E13" w:rsidP="00E16E13">
      <w:pPr>
        <w:ind w:left="1080"/>
        <w:contextualSpacing/>
        <w:rPr>
          <w:rFonts w:ascii="Calibri" w:eastAsia="Calibri" w:hAnsi="Calibri" w:cs="Calibri"/>
          <w:sz w:val="28"/>
          <w:szCs w:val="28"/>
        </w:rPr>
      </w:pPr>
    </w:p>
    <w:p w14:paraId="09A547C8" w14:textId="77777777" w:rsidR="00E16E13" w:rsidRPr="00914147" w:rsidRDefault="00E16E13" w:rsidP="00E16E13">
      <w:pPr>
        <w:numPr>
          <w:ilvl w:val="0"/>
          <w:numId w:val="12"/>
        </w:numPr>
        <w:spacing w:line="259" w:lineRule="auto"/>
        <w:contextualSpacing/>
        <w:rPr>
          <w:rFonts w:ascii="Calibri" w:eastAsia="Calibri" w:hAnsi="Calibri" w:cs="Calibri"/>
          <w:b/>
          <w:sz w:val="28"/>
          <w:szCs w:val="28"/>
        </w:rPr>
      </w:pPr>
      <w:r w:rsidRPr="00914147">
        <w:rPr>
          <w:rFonts w:ascii="Calibri" w:eastAsia="Calibri" w:hAnsi="Calibri" w:cs="Calibri"/>
          <w:b/>
          <w:sz w:val="28"/>
          <w:szCs w:val="28"/>
        </w:rPr>
        <w:t xml:space="preserve">Intervention and Activities </w:t>
      </w:r>
    </w:p>
    <w:p w14:paraId="24BF67C6" w14:textId="77777777" w:rsidR="00E16E13" w:rsidRPr="00914147" w:rsidRDefault="00E16E13" w:rsidP="00E16E13">
      <w:pPr>
        <w:spacing w:after="160" w:line="259" w:lineRule="auto"/>
        <w:ind w:left="720"/>
        <w:contextualSpacing/>
        <w:rPr>
          <w:rFonts w:ascii="Calibri" w:eastAsia="Calibri" w:hAnsi="Calibri" w:cs="Calibri"/>
          <w:b/>
          <w:i/>
        </w:rPr>
      </w:pPr>
      <w:r w:rsidRPr="00914147">
        <w:rPr>
          <w:rFonts w:ascii="Calibri" w:eastAsia="Calibri" w:hAnsi="Calibri" w:cs="Calibri"/>
          <w:b/>
          <w:i/>
          <w:color w:val="C45911"/>
        </w:rPr>
        <w:t xml:space="preserve">These standards examine the ability of the agency to enforce laws and regulations that protect health and ensure safety.  </w:t>
      </w:r>
    </w:p>
    <w:p w14:paraId="5DFCDF89" w14:textId="77777777" w:rsidR="00E16E13" w:rsidRPr="00914147" w:rsidRDefault="00E16E13" w:rsidP="00E16E13">
      <w:pPr>
        <w:rPr>
          <w:rFonts w:ascii="Calibri" w:eastAsia="Calibri" w:hAnsi="Calibri" w:cs="Calibri"/>
          <w:sz w:val="28"/>
          <w:szCs w:val="28"/>
        </w:rPr>
      </w:pPr>
    </w:p>
    <w:p w14:paraId="491864FC" w14:textId="77777777" w:rsidR="00E16E13" w:rsidRPr="00914147" w:rsidRDefault="00E16E13" w:rsidP="00E16E13">
      <w:pPr>
        <w:numPr>
          <w:ilvl w:val="0"/>
          <w:numId w:val="12"/>
        </w:numPr>
        <w:spacing w:line="259" w:lineRule="auto"/>
        <w:contextualSpacing/>
        <w:rPr>
          <w:rFonts w:ascii="Calibri" w:eastAsia="Calibri" w:hAnsi="Calibri" w:cs="Calibri"/>
          <w:b/>
          <w:sz w:val="28"/>
          <w:szCs w:val="28"/>
        </w:rPr>
      </w:pPr>
      <w:r w:rsidRPr="00914147">
        <w:rPr>
          <w:rFonts w:ascii="Calibri" w:eastAsia="Calibri" w:hAnsi="Calibri" w:cs="Calibri"/>
          <w:b/>
          <w:sz w:val="28"/>
          <w:szCs w:val="28"/>
        </w:rPr>
        <w:t>Evaluation</w:t>
      </w:r>
    </w:p>
    <w:p w14:paraId="47E6E5B2" w14:textId="77777777" w:rsidR="00E16E13" w:rsidRPr="00914147" w:rsidRDefault="00E16E13" w:rsidP="00E16E13">
      <w:pPr>
        <w:pStyle w:val="ListParagraph"/>
        <w:spacing w:after="160" w:line="259" w:lineRule="auto"/>
        <w:rPr>
          <w:rFonts w:ascii="Calibri" w:eastAsia="Calibri" w:hAnsi="Calibri" w:cs="Calibri"/>
          <w:b/>
          <w:i/>
          <w:color w:val="C45911"/>
          <w:sz w:val="24"/>
          <w:szCs w:val="24"/>
        </w:rPr>
      </w:pPr>
      <w:r w:rsidRPr="00914147">
        <w:rPr>
          <w:rFonts w:ascii="Calibri" w:eastAsia="Calibri" w:hAnsi="Calibri" w:cs="Calibri"/>
          <w:b/>
          <w:i/>
          <w:color w:val="C45911"/>
          <w:sz w:val="24"/>
          <w:szCs w:val="24"/>
        </w:rPr>
        <w:t>In this standard, the agency demonstrates how to implement a culture of quality improvement using nationally recognized tools and resources to determine how effectively it handles environmental health concerns and determines how to improve processes and programs in the future.</w:t>
      </w:r>
    </w:p>
    <w:p w14:paraId="0006C8D1" w14:textId="77777777" w:rsidR="00E16E13" w:rsidRPr="00914147" w:rsidRDefault="00E16E13" w:rsidP="00E16E13">
      <w:pPr>
        <w:spacing w:after="160" w:line="259" w:lineRule="auto"/>
        <w:ind w:left="1170"/>
        <w:contextualSpacing/>
        <w:rPr>
          <w:rFonts w:ascii="Calibri" w:eastAsia="Calibri" w:hAnsi="Calibri" w:cs="Calibri"/>
          <w:b/>
          <w:i/>
          <w:color w:val="C45911"/>
          <w:sz w:val="28"/>
          <w:szCs w:val="28"/>
        </w:rPr>
      </w:pPr>
    </w:p>
    <w:p w14:paraId="1F52A3AA" w14:textId="77777777" w:rsidR="00E16E13" w:rsidRPr="00914147" w:rsidRDefault="00E16E13" w:rsidP="00E16E13">
      <w:pPr>
        <w:spacing w:after="160" w:line="259" w:lineRule="auto"/>
        <w:ind w:left="1170"/>
        <w:contextualSpacing/>
        <w:rPr>
          <w:rFonts w:ascii="Calibri" w:eastAsia="Calibri" w:hAnsi="Calibri" w:cs="Calibri"/>
          <w:b/>
          <w:i/>
          <w:color w:val="C45911"/>
          <w:sz w:val="28"/>
          <w:szCs w:val="28"/>
        </w:rPr>
      </w:pPr>
    </w:p>
    <w:p w14:paraId="405D6AE7" w14:textId="77777777" w:rsidR="00E16E13" w:rsidRPr="00914147" w:rsidRDefault="00E16E13" w:rsidP="00E16E13">
      <w:pPr>
        <w:spacing w:after="160" w:line="259" w:lineRule="auto"/>
        <w:rPr>
          <w:rFonts w:ascii="Calibri" w:eastAsia="Calibri" w:hAnsi="Calibri" w:cs="Calibri"/>
          <w:sz w:val="22"/>
          <w:szCs w:val="22"/>
        </w:rPr>
      </w:pPr>
    </w:p>
    <w:p w14:paraId="5ADB0598" w14:textId="77777777" w:rsidR="00E16E13" w:rsidRPr="00914147" w:rsidRDefault="00E16E13" w:rsidP="00E16E13">
      <w:pPr>
        <w:rPr>
          <w:rStyle w:val="IntenseEmphasis"/>
          <w:rFonts w:ascii="Calibri" w:hAnsi="Calibri" w:cs="Calibri"/>
          <w:sz w:val="24"/>
          <w:szCs w:val="24"/>
        </w:rPr>
      </w:pPr>
    </w:p>
    <w:p w14:paraId="1F7284B8" w14:textId="77777777" w:rsidR="00E16E13" w:rsidRPr="00914147" w:rsidRDefault="00E16E13" w:rsidP="00E16E13">
      <w:pPr>
        <w:rPr>
          <w:rStyle w:val="IntenseEmphasis"/>
          <w:rFonts w:ascii="Calibri" w:hAnsi="Calibri" w:cs="Calibri"/>
          <w:sz w:val="24"/>
          <w:szCs w:val="24"/>
        </w:rPr>
      </w:pPr>
      <w:r w:rsidRPr="00914147">
        <w:rPr>
          <w:rStyle w:val="IntenseEmphasis"/>
          <w:rFonts w:ascii="Calibri" w:hAnsi="Calibri" w:cs="Calibri"/>
          <w:sz w:val="24"/>
          <w:szCs w:val="24"/>
        </w:rPr>
        <w:br w:type="page"/>
      </w:r>
    </w:p>
    <w:p w14:paraId="27A6423F" w14:textId="3C8E69EA" w:rsidR="00E16E13" w:rsidRPr="00914147" w:rsidRDefault="00216F41" w:rsidP="00E16E13">
      <w:pPr>
        <w:spacing w:after="160" w:line="259" w:lineRule="auto"/>
        <w:ind w:left="1170"/>
        <w:contextualSpacing/>
        <w:rPr>
          <w:rFonts w:ascii="Calibri" w:eastAsia="Calibri" w:hAnsi="Calibri" w:cs="Calibri"/>
          <w:b/>
          <w:sz w:val="28"/>
          <w:szCs w:val="28"/>
        </w:rPr>
      </w:pPr>
      <w:r w:rsidRPr="00914147">
        <w:rPr>
          <w:rFonts w:ascii="Calibri" w:eastAsia="Calibri" w:hAnsi="Calibri" w:cs="Calibri"/>
          <w:b/>
          <w:noProof/>
          <w:sz w:val="28"/>
          <w:szCs w:val="28"/>
        </w:rPr>
        <w:lastRenderedPageBreak/>
        <w:drawing>
          <wp:anchor distT="0" distB="0" distL="114300" distR="114300" simplePos="0" relativeHeight="251762176" behindDoc="1" locked="0" layoutInCell="1" allowOverlap="1" wp14:anchorId="416F9E79" wp14:editId="00DD2B73">
            <wp:simplePos x="0" y="0"/>
            <wp:positionH relativeFrom="margin">
              <wp:posOffset>6649913</wp:posOffset>
            </wp:positionH>
            <wp:positionV relativeFrom="paragraph">
              <wp:posOffset>83</wp:posOffset>
            </wp:positionV>
            <wp:extent cx="1530985" cy="1475105"/>
            <wp:effectExtent l="0" t="0" r="0" b="0"/>
            <wp:wrapTight wrapText="bothSides">
              <wp:wrapPolygon edited="0">
                <wp:start x="0" y="0"/>
                <wp:lineTo x="0" y="21200"/>
                <wp:lineTo x="21233" y="21200"/>
                <wp:lineTo x="21233"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4"/>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530985" cy="14751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4147">
        <w:rPr>
          <w:rFonts w:ascii="Calibri" w:eastAsia="Calibri" w:hAnsi="Calibri" w:cs="Calibri"/>
          <w:b/>
          <w:noProof/>
          <w:sz w:val="28"/>
          <w:szCs w:val="28"/>
        </w:rPr>
        <mc:AlternateContent>
          <mc:Choice Requires="wps">
            <w:drawing>
              <wp:anchor distT="0" distB="0" distL="114300" distR="114300" simplePos="0" relativeHeight="251761152" behindDoc="0" locked="0" layoutInCell="1" allowOverlap="1" wp14:anchorId="07361927" wp14:editId="6E0168CD">
                <wp:simplePos x="0" y="0"/>
                <wp:positionH relativeFrom="column">
                  <wp:posOffset>104775</wp:posOffset>
                </wp:positionH>
                <wp:positionV relativeFrom="paragraph">
                  <wp:posOffset>3175</wp:posOffset>
                </wp:positionV>
                <wp:extent cx="5514975" cy="1143000"/>
                <wp:effectExtent l="9525" t="9525" r="9525" b="95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1143000"/>
                        </a:xfrm>
                        <a:prstGeom prst="rect">
                          <a:avLst/>
                        </a:prstGeom>
                        <a:solidFill>
                          <a:srgbClr val="56A729"/>
                        </a:solidFill>
                        <a:ln w="9525">
                          <a:solidFill>
                            <a:srgbClr val="000000"/>
                          </a:solidFill>
                          <a:miter lim="800000"/>
                          <a:headEnd/>
                          <a:tailEnd/>
                        </a:ln>
                      </wps:spPr>
                      <wps:txbx>
                        <w:txbxContent>
                          <w:p w14:paraId="6CACB227" w14:textId="77777777" w:rsidR="00E92390" w:rsidRDefault="00E92390" w:rsidP="00216F41">
                            <w:pPr>
                              <w:jc w:val="center"/>
                              <w:rPr>
                                <w:b/>
                                <w:sz w:val="48"/>
                                <w:szCs w:val="48"/>
                              </w:rPr>
                            </w:pPr>
                          </w:p>
                          <w:p w14:paraId="383B6227" w14:textId="77777777" w:rsidR="00E92390" w:rsidRPr="00836B81" w:rsidRDefault="00E92390" w:rsidP="00216F41">
                            <w:pPr>
                              <w:jc w:val="center"/>
                              <w:rPr>
                                <w:rFonts w:ascii="Calibri" w:hAnsi="Calibri" w:cs="Calibri"/>
                                <w:b/>
                                <w:sz w:val="48"/>
                                <w:szCs w:val="48"/>
                              </w:rPr>
                            </w:pPr>
                            <w:r w:rsidRPr="00836B81">
                              <w:rPr>
                                <w:rFonts w:ascii="Calibri" w:hAnsi="Calibri" w:cs="Calibri"/>
                                <w:b/>
                                <w:sz w:val="48"/>
                                <w:szCs w:val="48"/>
                              </w:rPr>
                              <w:t>3 – Environmental Health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1" type="#_x0000_t202" style="position:absolute;left:0;text-align:left;margin-left:8.25pt;margin-top:.25pt;width:434.25pt;height:90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" fillcolor="#56a729">
                <v:textbox>
                  <w:txbxContent>
                    <w:p w14:paraId="6CACB227" w14:textId="77777777" w:rsidR="00E92390" w:rsidRDefault="00E92390" w:rsidP="00216F41">
                      <w:pPr>
                        <w:jc w:val="center"/>
                        <w:rPr>
                          <w:b/>
                          <w:sz w:val="48"/>
                          <w:szCs w:val="48"/>
                        </w:rPr>
                      </w:pPr>
                    </w:p>
                    <w:p w14:paraId="383B6227" w14:textId="77777777" w:rsidR="00E92390" w:rsidRPr="00836B81" w:rsidRDefault="00E92390" w:rsidP="00216F41">
                      <w:pPr>
                        <w:jc w:val="center"/>
                        <w:rPr>
                          <w:rFonts w:ascii="Calibri" w:hAnsi="Calibri" w:cs="Calibri"/>
                          <w:b/>
                          <w:sz w:val="48"/>
                          <w:szCs w:val="48"/>
                        </w:rPr>
                      </w:pPr>
                      <w:r w:rsidRPr="00836B81">
                        <w:rPr>
                          <w:rFonts w:ascii="Calibri" w:hAnsi="Calibri" w:cs="Calibri"/>
                          <w:b/>
                          <w:sz w:val="48"/>
                          <w:szCs w:val="48"/>
                        </w:rPr>
                        <w:t>3 – Environmental Health</w:t>
                      </w:r>
                    </w:p>
                  </w:txbxContent>
                </v:textbox>
              </v:shape>
            </w:pict>
          </mc:Fallback>
        </mc:AlternateContent>
      </w:r>
    </w:p>
    <w:p w14:paraId="131EAA03" w14:textId="18838877" w:rsidR="00216F41" w:rsidRPr="00914147" w:rsidRDefault="00216F41" w:rsidP="00E16E13">
      <w:pPr>
        <w:spacing w:after="160" w:line="259" w:lineRule="auto"/>
        <w:ind w:left="1170"/>
        <w:contextualSpacing/>
        <w:rPr>
          <w:rFonts w:ascii="Calibri" w:eastAsia="Calibri" w:hAnsi="Calibri" w:cs="Calibri"/>
          <w:b/>
          <w:sz w:val="28"/>
          <w:szCs w:val="28"/>
        </w:rPr>
      </w:pPr>
    </w:p>
    <w:p w14:paraId="5FCC6CB7" w14:textId="600CCB3B" w:rsidR="00216F41" w:rsidRPr="00914147" w:rsidRDefault="00216F41" w:rsidP="00E16E13">
      <w:pPr>
        <w:spacing w:after="160" w:line="259" w:lineRule="auto"/>
        <w:ind w:left="1170"/>
        <w:contextualSpacing/>
        <w:rPr>
          <w:rFonts w:ascii="Calibri" w:eastAsia="Calibri" w:hAnsi="Calibri" w:cs="Calibri"/>
          <w:b/>
          <w:sz w:val="28"/>
          <w:szCs w:val="28"/>
        </w:rPr>
      </w:pPr>
    </w:p>
    <w:p w14:paraId="2E188A66" w14:textId="4750E23D" w:rsidR="00216F41" w:rsidRPr="00914147" w:rsidRDefault="00216F41" w:rsidP="00E16E13">
      <w:pPr>
        <w:spacing w:after="160" w:line="259" w:lineRule="auto"/>
        <w:ind w:left="1170"/>
        <w:contextualSpacing/>
        <w:rPr>
          <w:rFonts w:ascii="Calibri" w:eastAsia="Calibri" w:hAnsi="Calibri" w:cs="Calibri"/>
          <w:b/>
          <w:sz w:val="28"/>
          <w:szCs w:val="28"/>
        </w:rPr>
      </w:pPr>
    </w:p>
    <w:p w14:paraId="62192AB9" w14:textId="17C6B159" w:rsidR="00216F41" w:rsidRPr="00914147" w:rsidRDefault="00216F41" w:rsidP="00E16E13">
      <w:pPr>
        <w:spacing w:after="160" w:line="259" w:lineRule="auto"/>
        <w:ind w:left="1170"/>
        <w:contextualSpacing/>
        <w:rPr>
          <w:rFonts w:ascii="Calibri" w:eastAsia="Calibri" w:hAnsi="Calibri" w:cs="Calibri"/>
          <w:b/>
          <w:sz w:val="28"/>
          <w:szCs w:val="28"/>
        </w:rPr>
      </w:pPr>
    </w:p>
    <w:p w14:paraId="6EC3BAA2" w14:textId="0A7E2405" w:rsidR="00216F41" w:rsidRPr="00914147" w:rsidRDefault="00216F41" w:rsidP="00E16E13">
      <w:pPr>
        <w:spacing w:after="160" w:line="259" w:lineRule="auto"/>
        <w:ind w:left="1170"/>
        <w:contextualSpacing/>
        <w:rPr>
          <w:rFonts w:ascii="Calibri" w:eastAsia="Calibri" w:hAnsi="Calibri" w:cs="Calibri"/>
          <w:b/>
          <w:sz w:val="28"/>
          <w:szCs w:val="28"/>
        </w:rPr>
      </w:pPr>
    </w:p>
    <w:p w14:paraId="3A516BCE" w14:textId="60A18BE9" w:rsidR="00216F41" w:rsidRPr="00914147" w:rsidRDefault="00216F41" w:rsidP="00E16E13">
      <w:pPr>
        <w:spacing w:after="160" w:line="259" w:lineRule="auto"/>
        <w:ind w:left="1170"/>
        <w:contextualSpacing/>
        <w:rPr>
          <w:rFonts w:ascii="Calibri" w:eastAsia="Calibri" w:hAnsi="Calibri" w:cs="Calibri"/>
          <w:b/>
          <w:sz w:val="28"/>
          <w:szCs w:val="28"/>
        </w:rPr>
      </w:pPr>
    </w:p>
    <w:p w14:paraId="30814DD3" w14:textId="6B936BDF" w:rsidR="00216F41" w:rsidRPr="00914147" w:rsidRDefault="00216F41" w:rsidP="00E16E13">
      <w:pPr>
        <w:spacing w:after="160" w:line="259" w:lineRule="auto"/>
        <w:ind w:left="1170"/>
        <w:contextualSpacing/>
        <w:rPr>
          <w:rFonts w:ascii="Calibri" w:eastAsia="Calibri" w:hAnsi="Calibri" w:cs="Calibri"/>
          <w:b/>
          <w:sz w:val="28"/>
          <w:szCs w:val="28"/>
        </w:rPr>
      </w:pPr>
    </w:p>
    <w:p w14:paraId="27205571" w14:textId="09CF3A24" w:rsidR="00706377" w:rsidRPr="00914147" w:rsidRDefault="00706377" w:rsidP="00A52844">
      <w:pPr>
        <w:spacing w:after="160" w:line="259" w:lineRule="auto"/>
        <w:contextualSpacing/>
        <w:rPr>
          <w:rFonts w:ascii="Calibri" w:eastAsia="Calibri" w:hAnsi="Calibri" w:cs="Calibri"/>
          <w:b/>
          <w:sz w:val="22"/>
          <w:szCs w:val="22"/>
        </w:rPr>
      </w:pPr>
      <w:r w:rsidRPr="00914147">
        <w:rPr>
          <w:rFonts w:ascii="Calibri" w:eastAsia="Calibri" w:hAnsi="Calibri" w:cs="Calibri"/>
          <w:b/>
          <w:sz w:val="22"/>
          <w:szCs w:val="22"/>
        </w:rPr>
        <w:t xml:space="preserve">Resources (additional resources may be found </w:t>
      </w:r>
      <w:r w:rsidRPr="00914147">
        <w:rPr>
          <w:rFonts w:ascii="Calibri" w:eastAsia="Calibri" w:hAnsi="Calibri" w:cs="Calibri"/>
          <w:b/>
          <w:color w:val="E65B01" w:themeColor="accent1" w:themeShade="BF"/>
          <w:sz w:val="22"/>
          <w:szCs w:val="22"/>
        </w:rPr>
        <w:t xml:space="preserve">at </w:t>
      </w:r>
      <w:hyperlink r:id="rId34" w:history="1">
        <w:r w:rsidRPr="00914147">
          <w:rPr>
            <w:rStyle w:val="Hyperlink"/>
            <w:rFonts w:ascii="Calibri" w:eastAsia="Calibri" w:hAnsi="Calibri" w:cs="Calibri"/>
            <w:b/>
            <w:color w:val="E65B01" w:themeColor="accent1" w:themeShade="BF"/>
            <w:sz w:val="22"/>
            <w:szCs w:val="22"/>
          </w:rPr>
          <w:t>http://michweb.org/accreditation-resources/</w:t>
        </w:r>
      </w:hyperlink>
      <w:r w:rsidRPr="00914147">
        <w:rPr>
          <w:rFonts w:ascii="Calibri" w:eastAsia="Calibri" w:hAnsi="Calibri" w:cs="Calibri"/>
          <w:b/>
          <w:sz w:val="22"/>
          <w:szCs w:val="22"/>
        </w:rPr>
        <w:t>)</w:t>
      </w:r>
    </w:p>
    <w:p w14:paraId="119E2A26" w14:textId="77777777" w:rsidR="00216F41" w:rsidRPr="00914147" w:rsidRDefault="00216F41" w:rsidP="00E16E13">
      <w:pPr>
        <w:spacing w:after="160" w:line="259" w:lineRule="auto"/>
        <w:ind w:left="1170"/>
        <w:contextualSpacing/>
        <w:rPr>
          <w:rFonts w:ascii="Calibri" w:eastAsia="Calibri" w:hAnsi="Calibri" w:cs="Calibri"/>
          <w:b/>
          <w:sz w:val="28"/>
          <w:szCs w:val="28"/>
        </w:rPr>
      </w:pPr>
    </w:p>
    <w:p w14:paraId="30483B5C" w14:textId="77777777" w:rsidR="00E16E13" w:rsidRPr="00914147" w:rsidRDefault="00E16E13" w:rsidP="00E16E13">
      <w:pPr>
        <w:spacing w:after="160" w:line="259" w:lineRule="auto"/>
        <w:ind w:left="1170"/>
        <w:contextualSpacing/>
        <w:rPr>
          <w:rFonts w:ascii="Calibri" w:eastAsia="Calibri" w:hAnsi="Calibri" w:cs="Calibri"/>
          <w:sz w:val="22"/>
          <w:szCs w:val="22"/>
        </w:rPr>
      </w:pPr>
    </w:p>
    <w:p w14:paraId="5E1A1568" w14:textId="77777777" w:rsidR="00E16E13" w:rsidRPr="00914147" w:rsidRDefault="00E16E13" w:rsidP="00A52844">
      <w:pPr>
        <w:spacing w:after="160" w:line="259" w:lineRule="auto"/>
        <w:contextualSpacing/>
        <w:rPr>
          <w:rFonts w:ascii="Calibri" w:eastAsia="Calibri" w:hAnsi="Calibri" w:cs="Calibri"/>
          <w:sz w:val="22"/>
          <w:szCs w:val="22"/>
        </w:rPr>
      </w:pPr>
      <w:r w:rsidRPr="00914147">
        <w:rPr>
          <w:rFonts w:ascii="Calibri" w:eastAsia="Calibri" w:hAnsi="Calibri" w:cs="Calibri"/>
          <w:b/>
          <w:sz w:val="22"/>
          <w:szCs w:val="22"/>
        </w:rPr>
        <w:t>CDC:</w:t>
      </w:r>
      <w:r w:rsidRPr="00914147">
        <w:rPr>
          <w:rFonts w:ascii="Calibri" w:eastAsia="Calibri" w:hAnsi="Calibri" w:cs="Calibri"/>
          <w:sz w:val="22"/>
          <w:szCs w:val="22"/>
        </w:rPr>
        <w:t xml:space="preserve"> </w:t>
      </w:r>
      <w:hyperlink r:id="rId35" w:history="1">
        <w:r w:rsidRPr="00914147">
          <w:rPr>
            <w:rStyle w:val="Hyperlink"/>
            <w:rFonts w:ascii="Calibri" w:eastAsia="Calibri" w:hAnsi="Calibri" w:cs="Calibri"/>
            <w:sz w:val="22"/>
            <w:szCs w:val="22"/>
          </w:rPr>
          <w:t>https://www.cdc.gov/nceh/ehs/envphps/resources.htm</w:t>
        </w:r>
      </w:hyperlink>
      <w:r w:rsidRPr="00914147">
        <w:rPr>
          <w:rFonts w:ascii="Calibri" w:eastAsia="Calibri" w:hAnsi="Calibri" w:cs="Calibri"/>
          <w:sz w:val="22"/>
          <w:szCs w:val="22"/>
        </w:rPr>
        <w:t xml:space="preserve"> </w:t>
      </w:r>
    </w:p>
    <w:p w14:paraId="29B42095" w14:textId="77777777" w:rsidR="00E16E13" w:rsidRPr="00914147" w:rsidRDefault="00E16E13" w:rsidP="00E16E13">
      <w:pPr>
        <w:spacing w:after="160" w:line="259" w:lineRule="auto"/>
        <w:ind w:left="1170"/>
        <w:contextualSpacing/>
        <w:rPr>
          <w:rFonts w:ascii="Calibri" w:eastAsia="Calibri" w:hAnsi="Calibri" w:cs="Calibri"/>
          <w:sz w:val="22"/>
          <w:szCs w:val="22"/>
        </w:rPr>
      </w:pPr>
    </w:p>
    <w:p w14:paraId="7E52B9E2" w14:textId="77777777" w:rsidR="00E16E13" w:rsidRPr="00914147" w:rsidRDefault="00E16E13" w:rsidP="00A52844">
      <w:pPr>
        <w:spacing w:after="160" w:line="259" w:lineRule="auto"/>
        <w:contextualSpacing/>
        <w:rPr>
          <w:rFonts w:ascii="Calibri" w:eastAsia="Calibri" w:hAnsi="Calibri" w:cs="Calibri"/>
          <w:sz w:val="22"/>
          <w:szCs w:val="22"/>
        </w:rPr>
      </w:pPr>
      <w:r w:rsidRPr="00914147">
        <w:rPr>
          <w:rFonts w:ascii="Calibri" w:eastAsia="Calibri" w:hAnsi="Calibri" w:cs="Calibri"/>
          <w:b/>
          <w:sz w:val="22"/>
          <w:szCs w:val="22"/>
        </w:rPr>
        <w:t>Healthy People 2020:</w:t>
      </w:r>
      <w:r w:rsidRPr="00914147">
        <w:rPr>
          <w:rFonts w:ascii="Calibri" w:eastAsia="Calibri" w:hAnsi="Calibri" w:cs="Calibri"/>
          <w:sz w:val="22"/>
          <w:szCs w:val="22"/>
        </w:rPr>
        <w:t xml:space="preserve"> </w:t>
      </w:r>
      <w:hyperlink r:id="rId36" w:history="1">
        <w:r w:rsidRPr="00914147">
          <w:rPr>
            <w:rStyle w:val="Hyperlink"/>
            <w:rFonts w:ascii="Calibri" w:eastAsia="Calibri" w:hAnsi="Calibri" w:cs="Calibri"/>
            <w:sz w:val="22"/>
            <w:szCs w:val="22"/>
          </w:rPr>
          <w:t>https://www.healthypeople.gov/2020/topics-objectives/topic/environmental-health</w:t>
        </w:r>
      </w:hyperlink>
    </w:p>
    <w:p w14:paraId="46B2176D" w14:textId="77777777" w:rsidR="00E16E13" w:rsidRPr="00914147" w:rsidRDefault="00E16E13" w:rsidP="00E16E13">
      <w:pPr>
        <w:spacing w:after="160" w:line="259" w:lineRule="auto"/>
        <w:ind w:left="1170"/>
        <w:contextualSpacing/>
        <w:rPr>
          <w:rFonts w:ascii="Calibri" w:eastAsia="Calibri" w:hAnsi="Calibri" w:cs="Calibri"/>
          <w:sz w:val="22"/>
          <w:szCs w:val="22"/>
        </w:rPr>
      </w:pPr>
    </w:p>
    <w:p w14:paraId="3939820C" w14:textId="77777777" w:rsidR="00E16E13" w:rsidRPr="00914147" w:rsidRDefault="00E16E13" w:rsidP="00A52844">
      <w:pPr>
        <w:spacing w:after="160" w:line="259" w:lineRule="auto"/>
        <w:contextualSpacing/>
        <w:rPr>
          <w:rFonts w:ascii="Calibri" w:eastAsia="Calibri" w:hAnsi="Calibri" w:cs="Calibri"/>
          <w:sz w:val="22"/>
          <w:szCs w:val="22"/>
        </w:rPr>
      </w:pPr>
      <w:r w:rsidRPr="00914147">
        <w:rPr>
          <w:rFonts w:ascii="Calibri" w:eastAsia="Calibri" w:hAnsi="Calibri" w:cs="Calibri"/>
          <w:b/>
          <w:sz w:val="22"/>
          <w:szCs w:val="22"/>
        </w:rPr>
        <w:t>Community Tool Box</w:t>
      </w:r>
      <w:r w:rsidRPr="00914147">
        <w:rPr>
          <w:rFonts w:ascii="Calibri" w:eastAsia="Calibri" w:hAnsi="Calibri" w:cs="Calibri"/>
          <w:sz w:val="22"/>
          <w:szCs w:val="22"/>
        </w:rPr>
        <w:t xml:space="preserve">: </w:t>
      </w:r>
      <w:hyperlink r:id="rId37" w:history="1">
        <w:r w:rsidRPr="00914147">
          <w:rPr>
            <w:rStyle w:val="Hyperlink"/>
            <w:rFonts w:ascii="Calibri" w:eastAsia="Calibri" w:hAnsi="Calibri" w:cs="Calibri"/>
            <w:sz w:val="22"/>
            <w:szCs w:val="22"/>
          </w:rPr>
          <w:t>http://ctb.ku.edu/en/table-of-contents/implement/physical-social-environment/environmental-quality/main</w:t>
        </w:r>
      </w:hyperlink>
      <w:r w:rsidRPr="00914147">
        <w:rPr>
          <w:rFonts w:ascii="Calibri" w:eastAsia="Calibri" w:hAnsi="Calibri" w:cs="Calibri"/>
          <w:sz w:val="22"/>
          <w:szCs w:val="22"/>
        </w:rPr>
        <w:t xml:space="preserve"> </w:t>
      </w:r>
    </w:p>
    <w:p w14:paraId="6E3ECAD7" w14:textId="77777777" w:rsidR="00E16E13" w:rsidRPr="00914147" w:rsidRDefault="00E16E13" w:rsidP="00E16E13">
      <w:pPr>
        <w:spacing w:after="160" w:line="259" w:lineRule="auto"/>
        <w:ind w:left="1170"/>
        <w:contextualSpacing/>
        <w:rPr>
          <w:rFonts w:ascii="Calibri" w:eastAsia="Calibri" w:hAnsi="Calibri" w:cs="Calibri"/>
          <w:sz w:val="22"/>
          <w:szCs w:val="22"/>
        </w:rPr>
      </w:pPr>
    </w:p>
    <w:p w14:paraId="79F89B0E" w14:textId="77777777" w:rsidR="00E16E13" w:rsidRPr="00914147" w:rsidRDefault="00E16E13" w:rsidP="00A52844">
      <w:pPr>
        <w:spacing w:after="160" w:line="259" w:lineRule="auto"/>
        <w:contextualSpacing/>
        <w:rPr>
          <w:rFonts w:ascii="Calibri" w:eastAsia="Calibri" w:hAnsi="Calibri" w:cs="Calibri"/>
          <w:sz w:val="22"/>
          <w:szCs w:val="22"/>
        </w:rPr>
      </w:pPr>
      <w:r w:rsidRPr="00914147">
        <w:rPr>
          <w:rFonts w:ascii="Calibri" w:eastAsia="Calibri" w:hAnsi="Calibri" w:cs="Calibri"/>
          <w:b/>
          <w:sz w:val="22"/>
          <w:szCs w:val="22"/>
        </w:rPr>
        <w:t>United States Environmental Protection Agency</w:t>
      </w:r>
      <w:r w:rsidRPr="00914147">
        <w:rPr>
          <w:rFonts w:ascii="Calibri" w:eastAsia="Calibri" w:hAnsi="Calibri" w:cs="Calibri"/>
          <w:sz w:val="22"/>
          <w:szCs w:val="22"/>
        </w:rPr>
        <w:t xml:space="preserve">: </w:t>
      </w:r>
      <w:hyperlink r:id="rId38" w:history="1">
        <w:r w:rsidRPr="00914147">
          <w:rPr>
            <w:rStyle w:val="Hyperlink"/>
            <w:rFonts w:ascii="Calibri" w:eastAsia="Calibri" w:hAnsi="Calibri" w:cs="Calibri"/>
            <w:sz w:val="22"/>
            <w:szCs w:val="22"/>
          </w:rPr>
          <w:t>https://www.epa.gov/environmental-topics</w:t>
        </w:r>
      </w:hyperlink>
      <w:r w:rsidRPr="00914147">
        <w:rPr>
          <w:rFonts w:ascii="Calibri" w:eastAsia="Calibri" w:hAnsi="Calibri" w:cs="Calibri"/>
          <w:sz w:val="22"/>
          <w:szCs w:val="22"/>
        </w:rPr>
        <w:t xml:space="preserve"> </w:t>
      </w:r>
    </w:p>
    <w:p w14:paraId="51615927" w14:textId="77777777" w:rsidR="00E16E13" w:rsidRPr="00914147" w:rsidRDefault="00E16E13" w:rsidP="00E16E13">
      <w:pPr>
        <w:spacing w:after="160" w:line="259" w:lineRule="auto"/>
        <w:ind w:left="1170"/>
        <w:contextualSpacing/>
        <w:rPr>
          <w:rFonts w:ascii="Calibri" w:eastAsia="Calibri" w:hAnsi="Calibri" w:cs="Calibri"/>
          <w:sz w:val="22"/>
          <w:szCs w:val="22"/>
        </w:rPr>
      </w:pPr>
    </w:p>
    <w:p w14:paraId="1EA60AC1" w14:textId="77777777" w:rsidR="00E16E13" w:rsidRPr="00914147" w:rsidRDefault="00E16E13" w:rsidP="00A52844">
      <w:pPr>
        <w:spacing w:after="160" w:line="259" w:lineRule="auto"/>
        <w:contextualSpacing/>
        <w:rPr>
          <w:rFonts w:ascii="Calibri" w:eastAsia="Calibri" w:hAnsi="Calibri" w:cs="Calibri"/>
          <w:sz w:val="22"/>
          <w:szCs w:val="22"/>
        </w:rPr>
      </w:pPr>
      <w:r w:rsidRPr="00914147">
        <w:rPr>
          <w:rFonts w:ascii="Calibri" w:eastAsia="Calibri" w:hAnsi="Calibri" w:cs="Calibri"/>
          <w:b/>
          <w:sz w:val="22"/>
          <w:szCs w:val="22"/>
        </w:rPr>
        <w:t>Journal of Environmental and Public Health</w:t>
      </w:r>
      <w:r w:rsidRPr="00914147">
        <w:rPr>
          <w:rFonts w:ascii="Calibri" w:eastAsia="Calibri" w:hAnsi="Calibri" w:cs="Calibri"/>
          <w:sz w:val="22"/>
          <w:szCs w:val="22"/>
        </w:rPr>
        <w:t xml:space="preserve">: </w:t>
      </w:r>
      <w:hyperlink r:id="rId39" w:history="1">
        <w:r w:rsidRPr="00914147">
          <w:rPr>
            <w:rStyle w:val="Hyperlink"/>
            <w:rFonts w:ascii="Calibri" w:eastAsia="Calibri" w:hAnsi="Calibri" w:cs="Calibri"/>
            <w:sz w:val="22"/>
            <w:szCs w:val="22"/>
          </w:rPr>
          <w:t>https://www.hindawi.com/journals/jeph/</w:t>
        </w:r>
      </w:hyperlink>
      <w:r w:rsidRPr="00914147">
        <w:rPr>
          <w:rFonts w:ascii="Calibri" w:eastAsia="Calibri" w:hAnsi="Calibri" w:cs="Calibri"/>
          <w:sz w:val="22"/>
          <w:szCs w:val="22"/>
        </w:rPr>
        <w:t xml:space="preserve"> </w:t>
      </w:r>
    </w:p>
    <w:p w14:paraId="62F762EE" w14:textId="77777777" w:rsidR="00E16E13" w:rsidRPr="00914147" w:rsidRDefault="00E16E13" w:rsidP="00E16E13">
      <w:pPr>
        <w:spacing w:after="160" w:line="259" w:lineRule="auto"/>
        <w:ind w:left="1170"/>
        <w:contextualSpacing/>
        <w:rPr>
          <w:rFonts w:ascii="Calibri" w:eastAsia="Calibri" w:hAnsi="Calibri" w:cs="Calibri"/>
          <w:sz w:val="22"/>
          <w:szCs w:val="22"/>
        </w:rPr>
      </w:pPr>
    </w:p>
    <w:p w14:paraId="479B35FA" w14:textId="77777777" w:rsidR="00E16E13" w:rsidRPr="00914147" w:rsidRDefault="00E16E13" w:rsidP="00A52844">
      <w:pPr>
        <w:spacing w:after="160" w:line="259" w:lineRule="auto"/>
        <w:contextualSpacing/>
        <w:rPr>
          <w:rFonts w:ascii="Calibri" w:eastAsia="Calibri" w:hAnsi="Calibri" w:cs="Calibri"/>
          <w:sz w:val="22"/>
          <w:szCs w:val="22"/>
        </w:rPr>
      </w:pPr>
      <w:r w:rsidRPr="00914147">
        <w:rPr>
          <w:rFonts w:ascii="Calibri" w:eastAsia="Calibri" w:hAnsi="Calibri" w:cs="Calibri"/>
          <w:b/>
          <w:sz w:val="22"/>
          <w:szCs w:val="22"/>
        </w:rPr>
        <w:t>Missouri Department of Natural Resources</w:t>
      </w:r>
      <w:r w:rsidRPr="00914147">
        <w:rPr>
          <w:rFonts w:ascii="Calibri" w:eastAsia="Calibri" w:hAnsi="Calibri" w:cs="Calibri"/>
          <w:sz w:val="22"/>
          <w:szCs w:val="22"/>
        </w:rPr>
        <w:t xml:space="preserve">:  </w:t>
      </w:r>
      <w:hyperlink r:id="rId40" w:history="1">
        <w:r w:rsidRPr="00914147">
          <w:rPr>
            <w:rStyle w:val="Hyperlink"/>
            <w:rFonts w:ascii="Calibri" w:eastAsia="Calibri" w:hAnsi="Calibri" w:cs="Calibri"/>
            <w:sz w:val="22"/>
            <w:szCs w:val="22"/>
          </w:rPr>
          <w:t>https://dnr.mo.gov</w:t>
        </w:r>
      </w:hyperlink>
      <w:r w:rsidRPr="00914147">
        <w:rPr>
          <w:rFonts w:ascii="Calibri" w:eastAsia="Calibri" w:hAnsi="Calibri" w:cs="Calibri"/>
          <w:sz w:val="22"/>
          <w:szCs w:val="22"/>
        </w:rPr>
        <w:t xml:space="preserve"> </w:t>
      </w:r>
    </w:p>
    <w:p w14:paraId="287298C7" w14:textId="77777777" w:rsidR="00E16E13" w:rsidRPr="00914147" w:rsidRDefault="00E16E13" w:rsidP="00E16E13">
      <w:pPr>
        <w:spacing w:after="160" w:line="259" w:lineRule="auto"/>
        <w:ind w:left="1170"/>
        <w:contextualSpacing/>
        <w:rPr>
          <w:rFonts w:ascii="Calibri" w:eastAsia="Calibri" w:hAnsi="Calibri" w:cs="Calibri"/>
          <w:sz w:val="22"/>
          <w:szCs w:val="22"/>
        </w:rPr>
      </w:pPr>
    </w:p>
    <w:p w14:paraId="4F5BE5C8" w14:textId="77777777" w:rsidR="00E16E13" w:rsidRPr="00914147" w:rsidRDefault="00E16E13" w:rsidP="00A52844">
      <w:pPr>
        <w:spacing w:after="160" w:line="259" w:lineRule="auto"/>
        <w:contextualSpacing/>
        <w:rPr>
          <w:rFonts w:ascii="Calibri" w:eastAsia="Calibri" w:hAnsi="Calibri" w:cs="Calibri"/>
          <w:sz w:val="22"/>
          <w:szCs w:val="22"/>
        </w:rPr>
      </w:pPr>
      <w:r w:rsidRPr="00914147">
        <w:rPr>
          <w:rFonts w:ascii="Calibri" w:eastAsia="Calibri" w:hAnsi="Calibri" w:cs="Calibri"/>
          <w:b/>
          <w:sz w:val="22"/>
          <w:szCs w:val="22"/>
        </w:rPr>
        <w:t>National Institute of Environmental Health Sciences</w:t>
      </w:r>
      <w:r w:rsidRPr="00914147">
        <w:rPr>
          <w:rFonts w:ascii="Calibri" w:eastAsia="Calibri" w:hAnsi="Calibri" w:cs="Calibri"/>
          <w:sz w:val="22"/>
          <w:szCs w:val="22"/>
        </w:rPr>
        <w:t xml:space="preserve">: </w:t>
      </w:r>
      <w:hyperlink r:id="rId41" w:history="1">
        <w:r w:rsidRPr="00914147">
          <w:rPr>
            <w:rStyle w:val="Hyperlink"/>
            <w:rFonts w:ascii="Calibri" w:eastAsia="Calibri" w:hAnsi="Calibri" w:cs="Calibri"/>
            <w:sz w:val="22"/>
            <w:szCs w:val="22"/>
          </w:rPr>
          <w:t>https://www.niehs.nih.gov/health/index.cfm</w:t>
        </w:r>
      </w:hyperlink>
      <w:r w:rsidRPr="00914147">
        <w:rPr>
          <w:rFonts w:ascii="Calibri" w:eastAsia="Calibri" w:hAnsi="Calibri" w:cs="Calibri"/>
          <w:sz w:val="22"/>
          <w:szCs w:val="22"/>
        </w:rPr>
        <w:t xml:space="preserve"> </w:t>
      </w:r>
    </w:p>
    <w:p w14:paraId="138AFB2E" w14:textId="77777777" w:rsidR="00E16E13" w:rsidRPr="00914147" w:rsidRDefault="00E16E13" w:rsidP="00E16E13">
      <w:pPr>
        <w:spacing w:after="160" w:line="259" w:lineRule="auto"/>
        <w:ind w:left="1170"/>
        <w:contextualSpacing/>
        <w:rPr>
          <w:rFonts w:ascii="Calibri" w:eastAsia="Calibri" w:hAnsi="Calibri" w:cs="Calibri"/>
          <w:sz w:val="22"/>
          <w:szCs w:val="22"/>
        </w:rPr>
      </w:pPr>
    </w:p>
    <w:p w14:paraId="55D2DF2A" w14:textId="77777777" w:rsidR="00E16E13" w:rsidRPr="00914147" w:rsidRDefault="00E16E13" w:rsidP="00E16E13">
      <w:pPr>
        <w:spacing w:after="160" w:line="259" w:lineRule="auto"/>
        <w:ind w:left="1170"/>
        <w:contextualSpacing/>
        <w:rPr>
          <w:rFonts w:ascii="Calibri" w:eastAsia="Calibri" w:hAnsi="Calibri" w:cs="Calibri"/>
          <w:sz w:val="22"/>
          <w:szCs w:val="22"/>
        </w:rPr>
      </w:pPr>
    </w:p>
    <w:p w14:paraId="15C824BA" w14:textId="77777777" w:rsidR="00E16E13" w:rsidRPr="00914147" w:rsidRDefault="00E16E13" w:rsidP="00E16E13">
      <w:pPr>
        <w:spacing w:after="160" w:line="259" w:lineRule="auto"/>
        <w:ind w:left="1170"/>
        <w:contextualSpacing/>
        <w:rPr>
          <w:rFonts w:ascii="Calibri" w:eastAsia="Calibri" w:hAnsi="Calibri" w:cs="Calibri"/>
          <w:sz w:val="22"/>
          <w:szCs w:val="22"/>
        </w:rPr>
      </w:pPr>
    </w:p>
    <w:p w14:paraId="3A35BE93" w14:textId="77777777" w:rsidR="00E16E13" w:rsidRPr="00914147" w:rsidRDefault="00E16E13" w:rsidP="00E16E13">
      <w:pPr>
        <w:spacing w:after="160" w:line="259" w:lineRule="auto"/>
        <w:ind w:left="1170"/>
        <w:contextualSpacing/>
        <w:rPr>
          <w:rFonts w:ascii="Calibri" w:eastAsia="Calibri" w:hAnsi="Calibri" w:cs="Calibri"/>
          <w:sz w:val="22"/>
          <w:szCs w:val="22"/>
        </w:rPr>
      </w:pPr>
    </w:p>
    <w:p w14:paraId="3ADCE06C" w14:textId="77777777" w:rsidR="00E16E13" w:rsidRPr="00914147" w:rsidRDefault="00E16E13" w:rsidP="00E16E13">
      <w:pPr>
        <w:spacing w:after="160" w:line="259" w:lineRule="auto"/>
        <w:ind w:left="1170"/>
        <w:contextualSpacing/>
        <w:rPr>
          <w:rFonts w:ascii="Calibri" w:eastAsia="Calibri" w:hAnsi="Calibri" w:cs="Calibri"/>
          <w:b/>
          <w:sz w:val="28"/>
          <w:szCs w:val="28"/>
        </w:rPr>
      </w:pPr>
    </w:p>
    <w:p w14:paraId="469A72F7" w14:textId="77777777" w:rsidR="00E16E13" w:rsidRPr="00914147" w:rsidRDefault="00E16E13" w:rsidP="00E16E13">
      <w:pPr>
        <w:spacing w:after="160" w:line="259" w:lineRule="auto"/>
        <w:ind w:left="1170"/>
        <w:contextualSpacing/>
        <w:rPr>
          <w:rFonts w:ascii="Calibri" w:eastAsia="Calibri" w:hAnsi="Calibri" w:cs="Calibri"/>
          <w:b/>
          <w:sz w:val="28"/>
          <w:szCs w:val="28"/>
        </w:rPr>
      </w:pPr>
    </w:p>
    <w:p w14:paraId="2E393E81" w14:textId="77777777" w:rsidR="00E16E13" w:rsidRPr="00914147" w:rsidRDefault="00E16E13" w:rsidP="00E16E13">
      <w:pPr>
        <w:spacing w:after="160" w:line="259" w:lineRule="auto"/>
        <w:ind w:left="1170"/>
        <w:contextualSpacing/>
        <w:rPr>
          <w:rFonts w:ascii="Calibri" w:eastAsia="Calibri" w:hAnsi="Calibri" w:cs="Calibri"/>
          <w:b/>
          <w:sz w:val="28"/>
          <w:szCs w:val="28"/>
        </w:rPr>
      </w:pPr>
    </w:p>
    <w:p w14:paraId="651FAD5B" w14:textId="1D176948" w:rsidR="00E16E13" w:rsidRPr="00914147" w:rsidRDefault="00E16E13" w:rsidP="00E16E13">
      <w:pPr>
        <w:spacing w:after="160" w:line="259" w:lineRule="auto"/>
        <w:ind w:left="1170"/>
        <w:contextualSpacing/>
        <w:rPr>
          <w:rFonts w:ascii="Calibri" w:eastAsia="Calibri" w:hAnsi="Calibri" w:cs="Calibri"/>
          <w:b/>
          <w:sz w:val="28"/>
          <w:szCs w:val="28"/>
        </w:rPr>
      </w:pPr>
    </w:p>
    <w:p w14:paraId="0B4A7BBD" w14:textId="77777777" w:rsidR="00E16E13" w:rsidRPr="00914147" w:rsidRDefault="00E16E13" w:rsidP="00E16E13">
      <w:pPr>
        <w:spacing w:after="160" w:line="259" w:lineRule="auto"/>
        <w:jc w:val="center"/>
        <w:rPr>
          <w:rFonts w:ascii="Calibri" w:eastAsia="Calibri" w:hAnsi="Calibri" w:cs="Calibri"/>
          <w:b/>
        </w:rPr>
      </w:pPr>
      <w:r w:rsidRPr="00914147">
        <w:rPr>
          <w:rFonts w:ascii="Calibri" w:eastAsia="Calibri" w:hAnsi="Calibri" w:cs="Calibri"/>
          <w:b/>
        </w:rPr>
        <w:t>Section 3 – Environmental Public Health</w:t>
      </w:r>
    </w:p>
    <w:p w14:paraId="4379C8EB" w14:textId="77777777" w:rsidR="00E16E13" w:rsidRPr="00914147" w:rsidRDefault="00E16E13" w:rsidP="00E16E13">
      <w:pPr>
        <w:numPr>
          <w:ilvl w:val="0"/>
          <w:numId w:val="14"/>
        </w:numPr>
        <w:spacing w:after="160" w:line="259" w:lineRule="auto"/>
        <w:ind w:left="360"/>
        <w:contextualSpacing/>
        <w:rPr>
          <w:rFonts w:ascii="Calibri" w:eastAsia="Calibri" w:hAnsi="Calibri" w:cs="Calibri"/>
          <w:b/>
          <w:i/>
          <w:color w:val="C45911"/>
        </w:rPr>
      </w:pPr>
      <w:r w:rsidRPr="00914147">
        <w:rPr>
          <w:rFonts w:ascii="Calibri" w:eastAsia="Calibri" w:hAnsi="Calibri" w:cs="Calibri"/>
          <w:b/>
          <w:i/>
          <w:color w:val="C45911"/>
          <w:sz w:val="40"/>
          <w:szCs w:val="40"/>
        </w:rPr>
        <w:t xml:space="preserve"> </w:t>
      </w:r>
      <w:r w:rsidRPr="00914147">
        <w:rPr>
          <w:rFonts w:ascii="Calibri" w:eastAsia="Calibri" w:hAnsi="Calibri" w:cs="Calibri"/>
          <w:b/>
          <w:i/>
          <w:color w:val="C45911"/>
        </w:rPr>
        <w:t>Information and Data</w:t>
      </w:r>
    </w:p>
    <w:p w14:paraId="321DAF3F" w14:textId="77777777" w:rsidR="00E16E13" w:rsidRPr="00914147" w:rsidRDefault="00E16E13" w:rsidP="00E16E13">
      <w:pPr>
        <w:spacing w:line="259" w:lineRule="auto"/>
        <w:contextualSpacing/>
        <w:rPr>
          <w:rFonts w:ascii="Calibri" w:eastAsia="Calibri" w:hAnsi="Calibri" w:cs="Calibri"/>
          <w:b/>
          <w:i/>
          <w:color w:val="C45911"/>
        </w:rPr>
      </w:pPr>
      <w:r w:rsidRPr="00914147">
        <w:rPr>
          <w:rFonts w:ascii="Calibri" w:eastAsia="Calibri" w:hAnsi="Calibri" w:cs="Calibri"/>
          <w:b/>
          <w:i/>
          <w:color w:val="C45911"/>
        </w:rPr>
        <w:t xml:space="preserve">This standard examines the agency’s ability to monitor the environment to identify and solve community environmental health problems.  </w:t>
      </w:r>
    </w:p>
    <w:p w14:paraId="37D8CF7D" w14:textId="77777777" w:rsidR="00E16E13" w:rsidRPr="00914147" w:rsidRDefault="00E16E13" w:rsidP="00E16E13">
      <w:pPr>
        <w:spacing w:line="259" w:lineRule="auto"/>
        <w:contextualSpacing/>
        <w:rPr>
          <w:rFonts w:ascii="Calibri" w:eastAsia="Calibri" w:hAnsi="Calibri" w:cs="Calibri"/>
          <w:b/>
          <w:i/>
          <w:color w:val="C45911"/>
          <w:sz w:val="16"/>
          <w:szCs w:val="16"/>
        </w:rPr>
      </w:pPr>
    </w:p>
    <w:p w14:paraId="139CD2D1" w14:textId="77777777" w:rsidR="00E16E13" w:rsidRPr="00914147" w:rsidRDefault="00E16E13" w:rsidP="00E16E13">
      <w:pPr>
        <w:rPr>
          <w:rFonts w:ascii="Calibri" w:eastAsia="Calibri" w:hAnsi="Calibri" w:cs="Calibri"/>
          <w:sz w:val="22"/>
          <w:szCs w:val="22"/>
        </w:rPr>
      </w:pPr>
      <w:r w:rsidRPr="00914147">
        <w:rPr>
          <w:rFonts w:ascii="Calibri" w:eastAsia="Calibri" w:hAnsi="Calibri" w:cs="Calibri"/>
          <w:b/>
        </w:rPr>
        <w:t>Standard #13 Provide timely and locally relevant and accurate information to the state, health care systems, and service area on environmental public health issues and health impacts from environmental or toxic exposures.</w:t>
      </w:r>
    </w:p>
    <w:p w14:paraId="02505EB1" w14:textId="77777777" w:rsidR="00E16E13" w:rsidRPr="00914147" w:rsidRDefault="00E16E13" w:rsidP="00E16E13">
      <w:pPr>
        <w:spacing w:line="259" w:lineRule="auto"/>
        <w:contextualSpacing/>
        <w:rPr>
          <w:rFonts w:ascii="Calibri" w:eastAsia="Calibri" w:hAnsi="Calibri" w:cs="Calibri"/>
          <w:sz w:val="16"/>
          <w:szCs w:val="16"/>
        </w:rPr>
      </w:pPr>
    </w:p>
    <w:tbl>
      <w:tblPr>
        <w:tblStyle w:val="TableGrid12"/>
        <w:tblW w:w="15114" w:type="dxa"/>
        <w:tblInd w:w="-539" w:type="dxa"/>
        <w:tblLayout w:type="fixed"/>
        <w:tblLook w:val="04A0" w:firstRow="1" w:lastRow="0" w:firstColumn="1" w:lastColumn="0" w:noHBand="0" w:noVBand="1"/>
      </w:tblPr>
      <w:tblGrid>
        <w:gridCol w:w="630"/>
        <w:gridCol w:w="3234"/>
        <w:gridCol w:w="3510"/>
        <w:gridCol w:w="1800"/>
        <w:gridCol w:w="3960"/>
        <w:gridCol w:w="1980"/>
      </w:tblGrid>
      <w:tr w:rsidR="00E16E13" w:rsidRPr="00914147" w14:paraId="03BEC711" w14:textId="77777777" w:rsidTr="006F6ABF">
        <w:tc>
          <w:tcPr>
            <w:tcW w:w="3864" w:type="dxa"/>
            <w:gridSpan w:val="2"/>
            <w:vAlign w:val="center"/>
          </w:tcPr>
          <w:p w14:paraId="604D59B5" w14:textId="77777777" w:rsidR="00E16E13" w:rsidRPr="00914147" w:rsidRDefault="00E16E13" w:rsidP="009F043E">
            <w:pPr>
              <w:jc w:val="center"/>
              <w:rPr>
                <w:rFonts w:ascii="Calibri" w:eastAsia="Calibri" w:hAnsi="Calibri" w:cs="Calibri"/>
                <w:b/>
                <w:sz w:val="22"/>
                <w:szCs w:val="22"/>
              </w:rPr>
            </w:pPr>
            <w:r w:rsidRPr="00914147">
              <w:rPr>
                <w:rFonts w:ascii="Calibri" w:eastAsia="Calibri" w:hAnsi="Calibri" w:cs="Calibri"/>
                <w:b/>
                <w:sz w:val="22"/>
                <w:szCs w:val="20"/>
              </w:rPr>
              <w:t>Measure</w:t>
            </w:r>
          </w:p>
        </w:tc>
        <w:tc>
          <w:tcPr>
            <w:tcW w:w="3510" w:type="dxa"/>
            <w:vAlign w:val="center"/>
          </w:tcPr>
          <w:p w14:paraId="12775172" w14:textId="77777777" w:rsidR="00E16E13" w:rsidRPr="00914147" w:rsidRDefault="00E16E13" w:rsidP="009F043E">
            <w:pPr>
              <w:jc w:val="center"/>
              <w:rPr>
                <w:rFonts w:ascii="Calibri" w:eastAsia="Calibri" w:hAnsi="Calibri" w:cs="Calibri"/>
                <w:b/>
                <w:sz w:val="22"/>
                <w:szCs w:val="22"/>
              </w:rPr>
            </w:pPr>
            <w:r w:rsidRPr="00914147">
              <w:rPr>
                <w:rFonts w:ascii="Calibri" w:eastAsia="Calibri" w:hAnsi="Calibri" w:cs="Calibri"/>
                <w:b/>
                <w:sz w:val="22"/>
                <w:szCs w:val="20"/>
              </w:rPr>
              <w:t>Suggested Documentation</w:t>
            </w:r>
          </w:p>
        </w:tc>
        <w:tc>
          <w:tcPr>
            <w:tcW w:w="1800" w:type="dxa"/>
            <w:vAlign w:val="center"/>
          </w:tcPr>
          <w:p w14:paraId="067C40FC" w14:textId="136B3E35" w:rsidR="00E16E13" w:rsidRPr="00914147" w:rsidRDefault="0091001E" w:rsidP="009F043E">
            <w:pPr>
              <w:jc w:val="center"/>
              <w:rPr>
                <w:rFonts w:ascii="Calibri" w:eastAsia="Calibri" w:hAnsi="Calibri" w:cs="Calibri"/>
                <w:b/>
                <w:sz w:val="22"/>
                <w:szCs w:val="22"/>
              </w:rPr>
            </w:pPr>
            <w:r w:rsidRPr="00914147">
              <w:rPr>
                <w:rFonts w:ascii="Calibri" w:eastAsia="Calibri" w:hAnsi="Calibri" w:cs="Calibri"/>
                <w:b/>
                <w:sz w:val="22"/>
                <w:szCs w:val="22"/>
              </w:rPr>
              <w:t>Name of Document to Upload</w:t>
            </w:r>
          </w:p>
        </w:tc>
        <w:tc>
          <w:tcPr>
            <w:tcW w:w="3960" w:type="dxa"/>
            <w:vAlign w:val="center"/>
          </w:tcPr>
          <w:p w14:paraId="67D5AA5C" w14:textId="79729A46" w:rsidR="00E16E13" w:rsidRPr="00914147" w:rsidRDefault="0091001E" w:rsidP="009F043E">
            <w:pPr>
              <w:jc w:val="center"/>
              <w:rPr>
                <w:rFonts w:ascii="Calibri" w:eastAsia="Calibri" w:hAnsi="Calibri" w:cs="Calibri"/>
                <w:b/>
                <w:sz w:val="22"/>
                <w:szCs w:val="22"/>
              </w:rPr>
            </w:pPr>
            <w:r w:rsidRPr="00914147">
              <w:rPr>
                <w:rFonts w:ascii="Calibri" w:eastAsia="Calibri" w:hAnsi="Calibri" w:cs="Calibri"/>
                <w:b/>
                <w:sz w:val="22"/>
                <w:szCs w:val="22"/>
              </w:rPr>
              <w:t>Describe How Documentation Meets the Measure</w:t>
            </w:r>
          </w:p>
        </w:tc>
        <w:tc>
          <w:tcPr>
            <w:tcW w:w="1980" w:type="dxa"/>
            <w:vAlign w:val="center"/>
          </w:tcPr>
          <w:p w14:paraId="0AF568B6" w14:textId="65F1FC02" w:rsidR="00E16E13" w:rsidRPr="00914147" w:rsidRDefault="003D11D9" w:rsidP="009F043E">
            <w:pPr>
              <w:jc w:val="center"/>
              <w:rPr>
                <w:rFonts w:ascii="Calibri" w:eastAsia="Calibri" w:hAnsi="Calibri" w:cs="Calibri"/>
                <w:b/>
                <w:sz w:val="22"/>
                <w:szCs w:val="22"/>
              </w:rPr>
            </w:pPr>
            <w:r w:rsidRPr="00914147">
              <w:rPr>
                <w:rFonts w:ascii="Calibri" w:eastAsia="Calibri" w:hAnsi="Calibri" w:cs="Calibri"/>
                <w:b/>
                <w:sz w:val="22"/>
                <w:szCs w:val="22"/>
              </w:rPr>
              <w:t>Staff Responsibilities</w:t>
            </w:r>
          </w:p>
        </w:tc>
      </w:tr>
      <w:tr w:rsidR="00E16E13" w:rsidRPr="00914147" w14:paraId="15189678" w14:textId="77777777" w:rsidTr="006F6ABF">
        <w:tc>
          <w:tcPr>
            <w:tcW w:w="630" w:type="dxa"/>
            <w:vAlign w:val="center"/>
          </w:tcPr>
          <w:p w14:paraId="48E78C73" w14:textId="77777777" w:rsidR="00E16E13" w:rsidRPr="00914147" w:rsidRDefault="00E16E13" w:rsidP="0091001E">
            <w:pPr>
              <w:rPr>
                <w:rFonts w:ascii="Calibri" w:eastAsia="Calibri" w:hAnsi="Calibri" w:cs="Calibri"/>
                <w:sz w:val="20"/>
                <w:szCs w:val="20"/>
              </w:rPr>
            </w:pPr>
            <w:r w:rsidRPr="00914147">
              <w:rPr>
                <w:rFonts w:ascii="Calibri" w:eastAsia="Calibri" w:hAnsi="Calibri" w:cs="Calibri"/>
                <w:sz w:val="20"/>
                <w:szCs w:val="20"/>
              </w:rPr>
              <w:t>13.1</w:t>
            </w:r>
          </w:p>
        </w:tc>
        <w:tc>
          <w:tcPr>
            <w:tcW w:w="3234" w:type="dxa"/>
            <w:vAlign w:val="center"/>
          </w:tcPr>
          <w:p w14:paraId="7603F73C" w14:textId="45196A0C" w:rsidR="00E16E13" w:rsidRPr="00914147" w:rsidRDefault="00717537" w:rsidP="0091001E">
            <w:pPr>
              <w:rPr>
                <w:rFonts w:ascii="Calibri" w:eastAsia="Calibri" w:hAnsi="Calibri" w:cs="Calibri"/>
                <w:sz w:val="20"/>
                <w:szCs w:val="20"/>
              </w:rPr>
            </w:pPr>
            <w:r w:rsidRPr="00914147">
              <w:rPr>
                <w:rFonts w:ascii="Calibri" w:eastAsia="Calibri" w:hAnsi="Calibri" w:cs="Calibri"/>
                <w:sz w:val="20"/>
                <w:szCs w:val="20"/>
              </w:rPr>
              <w:t>Ensure that environmental health information is included in the community health assessment (CHA) and community health improvement plan (CHIP), every five years.</w:t>
            </w:r>
          </w:p>
        </w:tc>
        <w:tc>
          <w:tcPr>
            <w:tcW w:w="3510" w:type="dxa"/>
            <w:vAlign w:val="center"/>
          </w:tcPr>
          <w:p w14:paraId="1130A260" w14:textId="4C5FBF80" w:rsidR="00E16E13" w:rsidRPr="00914147" w:rsidRDefault="00717537" w:rsidP="0091001E">
            <w:pPr>
              <w:rPr>
                <w:rFonts w:ascii="Calibri" w:eastAsia="Calibri" w:hAnsi="Calibri" w:cs="Calibri"/>
                <w:sz w:val="20"/>
                <w:szCs w:val="20"/>
              </w:rPr>
            </w:pPr>
            <w:r w:rsidRPr="00914147">
              <w:rPr>
                <w:rFonts w:ascii="Calibri" w:eastAsia="Calibri" w:hAnsi="Calibri" w:cs="Calibri"/>
                <w:sz w:val="20"/>
                <w:szCs w:val="20"/>
              </w:rPr>
              <w:t>CHA and CHIP with environmental health information highlighted</w:t>
            </w:r>
          </w:p>
        </w:tc>
        <w:tc>
          <w:tcPr>
            <w:tcW w:w="1800" w:type="dxa"/>
            <w:vAlign w:val="center"/>
          </w:tcPr>
          <w:p w14:paraId="11D1EDCE" w14:textId="0D516303" w:rsidR="00E16E13" w:rsidRPr="00914147" w:rsidRDefault="00E16E13" w:rsidP="0091001E">
            <w:pPr>
              <w:rPr>
                <w:rFonts w:ascii="Calibri" w:eastAsia="Calibri" w:hAnsi="Calibri" w:cs="Calibri"/>
                <w:sz w:val="20"/>
                <w:szCs w:val="20"/>
              </w:rPr>
            </w:pPr>
          </w:p>
        </w:tc>
        <w:tc>
          <w:tcPr>
            <w:tcW w:w="3960" w:type="dxa"/>
            <w:vAlign w:val="center"/>
          </w:tcPr>
          <w:p w14:paraId="3D9CC2C4" w14:textId="5AC6F5F8" w:rsidR="00E16E13" w:rsidRPr="00914147" w:rsidRDefault="00E16E13" w:rsidP="0091001E">
            <w:pPr>
              <w:rPr>
                <w:rFonts w:ascii="Calibri" w:eastAsia="Calibri" w:hAnsi="Calibri" w:cs="Calibri"/>
                <w:sz w:val="20"/>
                <w:szCs w:val="20"/>
              </w:rPr>
            </w:pPr>
          </w:p>
        </w:tc>
        <w:tc>
          <w:tcPr>
            <w:tcW w:w="1980" w:type="dxa"/>
            <w:vAlign w:val="center"/>
          </w:tcPr>
          <w:p w14:paraId="41E8A541" w14:textId="28EAED65" w:rsidR="00E16E13" w:rsidRPr="00914147" w:rsidRDefault="00E16E13" w:rsidP="0091001E">
            <w:pPr>
              <w:rPr>
                <w:rFonts w:ascii="Calibri" w:eastAsia="Calibri" w:hAnsi="Calibri" w:cs="Calibri"/>
                <w:sz w:val="20"/>
                <w:szCs w:val="20"/>
              </w:rPr>
            </w:pPr>
          </w:p>
        </w:tc>
      </w:tr>
      <w:tr w:rsidR="00E16E13" w:rsidRPr="00914147" w14:paraId="609B6290" w14:textId="77777777" w:rsidTr="006F6ABF">
        <w:trPr>
          <w:trHeight w:val="1817"/>
        </w:trPr>
        <w:tc>
          <w:tcPr>
            <w:tcW w:w="630" w:type="dxa"/>
            <w:vAlign w:val="center"/>
          </w:tcPr>
          <w:p w14:paraId="6B5123A0" w14:textId="77777777" w:rsidR="00E16E13" w:rsidRPr="00914147" w:rsidRDefault="00E16E13" w:rsidP="0091001E">
            <w:pPr>
              <w:rPr>
                <w:rFonts w:ascii="Calibri" w:eastAsia="Calibri" w:hAnsi="Calibri" w:cs="Calibri"/>
                <w:sz w:val="20"/>
                <w:szCs w:val="20"/>
              </w:rPr>
            </w:pPr>
            <w:r w:rsidRPr="00914147">
              <w:rPr>
                <w:rFonts w:ascii="Calibri" w:eastAsia="Calibri" w:hAnsi="Calibri" w:cs="Calibri"/>
                <w:sz w:val="20"/>
                <w:szCs w:val="20"/>
              </w:rPr>
              <w:t>13.2</w:t>
            </w:r>
          </w:p>
        </w:tc>
        <w:tc>
          <w:tcPr>
            <w:tcW w:w="3234" w:type="dxa"/>
            <w:vAlign w:val="center"/>
          </w:tcPr>
          <w:p w14:paraId="22D0AD82" w14:textId="24343635" w:rsidR="00E16E13" w:rsidRPr="00914147" w:rsidRDefault="00717537" w:rsidP="0091001E">
            <w:pPr>
              <w:contextualSpacing/>
              <w:rPr>
                <w:rFonts w:ascii="Calibri" w:eastAsia="Calibri" w:hAnsi="Calibri" w:cs="Calibri"/>
                <w:sz w:val="20"/>
                <w:szCs w:val="20"/>
              </w:rPr>
            </w:pPr>
            <w:r w:rsidRPr="00914147">
              <w:rPr>
                <w:rFonts w:ascii="Calibri" w:eastAsia="Calibri" w:hAnsi="Calibri" w:cs="Calibri"/>
                <w:sz w:val="20"/>
                <w:szCs w:val="20"/>
              </w:rPr>
              <w:t>Using CHA data and/or other sources, provide evidence-based assessment of the health impacts of environmental health and environmental hazards.  This assessment will include an analysis of the data, conclusions drawn from the data, and any action taken.</w:t>
            </w:r>
          </w:p>
        </w:tc>
        <w:tc>
          <w:tcPr>
            <w:tcW w:w="3510" w:type="dxa"/>
            <w:vAlign w:val="center"/>
          </w:tcPr>
          <w:p w14:paraId="3A9D1BC9" w14:textId="6C507E88" w:rsidR="00E16E13" w:rsidRPr="00914147" w:rsidRDefault="00717537" w:rsidP="0091001E">
            <w:pPr>
              <w:rPr>
                <w:rFonts w:ascii="Calibri" w:eastAsia="Calibri" w:hAnsi="Calibri" w:cs="Calibri"/>
                <w:sz w:val="20"/>
                <w:szCs w:val="20"/>
              </w:rPr>
            </w:pPr>
            <w:r w:rsidRPr="00914147">
              <w:rPr>
                <w:rFonts w:ascii="Calibri" w:eastAsia="Calibri" w:hAnsi="Calibri" w:cs="Calibri"/>
                <w:sz w:val="20"/>
                <w:szCs w:val="20"/>
              </w:rPr>
              <w:t>Fact sheets with sources cited, summary reports, outbreak reports, annual reports, hazardous assessments, assessments of regulated facilities where environmental containments are allowed in facility, MICA data on cancer and disease or death with a link to environmental hazards, Tier 2 Reports</w:t>
            </w:r>
          </w:p>
        </w:tc>
        <w:tc>
          <w:tcPr>
            <w:tcW w:w="1800" w:type="dxa"/>
            <w:vAlign w:val="center"/>
          </w:tcPr>
          <w:p w14:paraId="383FB367" w14:textId="06502031" w:rsidR="00E16E13" w:rsidRPr="00914147" w:rsidRDefault="00E16E13" w:rsidP="0091001E">
            <w:pPr>
              <w:rPr>
                <w:rFonts w:ascii="Calibri" w:eastAsia="Calibri" w:hAnsi="Calibri" w:cs="Calibri"/>
                <w:sz w:val="20"/>
                <w:szCs w:val="20"/>
              </w:rPr>
            </w:pPr>
          </w:p>
        </w:tc>
        <w:tc>
          <w:tcPr>
            <w:tcW w:w="3960" w:type="dxa"/>
            <w:vAlign w:val="center"/>
          </w:tcPr>
          <w:p w14:paraId="7ED257E5" w14:textId="1DD700E4" w:rsidR="00E16E13" w:rsidRPr="00914147" w:rsidRDefault="00E16E13" w:rsidP="0091001E">
            <w:pPr>
              <w:rPr>
                <w:rFonts w:ascii="Calibri" w:eastAsia="Calibri" w:hAnsi="Calibri" w:cs="Calibri"/>
                <w:sz w:val="20"/>
                <w:szCs w:val="20"/>
              </w:rPr>
            </w:pPr>
          </w:p>
        </w:tc>
        <w:tc>
          <w:tcPr>
            <w:tcW w:w="1980" w:type="dxa"/>
            <w:vAlign w:val="center"/>
          </w:tcPr>
          <w:p w14:paraId="45A83238" w14:textId="77777777" w:rsidR="00E16E13" w:rsidRPr="00914147" w:rsidRDefault="00E16E13" w:rsidP="0091001E">
            <w:pPr>
              <w:rPr>
                <w:rFonts w:ascii="Calibri" w:eastAsia="Calibri" w:hAnsi="Calibri" w:cs="Calibri"/>
                <w:sz w:val="20"/>
                <w:szCs w:val="20"/>
              </w:rPr>
            </w:pPr>
          </w:p>
        </w:tc>
      </w:tr>
      <w:tr w:rsidR="00E16E13" w:rsidRPr="00914147" w14:paraId="15D45EE4" w14:textId="77777777" w:rsidTr="006F6ABF">
        <w:tc>
          <w:tcPr>
            <w:tcW w:w="630" w:type="dxa"/>
            <w:vAlign w:val="center"/>
          </w:tcPr>
          <w:p w14:paraId="44210E72" w14:textId="77777777" w:rsidR="00E16E13" w:rsidRPr="00914147" w:rsidRDefault="00E16E13" w:rsidP="0091001E">
            <w:pPr>
              <w:rPr>
                <w:rFonts w:ascii="Calibri" w:eastAsia="Calibri" w:hAnsi="Calibri" w:cs="Calibri"/>
                <w:sz w:val="20"/>
                <w:szCs w:val="20"/>
              </w:rPr>
            </w:pPr>
            <w:r w:rsidRPr="00914147">
              <w:rPr>
                <w:rFonts w:ascii="Calibri" w:eastAsia="Calibri" w:hAnsi="Calibri" w:cs="Calibri"/>
                <w:sz w:val="20"/>
                <w:szCs w:val="20"/>
              </w:rPr>
              <w:t>13.3</w:t>
            </w:r>
          </w:p>
        </w:tc>
        <w:tc>
          <w:tcPr>
            <w:tcW w:w="3234" w:type="dxa"/>
            <w:vAlign w:val="center"/>
          </w:tcPr>
          <w:p w14:paraId="433406FA" w14:textId="6FE31671" w:rsidR="00E16E13" w:rsidRPr="00914147" w:rsidRDefault="00717537" w:rsidP="0091001E">
            <w:pPr>
              <w:rPr>
                <w:rFonts w:ascii="Calibri" w:eastAsia="Calibri" w:hAnsi="Calibri" w:cs="Calibri"/>
                <w:sz w:val="20"/>
                <w:szCs w:val="20"/>
              </w:rPr>
            </w:pPr>
            <w:r w:rsidRPr="00914147">
              <w:rPr>
                <w:rFonts w:ascii="Calibri" w:eastAsia="Calibri" w:hAnsi="Calibri" w:cs="Calibri"/>
                <w:sz w:val="20"/>
                <w:szCs w:val="20"/>
              </w:rPr>
              <w:t>Use evidence-based assessment of health impacts, CHA, and other data sources to identify priorities and develop planning documents for strategies to address environmental health issues to share with community partners in developing the CHIP.</w:t>
            </w:r>
          </w:p>
        </w:tc>
        <w:tc>
          <w:tcPr>
            <w:tcW w:w="3510" w:type="dxa"/>
            <w:vAlign w:val="center"/>
          </w:tcPr>
          <w:p w14:paraId="3DFC7D50" w14:textId="2134BB74" w:rsidR="00E16E13" w:rsidRPr="00914147" w:rsidRDefault="00717537" w:rsidP="0091001E">
            <w:pPr>
              <w:rPr>
                <w:rFonts w:ascii="Calibri" w:eastAsia="Calibri" w:hAnsi="Calibri" w:cs="Calibri"/>
                <w:sz w:val="20"/>
                <w:szCs w:val="20"/>
              </w:rPr>
            </w:pPr>
            <w:r w:rsidRPr="00914147">
              <w:rPr>
                <w:rFonts w:ascii="Calibri" w:eastAsia="Calibri" w:hAnsi="Calibri" w:cs="Calibri"/>
                <w:sz w:val="20"/>
                <w:szCs w:val="20"/>
              </w:rPr>
              <w:t>Coalition meeting minutes, staff meeting minutes, networking and team planning documentation, meeting minutes showing discussion of CD planning tied to CHA</w:t>
            </w:r>
          </w:p>
        </w:tc>
        <w:tc>
          <w:tcPr>
            <w:tcW w:w="1800" w:type="dxa"/>
            <w:vAlign w:val="center"/>
          </w:tcPr>
          <w:p w14:paraId="1A602D66" w14:textId="4AEFB0D2" w:rsidR="00E16E13" w:rsidRPr="00914147" w:rsidRDefault="00E16E13" w:rsidP="0091001E">
            <w:pPr>
              <w:rPr>
                <w:rFonts w:ascii="Calibri" w:eastAsia="Calibri" w:hAnsi="Calibri" w:cs="Calibri"/>
                <w:sz w:val="20"/>
                <w:szCs w:val="20"/>
              </w:rPr>
            </w:pPr>
          </w:p>
        </w:tc>
        <w:tc>
          <w:tcPr>
            <w:tcW w:w="3960" w:type="dxa"/>
            <w:vAlign w:val="center"/>
          </w:tcPr>
          <w:p w14:paraId="64FD1940" w14:textId="5C49DD7A" w:rsidR="00E16E13" w:rsidRPr="00914147" w:rsidRDefault="00E16E13" w:rsidP="0091001E">
            <w:pPr>
              <w:rPr>
                <w:rFonts w:ascii="Calibri" w:eastAsia="Calibri" w:hAnsi="Calibri" w:cs="Calibri"/>
                <w:sz w:val="20"/>
                <w:szCs w:val="20"/>
              </w:rPr>
            </w:pPr>
          </w:p>
        </w:tc>
        <w:tc>
          <w:tcPr>
            <w:tcW w:w="1980" w:type="dxa"/>
            <w:vAlign w:val="center"/>
          </w:tcPr>
          <w:p w14:paraId="5CBE912D" w14:textId="7E91460D" w:rsidR="00E16E13" w:rsidRPr="00914147" w:rsidRDefault="00E16E13" w:rsidP="0091001E">
            <w:pPr>
              <w:rPr>
                <w:rFonts w:ascii="Calibri" w:eastAsia="Calibri" w:hAnsi="Calibri" w:cs="Calibri"/>
                <w:sz w:val="20"/>
                <w:szCs w:val="20"/>
              </w:rPr>
            </w:pPr>
          </w:p>
        </w:tc>
      </w:tr>
      <w:tr w:rsidR="00E16E13" w:rsidRPr="00914147" w14:paraId="03066AEA" w14:textId="77777777" w:rsidTr="006F6ABF">
        <w:tc>
          <w:tcPr>
            <w:tcW w:w="630" w:type="dxa"/>
            <w:vAlign w:val="center"/>
          </w:tcPr>
          <w:p w14:paraId="0F4907C1" w14:textId="77777777" w:rsidR="00E16E13" w:rsidRPr="00914147" w:rsidRDefault="00E16E13" w:rsidP="0091001E">
            <w:pPr>
              <w:rPr>
                <w:rFonts w:ascii="Calibri" w:eastAsia="Calibri" w:hAnsi="Calibri" w:cs="Calibri"/>
                <w:sz w:val="20"/>
                <w:szCs w:val="20"/>
              </w:rPr>
            </w:pPr>
            <w:r w:rsidRPr="00914147">
              <w:rPr>
                <w:rFonts w:ascii="Calibri" w:eastAsia="Calibri" w:hAnsi="Calibri" w:cs="Calibri"/>
                <w:sz w:val="20"/>
                <w:szCs w:val="20"/>
              </w:rPr>
              <w:t>13.4</w:t>
            </w:r>
          </w:p>
        </w:tc>
        <w:tc>
          <w:tcPr>
            <w:tcW w:w="3234" w:type="dxa"/>
            <w:vAlign w:val="center"/>
          </w:tcPr>
          <w:p w14:paraId="7FBB300E" w14:textId="711522D1" w:rsidR="00E16E13" w:rsidRPr="00914147" w:rsidRDefault="00717537" w:rsidP="0091001E">
            <w:pPr>
              <w:rPr>
                <w:rFonts w:ascii="Calibri" w:eastAsia="Calibri" w:hAnsi="Calibri" w:cs="Calibri"/>
                <w:sz w:val="20"/>
                <w:szCs w:val="20"/>
              </w:rPr>
            </w:pPr>
            <w:r w:rsidRPr="00914147">
              <w:rPr>
                <w:rFonts w:ascii="Calibri" w:eastAsia="Calibri" w:hAnsi="Calibri" w:cs="Calibri"/>
                <w:sz w:val="20"/>
                <w:szCs w:val="20"/>
              </w:rPr>
              <w:t>Analyze and communicate environmental health concerns with state and regional Environmental Health Specialists, governing entities and service area partners.  Include high risk groups when appropriate.</w:t>
            </w:r>
          </w:p>
        </w:tc>
        <w:tc>
          <w:tcPr>
            <w:tcW w:w="3510" w:type="dxa"/>
            <w:vAlign w:val="center"/>
          </w:tcPr>
          <w:p w14:paraId="4B2F8B16" w14:textId="3D7BCDC2" w:rsidR="00E16E13" w:rsidRPr="00914147" w:rsidRDefault="00717537" w:rsidP="0091001E">
            <w:pPr>
              <w:rPr>
                <w:rFonts w:ascii="Calibri" w:eastAsia="Calibri" w:hAnsi="Calibri" w:cs="Calibri"/>
                <w:sz w:val="20"/>
                <w:szCs w:val="20"/>
              </w:rPr>
            </w:pPr>
            <w:r w:rsidRPr="00914147">
              <w:rPr>
                <w:rFonts w:ascii="Calibri" w:eastAsia="Calibri" w:hAnsi="Calibri" w:cs="Calibri"/>
                <w:sz w:val="20"/>
                <w:szCs w:val="20"/>
              </w:rPr>
              <w:t xml:space="preserve">Outcome and summary reports for environmental factors in the CHA, MICA, GIS mapping that is shared with community or service partners, analysis reports, meeting minutes with staff, service area partners, and/or governing </w:t>
            </w:r>
            <w:r w:rsidRPr="00914147">
              <w:rPr>
                <w:rFonts w:ascii="Calibri" w:eastAsia="Calibri" w:hAnsi="Calibri" w:cs="Calibri"/>
                <w:sz w:val="20"/>
                <w:szCs w:val="20"/>
              </w:rPr>
              <w:lastRenderedPageBreak/>
              <w:t>body, emails with state and regional Environmental Health Specialists, presentations</w:t>
            </w:r>
          </w:p>
        </w:tc>
        <w:tc>
          <w:tcPr>
            <w:tcW w:w="1800" w:type="dxa"/>
            <w:vAlign w:val="center"/>
          </w:tcPr>
          <w:p w14:paraId="79F7AA86" w14:textId="685F4AE4" w:rsidR="00E16E13" w:rsidRPr="00914147" w:rsidRDefault="00E16E13" w:rsidP="0091001E">
            <w:pPr>
              <w:rPr>
                <w:rFonts w:ascii="Calibri" w:eastAsia="Calibri" w:hAnsi="Calibri" w:cs="Calibri"/>
                <w:sz w:val="20"/>
                <w:szCs w:val="20"/>
              </w:rPr>
            </w:pPr>
          </w:p>
        </w:tc>
        <w:tc>
          <w:tcPr>
            <w:tcW w:w="3960" w:type="dxa"/>
            <w:vAlign w:val="center"/>
          </w:tcPr>
          <w:p w14:paraId="2D55C739" w14:textId="18C2896F" w:rsidR="00E16E13" w:rsidRPr="00914147" w:rsidRDefault="00E16E13" w:rsidP="0091001E">
            <w:pPr>
              <w:rPr>
                <w:rFonts w:ascii="Calibri" w:eastAsia="Calibri" w:hAnsi="Calibri" w:cs="Calibri"/>
                <w:sz w:val="20"/>
                <w:szCs w:val="20"/>
              </w:rPr>
            </w:pPr>
          </w:p>
        </w:tc>
        <w:tc>
          <w:tcPr>
            <w:tcW w:w="1980" w:type="dxa"/>
            <w:vAlign w:val="center"/>
          </w:tcPr>
          <w:p w14:paraId="4EC8A8F4" w14:textId="26395DDB" w:rsidR="00E16E13" w:rsidRPr="00914147" w:rsidRDefault="00E16E13" w:rsidP="0091001E">
            <w:pPr>
              <w:rPr>
                <w:rFonts w:ascii="Calibri" w:eastAsia="Calibri" w:hAnsi="Calibri" w:cs="Calibri"/>
                <w:sz w:val="20"/>
                <w:szCs w:val="20"/>
              </w:rPr>
            </w:pPr>
          </w:p>
        </w:tc>
      </w:tr>
    </w:tbl>
    <w:p w14:paraId="43FC17DC" w14:textId="67ADFF61" w:rsidR="00E16E13" w:rsidRPr="00914147" w:rsidRDefault="00E16E13" w:rsidP="00E16E13">
      <w:pPr>
        <w:spacing w:after="160" w:line="259" w:lineRule="auto"/>
        <w:jc w:val="center"/>
        <w:rPr>
          <w:rFonts w:ascii="Calibri" w:eastAsia="Calibri" w:hAnsi="Calibri" w:cs="Calibri"/>
          <w:b/>
        </w:rPr>
      </w:pPr>
      <w:r w:rsidRPr="00914147">
        <w:rPr>
          <w:rFonts w:ascii="Calibri" w:eastAsia="Calibri" w:hAnsi="Calibri" w:cs="Calibri"/>
          <w:b/>
        </w:rPr>
        <w:lastRenderedPageBreak/>
        <w:t>Section 3 – Environmental Public Health</w:t>
      </w:r>
    </w:p>
    <w:p w14:paraId="392C2B90" w14:textId="5499BA07" w:rsidR="00E16E13" w:rsidRPr="00914147" w:rsidRDefault="00E16E13" w:rsidP="00E16E13">
      <w:pPr>
        <w:spacing w:line="259" w:lineRule="auto"/>
        <w:rPr>
          <w:rFonts w:ascii="Calibri" w:eastAsia="Calibri" w:hAnsi="Calibri" w:cs="Calibri"/>
          <w:b/>
          <w:i/>
          <w:color w:val="C45911"/>
        </w:rPr>
      </w:pPr>
      <w:r w:rsidRPr="00914147">
        <w:rPr>
          <w:rFonts w:ascii="Calibri" w:eastAsia="Calibri" w:hAnsi="Calibri" w:cs="Calibri"/>
          <w:b/>
          <w:i/>
          <w:color w:val="C45911"/>
        </w:rPr>
        <w:t xml:space="preserve">  B. Community Partnerships</w:t>
      </w:r>
    </w:p>
    <w:p w14:paraId="6E900894" w14:textId="77777777" w:rsidR="00E16E13" w:rsidRPr="00914147" w:rsidRDefault="00E16E13" w:rsidP="00E16E13">
      <w:pPr>
        <w:spacing w:line="259" w:lineRule="auto"/>
        <w:ind w:left="86"/>
        <w:contextualSpacing/>
        <w:rPr>
          <w:rFonts w:ascii="Calibri" w:eastAsia="Calibri" w:hAnsi="Calibri" w:cs="Calibri"/>
          <w:b/>
          <w:i/>
          <w:color w:val="C45911"/>
        </w:rPr>
      </w:pPr>
      <w:r w:rsidRPr="00914147">
        <w:rPr>
          <w:rFonts w:ascii="Calibri" w:eastAsia="Calibri" w:hAnsi="Calibri" w:cs="Calibri"/>
          <w:b/>
          <w:i/>
          <w:color w:val="C45911"/>
        </w:rPr>
        <w:t xml:space="preserve">This standard demonstrates how the agency participates and provides leadership in community partnerships to identify and solve environmental health problems.  </w:t>
      </w:r>
    </w:p>
    <w:p w14:paraId="26A60ABB" w14:textId="77777777" w:rsidR="00E16E13" w:rsidRPr="00914147" w:rsidRDefault="00E16E13" w:rsidP="00E16E13">
      <w:pPr>
        <w:spacing w:line="259" w:lineRule="auto"/>
        <w:ind w:left="86"/>
        <w:contextualSpacing/>
        <w:rPr>
          <w:rFonts w:ascii="Calibri" w:eastAsia="Calibri" w:hAnsi="Calibri" w:cs="Calibri"/>
        </w:rPr>
      </w:pPr>
    </w:p>
    <w:p w14:paraId="4AF6703D" w14:textId="77777777" w:rsidR="00E16E13" w:rsidRPr="00914147" w:rsidRDefault="00E16E13" w:rsidP="00E16E13">
      <w:pPr>
        <w:spacing w:line="259" w:lineRule="auto"/>
        <w:ind w:left="86"/>
        <w:contextualSpacing/>
        <w:rPr>
          <w:rFonts w:ascii="Calibri" w:eastAsia="Calibri" w:hAnsi="Calibri" w:cs="Calibri"/>
          <w:b/>
        </w:rPr>
      </w:pPr>
      <w:r w:rsidRPr="00914147">
        <w:rPr>
          <w:rFonts w:ascii="Calibri" w:eastAsia="Calibri" w:hAnsi="Calibri" w:cs="Calibri"/>
          <w:b/>
        </w:rPr>
        <w:t>Standard #14 Identify and work with local environmental public health service area partners to develop and implement a prioritized prevention plan.</w:t>
      </w:r>
    </w:p>
    <w:tbl>
      <w:tblPr>
        <w:tblStyle w:val="TableGrid12"/>
        <w:tblW w:w="15099" w:type="dxa"/>
        <w:tblInd w:w="-524" w:type="dxa"/>
        <w:tblLook w:val="04A0" w:firstRow="1" w:lastRow="0" w:firstColumn="1" w:lastColumn="0" w:noHBand="0" w:noVBand="1"/>
      </w:tblPr>
      <w:tblGrid>
        <w:gridCol w:w="602"/>
        <w:gridCol w:w="3607"/>
        <w:gridCol w:w="3932"/>
        <w:gridCol w:w="1828"/>
        <w:gridCol w:w="3193"/>
        <w:gridCol w:w="1937"/>
      </w:tblGrid>
      <w:tr w:rsidR="00E16E13" w:rsidRPr="00914147" w14:paraId="1581B404" w14:textId="77777777" w:rsidTr="006F6ABF">
        <w:tc>
          <w:tcPr>
            <w:tcW w:w="4209" w:type="dxa"/>
            <w:gridSpan w:val="2"/>
            <w:vAlign w:val="center"/>
          </w:tcPr>
          <w:p w14:paraId="138CD4EC" w14:textId="77777777" w:rsidR="00E16E13" w:rsidRPr="00914147" w:rsidRDefault="00E16E13" w:rsidP="009F043E">
            <w:pPr>
              <w:jc w:val="center"/>
              <w:rPr>
                <w:rFonts w:ascii="Calibri" w:eastAsia="Calibri" w:hAnsi="Calibri" w:cs="Calibri"/>
                <w:b/>
                <w:sz w:val="28"/>
                <w:szCs w:val="28"/>
              </w:rPr>
            </w:pPr>
            <w:r w:rsidRPr="00914147">
              <w:rPr>
                <w:rFonts w:ascii="Calibri" w:eastAsia="Calibri" w:hAnsi="Calibri" w:cs="Calibri"/>
                <w:b/>
                <w:sz w:val="22"/>
                <w:szCs w:val="20"/>
              </w:rPr>
              <w:t>Measure</w:t>
            </w:r>
          </w:p>
        </w:tc>
        <w:tc>
          <w:tcPr>
            <w:tcW w:w="3932" w:type="dxa"/>
            <w:vAlign w:val="center"/>
          </w:tcPr>
          <w:p w14:paraId="1CD12519" w14:textId="77777777" w:rsidR="00E16E13" w:rsidRPr="00914147" w:rsidRDefault="00E16E13" w:rsidP="009F043E">
            <w:pPr>
              <w:jc w:val="center"/>
              <w:rPr>
                <w:rFonts w:ascii="Calibri" w:eastAsia="Calibri" w:hAnsi="Calibri" w:cs="Calibri"/>
                <w:b/>
                <w:sz w:val="28"/>
                <w:szCs w:val="28"/>
              </w:rPr>
            </w:pPr>
            <w:r w:rsidRPr="00914147">
              <w:rPr>
                <w:rFonts w:ascii="Calibri" w:eastAsia="Calibri" w:hAnsi="Calibri" w:cs="Calibri"/>
                <w:b/>
                <w:sz w:val="22"/>
                <w:szCs w:val="20"/>
              </w:rPr>
              <w:t>Suggested Documentation</w:t>
            </w:r>
          </w:p>
        </w:tc>
        <w:tc>
          <w:tcPr>
            <w:tcW w:w="1828" w:type="dxa"/>
            <w:vAlign w:val="center"/>
          </w:tcPr>
          <w:p w14:paraId="1E88EEE0" w14:textId="502E7820" w:rsidR="00E16E13" w:rsidRPr="00914147" w:rsidRDefault="0091001E" w:rsidP="009F043E">
            <w:pPr>
              <w:jc w:val="center"/>
              <w:rPr>
                <w:rFonts w:ascii="Calibri" w:eastAsia="Calibri" w:hAnsi="Calibri" w:cs="Calibri"/>
                <w:b/>
                <w:sz w:val="28"/>
                <w:szCs w:val="28"/>
              </w:rPr>
            </w:pPr>
            <w:r w:rsidRPr="00914147">
              <w:rPr>
                <w:rFonts w:ascii="Calibri" w:eastAsia="Calibri" w:hAnsi="Calibri" w:cs="Calibri"/>
                <w:b/>
                <w:sz w:val="22"/>
                <w:szCs w:val="22"/>
              </w:rPr>
              <w:t>Name of Document to Upload</w:t>
            </w:r>
          </w:p>
        </w:tc>
        <w:tc>
          <w:tcPr>
            <w:tcW w:w="3193" w:type="dxa"/>
            <w:vAlign w:val="center"/>
          </w:tcPr>
          <w:p w14:paraId="0640C319" w14:textId="3100CC4E" w:rsidR="00E16E13" w:rsidRPr="00914147" w:rsidRDefault="0091001E" w:rsidP="009F043E">
            <w:pPr>
              <w:jc w:val="center"/>
              <w:rPr>
                <w:rFonts w:ascii="Calibri" w:eastAsia="Calibri" w:hAnsi="Calibri" w:cs="Calibri"/>
                <w:b/>
                <w:sz w:val="28"/>
                <w:szCs w:val="28"/>
              </w:rPr>
            </w:pPr>
            <w:r w:rsidRPr="00914147">
              <w:rPr>
                <w:rFonts w:ascii="Calibri" w:eastAsia="Calibri" w:hAnsi="Calibri" w:cs="Calibri"/>
                <w:b/>
                <w:sz w:val="22"/>
                <w:szCs w:val="22"/>
              </w:rPr>
              <w:t>Describe How Documentation Meets the Measure</w:t>
            </w:r>
          </w:p>
        </w:tc>
        <w:tc>
          <w:tcPr>
            <w:tcW w:w="1937" w:type="dxa"/>
            <w:vAlign w:val="center"/>
          </w:tcPr>
          <w:p w14:paraId="7D8940A3" w14:textId="0C25703C" w:rsidR="00E16E13" w:rsidRPr="00914147" w:rsidRDefault="003D11D9" w:rsidP="009F043E">
            <w:pPr>
              <w:jc w:val="center"/>
              <w:rPr>
                <w:rFonts w:ascii="Calibri" w:eastAsia="Calibri" w:hAnsi="Calibri" w:cs="Calibri"/>
                <w:b/>
                <w:sz w:val="22"/>
                <w:szCs w:val="22"/>
              </w:rPr>
            </w:pPr>
            <w:r w:rsidRPr="00914147">
              <w:rPr>
                <w:rFonts w:ascii="Calibri" w:eastAsia="Calibri" w:hAnsi="Calibri" w:cs="Calibri"/>
                <w:b/>
                <w:sz w:val="22"/>
                <w:szCs w:val="22"/>
              </w:rPr>
              <w:t>Staff Responsibilities</w:t>
            </w:r>
          </w:p>
        </w:tc>
      </w:tr>
      <w:tr w:rsidR="00E16E13" w:rsidRPr="00914147" w14:paraId="49228797" w14:textId="77777777" w:rsidTr="006F6ABF">
        <w:trPr>
          <w:trHeight w:val="1088"/>
        </w:trPr>
        <w:tc>
          <w:tcPr>
            <w:tcW w:w="602" w:type="dxa"/>
          </w:tcPr>
          <w:p w14:paraId="2BE3A83D" w14:textId="77777777" w:rsidR="00E16E13" w:rsidRPr="00914147" w:rsidRDefault="00E16E13" w:rsidP="009F043E">
            <w:pPr>
              <w:rPr>
                <w:rFonts w:ascii="Calibri" w:eastAsia="Calibri" w:hAnsi="Calibri" w:cs="Calibri"/>
                <w:sz w:val="20"/>
                <w:szCs w:val="20"/>
              </w:rPr>
            </w:pPr>
            <w:r w:rsidRPr="00914147">
              <w:rPr>
                <w:rFonts w:ascii="Calibri" w:eastAsia="Calibri" w:hAnsi="Calibri" w:cs="Calibri"/>
                <w:sz w:val="20"/>
                <w:szCs w:val="20"/>
              </w:rPr>
              <w:t>14.1</w:t>
            </w:r>
          </w:p>
        </w:tc>
        <w:tc>
          <w:tcPr>
            <w:tcW w:w="3607" w:type="dxa"/>
          </w:tcPr>
          <w:p w14:paraId="57B9FB22" w14:textId="77777777" w:rsidR="00E16E13" w:rsidRPr="00914147" w:rsidRDefault="00E16E13" w:rsidP="009F043E">
            <w:pPr>
              <w:rPr>
                <w:rFonts w:ascii="Calibri" w:eastAsia="Calibri" w:hAnsi="Calibri" w:cs="Calibri"/>
                <w:sz w:val="20"/>
                <w:szCs w:val="20"/>
              </w:rPr>
            </w:pPr>
            <w:r w:rsidRPr="00914147">
              <w:rPr>
                <w:rFonts w:ascii="Calibri" w:eastAsia="Calibri" w:hAnsi="Calibri" w:cs="Calibri"/>
                <w:sz w:val="20"/>
                <w:szCs w:val="20"/>
              </w:rPr>
              <w:t>Develop and maintain strategic, cross-sector partnerships and collaborations across systems and settings to enhance environmental public health activities.</w:t>
            </w:r>
          </w:p>
        </w:tc>
        <w:tc>
          <w:tcPr>
            <w:tcW w:w="3932" w:type="dxa"/>
          </w:tcPr>
          <w:p w14:paraId="14E4326D" w14:textId="4E8F5F8F" w:rsidR="00E16E13" w:rsidRPr="00914147" w:rsidRDefault="00E16E13" w:rsidP="009F043E">
            <w:pPr>
              <w:rPr>
                <w:rFonts w:ascii="Calibri" w:eastAsia="Calibri" w:hAnsi="Calibri" w:cs="Calibri"/>
                <w:sz w:val="20"/>
                <w:szCs w:val="20"/>
              </w:rPr>
            </w:pPr>
            <w:r w:rsidRPr="00914147">
              <w:rPr>
                <w:rFonts w:ascii="Calibri" w:eastAsia="Calibri" w:hAnsi="Calibri" w:cs="Calibri"/>
                <w:sz w:val="20"/>
                <w:szCs w:val="20"/>
              </w:rPr>
              <w:t>Memorandums of Understandings (MOUs), Memorandums of Agreements (MOAs) with partners, advisory or stakeholder group meeting minutes with attendance list, food safety task forces, work with major manufacturers or industry</w:t>
            </w:r>
          </w:p>
        </w:tc>
        <w:tc>
          <w:tcPr>
            <w:tcW w:w="1828" w:type="dxa"/>
            <w:vAlign w:val="center"/>
          </w:tcPr>
          <w:p w14:paraId="116F48BB" w14:textId="21C33D9E" w:rsidR="00E16E13" w:rsidRPr="00914147" w:rsidRDefault="00E16E13" w:rsidP="00073F9A">
            <w:pPr>
              <w:rPr>
                <w:rFonts w:ascii="Calibri" w:eastAsia="Calibri" w:hAnsi="Calibri" w:cs="Calibri"/>
                <w:sz w:val="20"/>
                <w:szCs w:val="20"/>
              </w:rPr>
            </w:pPr>
          </w:p>
        </w:tc>
        <w:tc>
          <w:tcPr>
            <w:tcW w:w="3193" w:type="dxa"/>
            <w:vAlign w:val="center"/>
          </w:tcPr>
          <w:p w14:paraId="16833832" w14:textId="5E160C96" w:rsidR="00E16E13" w:rsidRPr="00914147" w:rsidRDefault="00E16E13" w:rsidP="00073F9A">
            <w:pPr>
              <w:rPr>
                <w:rFonts w:ascii="Calibri" w:eastAsia="Calibri" w:hAnsi="Calibri" w:cs="Calibri"/>
                <w:sz w:val="20"/>
                <w:szCs w:val="20"/>
              </w:rPr>
            </w:pPr>
          </w:p>
        </w:tc>
        <w:tc>
          <w:tcPr>
            <w:tcW w:w="1937" w:type="dxa"/>
            <w:vAlign w:val="center"/>
          </w:tcPr>
          <w:p w14:paraId="430F9DB9" w14:textId="0AE43D30" w:rsidR="00E16E13" w:rsidRPr="00914147" w:rsidRDefault="00E16E13" w:rsidP="00073F9A">
            <w:pPr>
              <w:rPr>
                <w:rFonts w:ascii="Calibri" w:eastAsia="Calibri" w:hAnsi="Calibri" w:cs="Calibri"/>
                <w:sz w:val="20"/>
                <w:szCs w:val="20"/>
              </w:rPr>
            </w:pPr>
          </w:p>
        </w:tc>
      </w:tr>
      <w:tr w:rsidR="00E16E13" w:rsidRPr="00914147" w14:paraId="602C9991" w14:textId="77777777" w:rsidTr="006F6ABF">
        <w:tc>
          <w:tcPr>
            <w:tcW w:w="602" w:type="dxa"/>
          </w:tcPr>
          <w:p w14:paraId="4CB88D56" w14:textId="77777777" w:rsidR="00E16E13" w:rsidRPr="00914147" w:rsidRDefault="00E16E13" w:rsidP="009F043E">
            <w:pPr>
              <w:rPr>
                <w:rFonts w:ascii="Calibri" w:eastAsia="Calibri" w:hAnsi="Calibri" w:cs="Calibri"/>
                <w:sz w:val="20"/>
                <w:szCs w:val="20"/>
              </w:rPr>
            </w:pPr>
            <w:r w:rsidRPr="00914147">
              <w:rPr>
                <w:rFonts w:ascii="Calibri" w:eastAsia="Calibri" w:hAnsi="Calibri" w:cs="Calibri"/>
                <w:sz w:val="20"/>
                <w:szCs w:val="20"/>
              </w:rPr>
              <w:t>14.2</w:t>
            </w:r>
          </w:p>
        </w:tc>
        <w:tc>
          <w:tcPr>
            <w:tcW w:w="3607" w:type="dxa"/>
          </w:tcPr>
          <w:p w14:paraId="5F130225" w14:textId="114CFDE8" w:rsidR="00E16E13" w:rsidRPr="00914147" w:rsidRDefault="00717537" w:rsidP="009F043E">
            <w:pPr>
              <w:rPr>
                <w:rFonts w:ascii="Calibri" w:eastAsia="Calibri" w:hAnsi="Calibri" w:cs="Calibri"/>
                <w:sz w:val="20"/>
                <w:szCs w:val="20"/>
              </w:rPr>
            </w:pPr>
            <w:r w:rsidRPr="00914147">
              <w:rPr>
                <w:rFonts w:ascii="Calibri" w:eastAsia="Calibri" w:hAnsi="Calibri" w:cs="Calibri"/>
                <w:sz w:val="20"/>
                <w:szCs w:val="20"/>
              </w:rPr>
              <w:t>Provide information on environmental public health policies, programs and strategies to communities, partners, policy makers, and others to demonstrate the importance of environmental health hazards and conditions.</w:t>
            </w:r>
          </w:p>
        </w:tc>
        <w:tc>
          <w:tcPr>
            <w:tcW w:w="3932" w:type="dxa"/>
          </w:tcPr>
          <w:p w14:paraId="7746207A" w14:textId="6D88A449" w:rsidR="00E16E13" w:rsidRPr="00914147" w:rsidRDefault="00E16E13" w:rsidP="009F043E">
            <w:pPr>
              <w:rPr>
                <w:rFonts w:ascii="Calibri" w:eastAsia="Calibri" w:hAnsi="Calibri" w:cs="Calibri"/>
                <w:sz w:val="20"/>
                <w:szCs w:val="20"/>
              </w:rPr>
            </w:pPr>
            <w:r w:rsidRPr="00914147">
              <w:rPr>
                <w:rFonts w:ascii="Calibri" w:eastAsia="Calibri" w:hAnsi="Calibri" w:cs="Calibri"/>
                <w:sz w:val="20"/>
                <w:szCs w:val="20"/>
              </w:rPr>
              <w:t>Clean indoor air information or ordinance, community education programs, advertisements, social and other media postings and notices, testimony given before legislative or governing entities, evidence of the impacts on Environmental Public Health (EPH) program, released restaurant inspections</w:t>
            </w:r>
            <w:r w:rsidR="00AE7AAB" w:rsidRPr="00914147">
              <w:rPr>
                <w:rFonts w:ascii="Calibri" w:eastAsia="Calibri" w:hAnsi="Calibri" w:cs="Calibri"/>
                <w:sz w:val="20"/>
                <w:szCs w:val="20"/>
              </w:rPr>
              <w:t>, presentations</w:t>
            </w:r>
          </w:p>
        </w:tc>
        <w:tc>
          <w:tcPr>
            <w:tcW w:w="1828" w:type="dxa"/>
            <w:vAlign w:val="center"/>
          </w:tcPr>
          <w:p w14:paraId="5858DCC2" w14:textId="5A1F8FA4" w:rsidR="00E16E13" w:rsidRPr="00914147" w:rsidRDefault="00E16E13" w:rsidP="00073F9A">
            <w:pPr>
              <w:rPr>
                <w:rFonts w:ascii="Calibri" w:eastAsia="Calibri" w:hAnsi="Calibri" w:cs="Calibri"/>
                <w:sz w:val="20"/>
                <w:szCs w:val="20"/>
              </w:rPr>
            </w:pPr>
          </w:p>
        </w:tc>
        <w:tc>
          <w:tcPr>
            <w:tcW w:w="3193" w:type="dxa"/>
            <w:vAlign w:val="center"/>
          </w:tcPr>
          <w:p w14:paraId="501EDAFE" w14:textId="0EEDC5FD" w:rsidR="00E16E13" w:rsidRPr="00914147" w:rsidRDefault="00E16E13" w:rsidP="00073F9A">
            <w:pPr>
              <w:rPr>
                <w:rFonts w:ascii="Calibri" w:eastAsia="Calibri" w:hAnsi="Calibri" w:cs="Calibri"/>
                <w:sz w:val="20"/>
                <w:szCs w:val="20"/>
              </w:rPr>
            </w:pPr>
          </w:p>
        </w:tc>
        <w:tc>
          <w:tcPr>
            <w:tcW w:w="1937" w:type="dxa"/>
            <w:vAlign w:val="center"/>
          </w:tcPr>
          <w:p w14:paraId="4AC41A2A" w14:textId="671E27A8" w:rsidR="00E16E13" w:rsidRPr="00914147" w:rsidRDefault="00E16E13" w:rsidP="00073F9A">
            <w:pPr>
              <w:rPr>
                <w:rFonts w:ascii="Calibri" w:eastAsia="Calibri" w:hAnsi="Calibri" w:cs="Calibri"/>
                <w:sz w:val="20"/>
                <w:szCs w:val="20"/>
              </w:rPr>
            </w:pPr>
          </w:p>
        </w:tc>
      </w:tr>
      <w:tr w:rsidR="00E16E13" w:rsidRPr="00914147" w14:paraId="3C3D827A" w14:textId="77777777" w:rsidTr="006F6ABF">
        <w:tc>
          <w:tcPr>
            <w:tcW w:w="602" w:type="dxa"/>
          </w:tcPr>
          <w:p w14:paraId="2A0C477D" w14:textId="77777777" w:rsidR="00E16E13" w:rsidRPr="00914147" w:rsidRDefault="00E16E13" w:rsidP="009F043E">
            <w:pPr>
              <w:rPr>
                <w:rFonts w:ascii="Calibri" w:eastAsia="Calibri" w:hAnsi="Calibri" w:cs="Calibri"/>
                <w:sz w:val="20"/>
                <w:szCs w:val="20"/>
              </w:rPr>
            </w:pPr>
            <w:r w:rsidRPr="00914147">
              <w:rPr>
                <w:rFonts w:ascii="Calibri" w:eastAsia="Calibri" w:hAnsi="Calibri" w:cs="Calibri"/>
                <w:sz w:val="20"/>
                <w:szCs w:val="20"/>
              </w:rPr>
              <w:t>14.3</w:t>
            </w:r>
          </w:p>
        </w:tc>
        <w:tc>
          <w:tcPr>
            <w:tcW w:w="3607" w:type="dxa"/>
          </w:tcPr>
          <w:p w14:paraId="341F4AE5" w14:textId="31D8E8E0" w:rsidR="00E16E13" w:rsidRPr="00914147" w:rsidRDefault="00717537" w:rsidP="009F043E">
            <w:pPr>
              <w:rPr>
                <w:rFonts w:ascii="Calibri" w:eastAsia="Calibri" w:hAnsi="Calibri" w:cs="Calibri"/>
                <w:sz w:val="20"/>
                <w:szCs w:val="20"/>
              </w:rPr>
            </w:pPr>
            <w:r w:rsidRPr="00914147">
              <w:rPr>
                <w:rFonts w:ascii="Calibri" w:eastAsia="Calibri" w:hAnsi="Calibri" w:cs="Calibri"/>
                <w:sz w:val="20"/>
                <w:szCs w:val="20"/>
              </w:rPr>
              <w:t>Work with partners, stakeholders, and community members to identify community conditions in the environment that may pose health risks, such as industry and hazardous waste sites, failing sewage disposal or treatment systems, indoor air quality to better understand community needs and priorities for environmental health issues.</w:t>
            </w:r>
          </w:p>
        </w:tc>
        <w:tc>
          <w:tcPr>
            <w:tcW w:w="3932" w:type="dxa"/>
          </w:tcPr>
          <w:p w14:paraId="2F890DC8" w14:textId="0A6F66A6" w:rsidR="00E16E13" w:rsidRPr="00914147" w:rsidRDefault="00AE7AAB" w:rsidP="009F043E">
            <w:pPr>
              <w:rPr>
                <w:rFonts w:ascii="Calibri" w:eastAsia="Calibri" w:hAnsi="Calibri" w:cs="Calibri"/>
                <w:sz w:val="20"/>
                <w:szCs w:val="20"/>
              </w:rPr>
            </w:pPr>
            <w:r w:rsidRPr="00914147">
              <w:rPr>
                <w:rFonts w:ascii="Calibri" w:eastAsia="Calibri" w:hAnsi="Calibri" w:cs="Calibri"/>
                <w:sz w:val="20"/>
                <w:szCs w:val="20"/>
              </w:rPr>
              <w:t>Environmental health conditions detailed in the CHA, advisory or stakeholder group meeting minutes with attendance list, educational materials, email distribution lists, CHIP priorities, assessment/surveys of local members/partners on priorities and health risks</w:t>
            </w:r>
          </w:p>
        </w:tc>
        <w:tc>
          <w:tcPr>
            <w:tcW w:w="1828" w:type="dxa"/>
            <w:vAlign w:val="center"/>
          </w:tcPr>
          <w:p w14:paraId="37E27C49" w14:textId="07D67E18" w:rsidR="00E16E13" w:rsidRPr="00914147" w:rsidRDefault="00E16E13" w:rsidP="00073F9A">
            <w:pPr>
              <w:rPr>
                <w:rFonts w:ascii="Calibri" w:eastAsia="Calibri" w:hAnsi="Calibri" w:cs="Calibri"/>
                <w:sz w:val="20"/>
                <w:szCs w:val="20"/>
              </w:rPr>
            </w:pPr>
          </w:p>
        </w:tc>
        <w:tc>
          <w:tcPr>
            <w:tcW w:w="3193" w:type="dxa"/>
            <w:vAlign w:val="center"/>
          </w:tcPr>
          <w:p w14:paraId="149BDEC9" w14:textId="52D1392D" w:rsidR="00E16E13" w:rsidRPr="00914147" w:rsidRDefault="00E16E13" w:rsidP="00073F9A">
            <w:pPr>
              <w:rPr>
                <w:rFonts w:ascii="Calibri" w:eastAsia="Calibri" w:hAnsi="Calibri" w:cs="Calibri"/>
                <w:sz w:val="20"/>
                <w:szCs w:val="20"/>
              </w:rPr>
            </w:pPr>
          </w:p>
        </w:tc>
        <w:tc>
          <w:tcPr>
            <w:tcW w:w="1937" w:type="dxa"/>
            <w:vAlign w:val="center"/>
          </w:tcPr>
          <w:p w14:paraId="3ABE93EB" w14:textId="1B0698BC" w:rsidR="00E16E13" w:rsidRPr="00914147" w:rsidRDefault="00E16E13" w:rsidP="00073F9A">
            <w:pPr>
              <w:rPr>
                <w:rFonts w:ascii="Calibri" w:eastAsia="Calibri" w:hAnsi="Calibri" w:cs="Calibri"/>
                <w:sz w:val="20"/>
                <w:szCs w:val="20"/>
              </w:rPr>
            </w:pPr>
          </w:p>
        </w:tc>
      </w:tr>
      <w:tr w:rsidR="00E16E13" w:rsidRPr="00914147" w14:paraId="66181D3B" w14:textId="77777777" w:rsidTr="006F6ABF">
        <w:trPr>
          <w:trHeight w:val="1250"/>
        </w:trPr>
        <w:tc>
          <w:tcPr>
            <w:tcW w:w="602" w:type="dxa"/>
          </w:tcPr>
          <w:p w14:paraId="1EC34F93" w14:textId="77777777" w:rsidR="00E16E13" w:rsidRPr="00914147" w:rsidRDefault="00E16E13" w:rsidP="009F043E">
            <w:pPr>
              <w:rPr>
                <w:rFonts w:ascii="Calibri" w:eastAsia="Calibri" w:hAnsi="Calibri" w:cs="Calibri"/>
                <w:sz w:val="20"/>
                <w:szCs w:val="20"/>
              </w:rPr>
            </w:pPr>
            <w:r w:rsidRPr="00914147">
              <w:rPr>
                <w:rFonts w:ascii="Calibri" w:eastAsia="Calibri" w:hAnsi="Calibri" w:cs="Calibri"/>
                <w:sz w:val="20"/>
                <w:szCs w:val="20"/>
              </w:rPr>
              <w:lastRenderedPageBreak/>
              <w:t>14.4</w:t>
            </w:r>
          </w:p>
        </w:tc>
        <w:tc>
          <w:tcPr>
            <w:tcW w:w="3607" w:type="dxa"/>
          </w:tcPr>
          <w:p w14:paraId="45D0784B" w14:textId="125BCFF2" w:rsidR="00E16E13" w:rsidRPr="00914147" w:rsidRDefault="00AE7AAB" w:rsidP="009F043E">
            <w:pPr>
              <w:rPr>
                <w:rFonts w:ascii="Calibri" w:eastAsia="Calibri" w:hAnsi="Calibri" w:cs="Calibri"/>
                <w:sz w:val="20"/>
                <w:szCs w:val="20"/>
              </w:rPr>
            </w:pPr>
            <w:r w:rsidRPr="00914147">
              <w:rPr>
                <w:rFonts w:ascii="Calibri" w:eastAsia="Calibri" w:hAnsi="Calibri" w:cs="Calibri"/>
                <w:sz w:val="20"/>
                <w:szCs w:val="20"/>
              </w:rPr>
              <w:t>Develop and implement environmental health activities and programs identified in the CHIP or other local priorities.</w:t>
            </w:r>
          </w:p>
        </w:tc>
        <w:tc>
          <w:tcPr>
            <w:tcW w:w="3932" w:type="dxa"/>
          </w:tcPr>
          <w:p w14:paraId="69A3B06E" w14:textId="061A4614" w:rsidR="00E16E13" w:rsidRPr="00914147" w:rsidRDefault="00AE7AAB" w:rsidP="009F043E">
            <w:pPr>
              <w:rPr>
                <w:rFonts w:ascii="Calibri" w:eastAsia="Calibri" w:hAnsi="Calibri" w:cs="Calibri"/>
                <w:sz w:val="20"/>
                <w:szCs w:val="20"/>
              </w:rPr>
            </w:pPr>
            <w:r w:rsidRPr="00914147">
              <w:rPr>
                <w:rFonts w:ascii="Calibri" w:eastAsia="Calibri" w:hAnsi="Calibri" w:cs="Calibri"/>
                <w:sz w:val="20"/>
                <w:szCs w:val="20"/>
              </w:rPr>
              <w:t>Programs developed from CHIP, Strategic Plan, Operations Plan, enforcement of law/ordinances such as clean indoor air, work plans, timelines, examples of social and other media postings and notices</w:t>
            </w:r>
          </w:p>
        </w:tc>
        <w:tc>
          <w:tcPr>
            <w:tcW w:w="1828" w:type="dxa"/>
            <w:vAlign w:val="center"/>
          </w:tcPr>
          <w:p w14:paraId="47B46E56" w14:textId="4AB00754" w:rsidR="00E16E13" w:rsidRPr="00914147" w:rsidRDefault="00E16E13" w:rsidP="00073F9A">
            <w:pPr>
              <w:rPr>
                <w:rFonts w:ascii="Calibri" w:eastAsia="Calibri" w:hAnsi="Calibri" w:cs="Calibri"/>
                <w:sz w:val="20"/>
                <w:szCs w:val="20"/>
              </w:rPr>
            </w:pPr>
          </w:p>
        </w:tc>
        <w:tc>
          <w:tcPr>
            <w:tcW w:w="3193" w:type="dxa"/>
            <w:vAlign w:val="center"/>
          </w:tcPr>
          <w:p w14:paraId="59A87AAE" w14:textId="3F8B4B04" w:rsidR="00E16E13" w:rsidRPr="00914147" w:rsidRDefault="00E16E13" w:rsidP="00073F9A">
            <w:pPr>
              <w:rPr>
                <w:rFonts w:ascii="Calibri" w:eastAsia="Calibri" w:hAnsi="Calibri" w:cs="Calibri"/>
                <w:sz w:val="20"/>
                <w:szCs w:val="20"/>
              </w:rPr>
            </w:pPr>
          </w:p>
        </w:tc>
        <w:tc>
          <w:tcPr>
            <w:tcW w:w="1937" w:type="dxa"/>
            <w:vAlign w:val="center"/>
          </w:tcPr>
          <w:p w14:paraId="0CA3A86F" w14:textId="5DC99FDC" w:rsidR="00E16E13" w:rsidRPr="00914147" w:rsidRDefault="00E16E13" w:rsidP="00073F9A">
            <w:pPr>
              <w:rPr>
                <w:rFonts w:ascii="Calibri" w:eastAsia="Calibri" w:hAnsi="Calibri" w:cs="Calibri"/>
                <w:sz w:val="20"/>
                <w:szCs w:val="20"/>
              </w:rPr>
            </w:pPr>
          </w:p>
          <w:p w14:paraId="7D8157F4" w14:textId="77777777" w:rsidR="00E16E13" w:rsidRPr="00914147" w:rsidRDefault="00E16E13" w:rsidP="00073F9A">
            <w:pPr>
              <w:rPr>
                <w:rFonts w:ascii="Calibri" w:eastAsia="Calibri" w:hAnsi="Calibri" w:cs="Calibri"/>
                <w:sz w:val="20"/>
                <w:szCs w:val="20"/>
              </w:rPr>
            </w:pPr>
          </w:p>
        </w:tc>
      </w:tr>
    </w:tbl>
    <w:p w14:paraId="21DC1707" w14:textId="16B53692" w:rsidR="00E16E13" w:rsidRPr="00914147" w:rsidRDefault="00E16E13" w:rsidP="00073F9A">
      <w:pPr>
        <w:spacing w:after="160" w:line="259" w:lineRule="auto"/>
        <w:jc w:val="center"/>
        <w:rPr>
          <w:rFonts w:ascii="Calibri" w:eastAsia="Calibri" w:hAnsi="Calibri" w:cs="Calibri"/>
          <w:b/>
        </w:rPr>
      </w:pPr>
      <w:r w:rsidRPr="00914147">
        <w:rPr>
          <w:rFonts w:ascii="Calibri" w:eastAsia="Calibri" w:hAnsi="Calibri" w:cs="Calibri"/>
          <w:b/>
        </w:rPr>
        <w:t>Section 3 – Environmental Public Health</w:t>
      </w:r>
    </w:p>
    <w:p w14:paraId="136C2C55" w14:textId="77777777" w:rsidR="00E16E13" w:rsidRPr="00914147" w:rsidRDefault="00E16E13" w:rsidP="00E16E13">
      <w:pPr>
        <w:spacing w:line="259" w:lineRule="auto"/>
        <w:contextualSpacing/>
        <w:rPr>
          <w:rFonts w:ascii="Calibri" w:eastAsia="Calibri" w:hAnsi="Calibri" w:cs="Calibri"/>
          <w:b/>
          <w:i/>
          <w:color w:val="C45911"/>
        </w:rPr>
      </w:pPr>
      <w:r w:rsidRPr="00914147">
        <w:rPr>
          <w:rFonts w:ascii="Calibri" w:eastAsia="Calibri" w:hAnsi="Calibri" w:cs="Calibri"/>
          <w:b/>
          <w:i/>
          <w:color w:val="C45911"/>
        </w:rPr>
        <w:t>C. Intervention and Activities</w:t>
      </w:r>
    </w:p>
    <w:p w14:paraId="37ED629D" w14:textId="77777777" w:rsidR="00E16E13" w:rsidRPr="00914147" w:rsidRDefault="00E16E13" w:rsidP="00E16E13">
      <w:pPr>
        <w:spacing w:line="259" w:lineRule="auto"/>
        <w:contextualSpacing/>
        <w:rPr>
          <w:rFonts w:ascii="Calibri" w:eastAsia="Calibri" w:hAnsi="Calibri" w:cs="Calibri"/>
          <w:b/>
          <w:i/>
          <w:color w:val="C45911"/>
        </w:rPr>
      </w:pPr>
      <w:r w:rsidRPr="00914147">
        <w:rPr>
          <w:rFonts w:ascii="Calibri" w:eastAsia="Calibri" w:hAnsi="Calibri" w:cs="Calibri"/>
          <w:b/>
          <w:i/>
          <w:color w:val="C45911"/>
        </w:rPr>
        <w:t xml:space="preserve">These standards examine the ability of the agency to enforce laws and regulations that protect health and ensure safety.  </w:t>
      </w:r>
    </w:p>
    <w:p w14:paraId="28ED018B" w14:textId="77777777" w:rsidR="00E16E13" w:rsidRPr="00914147" w:rsidRDefault="00E16E13" w:rsidP="00E16E13">
      <w:pPr>
        <w:spacing w:line="259" w:lineRule="auto"/>
        <w:contextualSpacing/>
        <w:rPr>
          <w:rFonts w:ascii="Calibri" w:eastAsia="Calibri" w:hAnsi="Calibri" w:cs="Calibri"/>
          <w:b/>
        </w:rPr>
      </w:pPr>
    </w:p>
    <w:p w14:paraId="2761098A" w14:textId="77777777" w:rsidR="00E16E13" w:rsidRPr="00914147" w:rsidRDefault="00E16E13" w:rsidP="00E16E13">
      <w:pPr>
        <w:spacing w:line="259" w:lineRule="auto"/>
        <w:contextualSpacing/>
        <w:rPr>
          <w:rFonts w:ascii="Calibri" w:eastAsia="Calibri" w:hAnsi="Calibri" w:cs="Calibri"/>
          <w:b/>
        </w:rPr>
      </w:pPr>
      <w:r w:rsidRPr="00914147">
        <w:rPr>
          <w:rFonts w:ascii="Calibri" w:eastAsia="Calibri" w:hAnsi="Calibri" w:cs="Calibri"/>
          <w:b/>
        </w:rPr>
        <w:t>Standard #15 Identify, disseminate, and promote emerging and evidence-based information about environmental public health issues.</w:t>
      </w:r>
    </w:p>
    <w:p w14:paraId="50B7B704" w14:textId="77777777" w:rsidR="00E16E13" w:rsidRPr="00914147" w:rsidRDefault="00E16E13" w:rsidP="00E16E13">
      <w:pPr>
        <w:spacing w:line="259" w:lineRule="auto"/>
        <w:contextualSpacing/>
        <w:rPr>
          <w:rFonts w:ascii="Calibri" w:eastAsia="Calibri" w:hAnsi="Calibri" w:cs="Calibri"/>
        </w:rPr>
      </w:pPr>
    </w:p>
    <w:tbl>
      <w:tblPr>
        <w:tblStyle w:val="TableGrid12"/>
        <w:tblW w:w="15009" w:type="dxa"/>
        <w:tblInd w:w="-434" w:type="dxa"/>
        <w:tblLook w:val="04A0" w:firstRow="1" w:lastRow="0" w:firstColumn="1" w:lastColumn="0" w:noHBand="0" w:noVBand="1"/>
      </w:tblPr>
      <w:tblGrid>
        <w:gridCol w:w="572"/>
        <w:gridCol w:w="2958"/>
        <w:gridCol w:w="2872"/>
        <w:gridCol w:w="1974"/>
        <w:gridCol w:w="4656"/>
        <w:gridCol w:w="1977"/>
      </w:tblGrid>
      <w:tr w:rsidR="00E16E13" w:rsidRPr="00914147" w14:paraId="5D33D932" w14:textId="77777777" w:rsidTr="00083F47">
        <w:tc>
          <w:tcPr>
            <w:tcW w:w="3489" w:type="dxa"/>
            <w:gridSpan w:val="2"/>
            <w:vAlign w:val="center"/>
          </w:tcPr>
          <w:p w14:paraId="32F50406" w14:textId="77777777" w:rsidR="00E16E13" w:rsidRPr="00914147" w:rsidRDefault="00E16E13" w:rsidP="009F043E">
            <w:pPr>
              <w:jc w:val="center"/>
              <w:rPr>
                <w:rFonts w:ascii="Calibri" w:eastAsia="Calibri" w:hAnsi="Calibri" w:cs="Calibri"/>
                <w:b/>
                <w:sz w:val="28"/>
                <w:szCs w:val="28"/>
              </w:rPr>
            </w:pPr>
            <w:bookmarkStart w:id="17" w:name="_Hlk527212120"/>
            <w:r w:rsidRPr="00914147">
              <w:rPr>
                <w:rFonts w:ascii="Calibri" w:eastAsia="Calibri" w:hAnsi="Calibri" w:cs="Calibri"/>
                <w:b/>
                <w:sz w:val="22"/>
                <w:szCs w:val="20"/>
              </w:rPr>
              <w:t>Measure</w:t>
            </w:r>
          </w:p>
        </w:tc>
        <w:tc>
          <w:tcPr>
            <w:tcW w:w="2880" w:type="dxa"/>
            <w:vAlign w:val="center"/>
          </w:tcPr>
          <w:p w14:paraId="7CA81F69" w14:textId="77777777" w:rsidR="00E16E13" w:rsidRPr="00914147" w:rsidRDefault="00E16E13" w:rsidP="009F043E">
            <w:pPr>
              <w:jc w:val="center"/>
              <w:rPr>
                <w:rFonts w:ascii="Calibri" w:eastAsia="Calibri" w:hAnsi="Calibri" w:cs="Calibri"/>
                <w:b/>
                <w:sz w:val="28"/>
                <w:szCs w:val="28"/>
              </w:rPr>
            </w:pPr>
            <w:r w:rsidRPr="00914147">
              <w:rPr>
                <w:rFonts w:ascii="Calibri" w:eastAsia="Calibri" w:hAnsi="Calibri" w:cs="Calibri"/>
                <w:b/>
                <w:sz w:val="22"/>
                <w:szCs w:val="20"/>
              </w:rPr>
              <w:t>Suggested Documentation</w:t>
            </w:r>
          </w:p>
        </w:tc>
        <w:tc>
          <w:tcPr>
            <w:tcW w:w="1980" w:type="dxa"/>
            <w:vAlign w:val="center"/>
          </w:tcPr>
          <w:p w14:paraId="58C9F90D" w14:textId="6E1CD6EA" w:rsidR="00E16E13" w:rsidRPr="00914147" w:rsidRDefault="00083F47" w:rsidP="009F043E">
            <w:pPr>
              <w:jc w:val="center"/>
              <w:rPr>
                <w:rFonts w:ascii="Calibri" w:eastAsia="Calibri" w:hAnsi="Calibri" w:cs="Calibri"/>
                <w:b/>
                <w:sz w:val="22"/>
                <w:szCs w:val="22"/>
              </w:rPr>
            </w:pPr>
            <w:r w:rsidRPr="00914147">
              <w:rPr>
                <w:rFonts w:ascii="Calibri" w:eastAsia="Calibri" w:hAnsi="Calibri" w:cs="Calibri"/>
                <w:b/>
                <w:sz w:val="22"/>
                <w:szCs w:val="22"/>
              </w:rPr>
              <w:t>Name of Document to Upload</w:t>
            </w:r>
          </w:p>
        </w:tc>
        <w:tc>
          <w:tcPr>
            <w:tcW w:w="4680" w:type="dxa"/>
            <w:vAlign w:val="center"/>
          </w:tcPr>
          <w:p w14:paraId="576455F1" w14:textId="5845EC8F" w:rsidR="00E16E13" w:rsidRPr="00914147" w:rsidRDefault="00E02006" w:rsidP="009F043E">
            <w:pPr>
              <w:jc w:val="center"/>
              <w:rPr>
                <w:rFonts w:ascii="Calibri" w:eastAsia="Calibri" w:hAnsi="Calibri" w:cs="Calibri"/>
                <w:b/>
                <w:sz w:val="28"/>
                <w:szCs w:val="28"/>
              </w:rPr>
            </w:pPr>
            <w:r w:rsidRPr="00914147">
              <w:rPr>
                <w:rFonts w:ascii="Calibri" w:eastAsia="Calibri" w:hAnsi="Calibri" w:cs="Calibri"/>
                <w:b/>
                <w:sz w:val="22"/>
                <w:szCs w:val="22"/>
              </w:rPr>
              <w:t>Describe How Documentation Meets the Measure</w:t>
            </w:r>
          </w:p>
        </w:tc>
        <w:tc>
          <w:tcPr>
            <w:tcW w:w="1980" w:type="dxa"/>
            <w:vAlign w:val="center"/>
          </w:tcPr>
          <w:p w14:paraId="3F41DFCF" w14:textId="3DE3C5BE" w:rsidR="00E16E13" w:rsidRPr="00914147" w:rsidRDefault="00083F47" w:rsidP="009F043E">
            <w:pPr>
              <w:jc w:val="center"/>
              <w:rPr>
                <w:rFonts w:ascii="Calibri" w:eastAsia="Calibri" w:hAnsi="Calibri" w:cs="Calibri"/>
                <w:b/>
                <w:sz w:val="22"/>
                <w:szCs w:val="22"/>
              </w:rPr>
            </w:pPr>
            <w:r w:rsidRPr="00914147">
              <w:rPr>
                <w:rFonts w:ascii="Calibri" w:eastAsia="Calibri" w:hAnsi="Calibri" w:cs="Calibri"/>
                <w:b/>
                <w:sz w:val="22"/>
                <w:szCs w:val="22"/>
              </w:rPr>
              <w:t>Staff Responsibilities</w:t>
            </w:r>
          </w:p>
        </w:tc>
      </w:tr>
      <w:bookmarkEnd w:id="17"/>
      <w:tr w:rsidR="00E16E13" w:rsidRPr="00914147" w14:paraId="7CB022FD" w14:textId="77777777" w:rsidTr="00AE7AAB">
        <w:trPr>
          <w:trHeight w:val="2411"/>
        </w:trPr>
        <w:tc>
          <w:tcPr>
            <w:tcW w:w="519" w:type="dxa"/>
            <w:vAlign w:val="center"/>
          </w:tcPr>
          <w:p w14:paraId="29203A91" w14:textId="77777777" w:rsidR="00E16E13" w:rsidRPr="00914147" w:rsidRDefault="00E16E13" w:rsidP="00083F47">
            <w:pPr>
              <w:rPr>
                <w:rFonts w:ascii="Calibri" w:eastAsia="Calibri" w:hAnsi="Calibri" w:cs="Calibri"/>
                <w:sz w:val="20"/>
                <w:szCs w:val="20"/>
              </w:rPr>
            </w:pPr>
            <w:r w:rsidRPr="00914147">
              <w:rPr>
                <w:rFonts w:ascii="Calibri" w:eastAsia="Calibri" w:hAnsi="Calibri" w:cs="Calibri"/>
                <w:sz w:val="20"/>
                <w:szCs w:val="20"/>
              </w:rPr>
              <w:t>15.1</w:t>
            </w:r>
          </w:p>
        </w:tc>
        <w:tc>
          <w:tcPr>
            <w:tcW w:w="2970" w:type="dxa"/>
            <w:vAlign w:val="center"/>
          </w:tcPr>
          <w:p w14:paraId="547399A0" w14:textId="77777777" w:rsidR="00E16E13" w:rsidRPr="00914147" w:rsidRDefault="00E16E13" w:rsidP="00083F47">
            <w:pPr>
              <w:rPr>
                <w:rFonts w:ascii="Calibri" w:eastAsia="Calibri" w:hAnsi="Calibri" w:cs="Calibri"/>
                <w:sz w:val="20"/>
                <w:szCs w:val="20"/>
              </w:rPr>
            </w:pPr>
            <w:r w:rsidRPr="00914147">
              <w:rPr>
                <w:rFonts w:ascii="Calibri" w:eastAsia="Calibri" w:hAnsi="Calibri" w:cs="Calibri"/>
                <w:sz w:val="20"/>
                <w:szCs w:val="20"/>
              </w:rPr>
              <w:t>Maintain subject matter expertise in:</w:t>
            </w:r>
          </w:p>
          <w:p w14:paraId="71D97DDE" w14:textId="77777777" w:rsidR="00E16E13" w:rsidRPr="00914147" w:rsidRDefault="00E16E13" w:rsidP="00AE7AAB">
            <w:pPr>
              <w:numPr>
                <w:ilvl w:val="0"/>
                <w:numId w:val="4"/>
              </w:numPr>
              <w:ind w:left="200" w:hanging="180"/>
              <w:contextualSpacing/>
              <w:rPr>
                <w:rFonts w:ascii="Calibri" w:eastAsia="Calibri" w:hAnsi="Calibri" w:cs="Calibri"/>
                <w:sz w:val="20"/>
                <w:szCs w:val="20"/>
              </w:rPr>
            </w:pPr>
            <w:r w:rsidRPr="00914147">
              <w:rPr>
                <w:rFonts w:ascii="Calibri" w:eastAsia="Calibri" w:hAnsi="Calibri" w:cs="Calibri"/>
                <w:sz w:val="20"/>
                <w:szCs w:val="20"/>
              </w:rPr>
              <w:t>Policy, systems, and environmental change;</w:t>
            </w:r>
          </w:p>
          <w:p w14:paraId="3FBE9952" w14:textId="77777777" w:rsidR="00E16E13" w:rsidRPr="00914147" w:rsidRDefault="00E16E13" w:rsidP="00AE7AAB">
            <w:pPr>
              <w:numPr>
                <w:ilvl w:val="0"/>
                <w:numId w:val="4"/>
              </w:numPr>
              <w:ind w:left="200" w:hanging="180"/>
              <w:contextualSpacing/>
              <w:rPr>
                <w:rFonts w:ascii="Calibri" w:eastAsia="Calibri" w:hAnsi="Calibri" w:cs="Calibri"/>
                <w:sz w:val="20"/>
                <w:szCs w:val="20"/>
              </w:rPr>
            </w:pPr>
            <w:r w:rsidRPr="00914147">
              <w:rPr>
                <w:rFonts w:ascii="Calibri" w:eastAsia="Calibri" w:hAnsi="Calibri" w:cs="Calibri"/>
                <w:sz w:val="20"/>
                <w:szCs w:val="20"/>
              </w:rPr>
              <w:t>Evidence-based and emerging best practices;</w:t>
            </w:r>
          </w:p>
          <w:p w14:paraId="0E0CB961" w14:textId="77777777" w:rsidR="00E16E13" w:rsidRPr="00914147" w:rsidRDefault="00E16E13" w:rsidP="00AE7AAB">
            <w:pPr>
              <w:numPr>
                <w:ilvl w:val="0"/>
                <w:numId w:val="4"/>
              </w:numPr>
              <w:ind w:left="200" w:hanging="180"/>
              <w:contextualSpacing/>
              <w:rPr>
                <w:rFonts w:ascii="Calibri" w:eastAsia="Calibri" w:hAnsi="Calibri" w:cs="Calibri"/>
                <w:sz w:val="20"/>
                <w:szCs w:val="20"/>
              </w:rPr>
            </w:pPr>
            <w:r w:rsidRPr="00914147">
              <w:rPr>
                <w:rFonts w:ascii="Calibri" w:eastAsia="Calibri" w:hAnsi="Calibri" w:cs="Calibri"/>
                <w:sz w:val="20"/>
                <w:szCs w:val="20"/>
              </w:rPr>
              <w:t>Health impact of conditions in the environment that impact public health; and</w:t>
            </w:r>
          </w:p>
          <w:p w14:paraId="193088DF" w14:textId="77777777" w:rsidR="00E16E13" w:rsidRPr="00914147" w:rsidRDefault="00E16E13" w:rsidP="00083F47">
            <w:pPr>
              <w:rPr>
                <w:rFonts w:ascii="Calibri" w:eastAsia="Calibri" w:hAnsi="Calibri" w:cs="Calibri"/>
                <w:sz w:val="20"/>
                <w:szCs w:val="20"/>
              </w:rPr>
            </w:pPr>
            <w:r w:rsidRPr="00914147">
              <w:rPr>
                <w:rFonts w:ascii="Calibri" w:eastAsia="Calibri" w:hAnsi="Calibri" w:cs="Calibri"/>
                <w:sz w:val="20"/>
                <w:szCs w:val="20"/>
              </w:rPr>
              <w:t>Environmental public health areas.</w:t>
            </w:r>
          </w:p>
        </w:tc>
        <w:tc>
          <w:tcPr>
            <w:tcW w:w="2880" w:type="dxa"/>
            <w:vAlign w:val="center"/>
          </w:tcPr>
          <w:p w14:paraId="75FF8330" w14:textId="70713599" w:rsidR="00E16E13" w:rsidRPr="00914147" w:rsidRDefault="00AE7AAB" w:rsidP="00083F47">
            <w:pPr>
              <w:rPr>
                <w:rFonts w:ascii="Calibri" w:eastAsia="Calibri" w:hAnsi="Calibri" w:cs="Calibri"/>
                <w:sz w:val="20"/>
                <w:szCs w:val="20"/>
              </w:rPr>
            </w:pPr>
            <w:r w:rsidRPr="00914147">
              <w:rPr>
                <w:rFonts w:ascii="Calibri" w:eastAsia="Calibri" w:hAnsi="Calibri" w:cs="Calibri"/>
                <w:sz w:val="20"/>
                <w:szCs w:val="20"/>
              </w:rPr>
              <w:t>Training logs for all staff working in environmental health that show training in all points listed in measure, training schedules, certifications of attendance to trainings, meetings, seminars and workshops in childcare, lodging, food practices, vector control, Public Health Emergency Preparedness, truck wreck investigations, evidence-based practices, and other CE completion.</w:t>
            </w:r>
          </w:p>
        </w:tc>
        <w:tc>
          <w:tcPr>
            <w:tcW w:w="1980" w:type="dxa"/>
            <w:vAlign w:val="center"/>
          </w:tcPr>
          <w:p w14:paraId="6658C0C5" w14:textId="0612B412" w:rsidR="00E16E13" w:rsidRPr="00914147" w:rsidRDefault="00E16E13" w:rsidP="00083F47">
            <w:pPr>
              <w:rPr>
                <w:rFonts w:ascii="Calibri" w:eastAsia="Calibri" w:hAnsi="Calibri" w:cs="Calibri"/>
                <w:sz w:val="20"/>
                <w:szCs w:val="20"/>
              </w:rPr>
            </w:pPr>
          </w:p>
        </w:tc>
        <w:tc>
          <w:tcPr>
            <w:tcW w:w="4680" w:type="dxa"/>
            <w:vAlign w:val="center"/>
          </w:tcPr>
          <w:p w14:paraId="692B7ADC" w14:textId="1692D7F4" w:rsidR="00E16E13" w:rsidRPr="00914147" w:rsidRDefault="00E16E13" w:rsidP="00083F47">
            <w:pPr>
              <w:rPr>
                <w:rFonts w:ascii="Calibri" w:eastAsia="Calibri" w:hAnsi="Calibri" w:cs="Calibri"/>
                <w:sz w:val="20"/>
                <w:szCs w:val="20"/>
              </w:rPr>
            </w:pPr>
          </w:p>
        </w:tc>
        <w:tc>
          <w:tcPr>
            <w:tcW w:w="1980" w:type="dxa"/>
            <w:vAlign w:val="center"/>
          </w:tcPr>
          <w:p w14:paraId="44153572" w14:textId="1A737513" w:rsidR="00E16E13" w:rsidRPr="00914147" w:rsidRDefault="00E16E13" w:rsidP="00083F47">
            <w:pPr>
              <w:rPr>
                <w:rFonts w:ascii="Calibri" w:eastAsia="Calibri" w:hAnsi="Calibri" w:cs="Calibri"/>
                <w:sz w:val="20"/>
                <w:szCs w:val="20"/>
              </w:rPr>
            </w:pPr>
          </w:p>
        </w:tc>
      </w:tr>
      <w:tr w:rsidR="00AE7AAB" w:rsidRPr="00914147" w14:paraId="1CC96F7D" w14:textId="77777777" w:rsidTr="00AE7AAB">
        <w:trPr>
          <w:trHeight w:val="1529"/>
        </w:trPr>
        <w:tc>
          <w:tcPr>
            <w:tcW w:w="519" w:type="dxa"/>
            <w:vAlign w:val="center"/>
          </w:tcPr>
          <w:p w14:paraId="07F5A918" w14:textId="6C7E33C0" w:rsidR="00AE7AAB" w:rsidRPr="00914147" w:rsidRDefault="00AE7AAB" w:rsidP="00083F47">
            <w:pPr>
              <w:rPr>
                <w:rFonts w:ascii="Calibri" w:eastAsia="Calibri" w:hAnsi="Calibri" w:cs="Calibri"/>
                <w:sz w:val="20"/>
                <w:szCs w:val="20"/>
              </w:rPr>
            </w:pPr>
            <w:r w:rsidRPr="00914147">
              <w:rPr>
                <w:rFonts w:ascii="Calibri" w:eastAsia="Calibri" w:hAnsi="Calibri" w:cs="Calibri"/>
                <w:sz w:val="20"/>
                <w:szCs w:val="20"/>
              </w:rPr>
              <w:t>15.2</w:t>
            </w:r>
          </w:p>
        </w:tc>
        <w:tc>
          <w:tcPr>
            <w:tcW w:w="2970" w:type="dxa"/>
            <w:vAlign w:val="center"/>
          </w:tcPr>
          <w:p w14:paraId="7664BEFA" w14:textId="6392D564" w:rsidR="00AE7AAB" w:rsidRPr="00914147" w:rsidRDefault="00AE7AAB" w:rsidP="00083F47">
            <w:pPr>
              <w:rPr>
                <w:rFonts w:ascii="Calibri" w:eastAsia="Calibri" w:hAnsi="Calibri" w:cs="Calibri"/>
                <w:sz w:val="20"/>
                <w:szCs w:val="20"/>
              </w:rPr>
            </w:pPr>
            <w:r w:rsidRPr="00914147">
              <w:rPr>
                <w:rFonts w:ascii="Calibri" w:eastAsia="Calibri" w:hAnsi="Calibri" w:cs="Calibri"/>
                <w:sz w:val="20"/>
                <w:szCs w:val="20"/>
              </w:rPr>
              <w:t>Ensure timely and accurate reporting of conditions in the environment that impact public health.</w:t>
            </w:r>
          </w:p>
        </w:tc>
        <w:tc>
          <w:tcPr>
            <w:tcW w:w="2880" w:type="dxa"/>
            <w:vAlign w:val="center"/>
          </w:tcPr>
          <w:p w14:paraId="11FF850B" w14:textId="3708054D" w:rsidR="00AE7AAB" w:rsidRPr="00914147" w:rsidRDefault="00AE7AAB" w:rsidP="00083F47">
            <w:pPr>
              <w:rPr>
                <w:rFonts w:ascii="Calibri" w:eastAsia="Calibri" w:hAnsi="Calibri" w:cs="Calibri"/>
                <w:sz w:val="20"/>
                <w:szCs w:val="20"/>
              </w:rPr>
            </w:pPr>
            <w:r w:rsidRPr="00914147">
              <w:rPr>
                <w:rFonts w:ascii="Calibri" w:eastAsia="Calibri" w:hAnsi="Calibri" w:cs="Calibri"/>
                <w:sz w:val="20"/>
                <w:szCs w:val="20"/>
              </w:rPr>
              <w:t>Lead poisoning reports, animal bites reports, complaint logs, monthly/semiannual investigation reports, summaries of environmental conditions reporting</w:t>
            </w:r>
          </w:p>
        </w:tc>
        <w:tc>
          <w:tcPr>
            <w:tcW w:w="1980" w:type="dxa"/>
            <w:vAlign w:val="center"/>
          </w:tcPr>
          <w:p w14:paraId="129FB32B" w14:textId="77777777" w:rsidR="00AE7AAB" w:rsidRPr="00914147" w:rsidRDefault="00AE7AAB" w:rsidP="00083F47">
            <w:pPr>
              <w:rPr>
                <w:rFonts w:ascii="Calibri" w:eastAsia="Calibri" w:hAnsi="Calibri" w:cs="Calibri"/>
                <w:sz w:val="20"/>
                <w:szCs w:val="20"/>
              </w:rPr>
            </w:pPr>
          </w:p>
        </w:tc>
        <w:tc>
          <w:tcPr>
            <w:tcW w:w="4680" w:type="dxa"/>
            <w:vAlign w:val="center"/>
          </w:tcPr>
          <w:p w14:paraId="13A926A1" w14:textId="77777777" w:rsidR="00AE7AAB" w:rsidRPr="00914147" w:rsidRDefault="00AE7AAB" w:rsidP="00083F47">
            <w:pPr>
              <w:rPr>
                <w:rFonts w:ascii="Calibri" w:eastAsia="Calibri" w:hAnsi="Calibri" w:cs="Calibri"/>
                <w:sz w:val="20"/>
                <w:szCs w:val="20"/>
              </w:rPr>
            </w:pPr>
          </w:p>
        </w:tc>
        <w:tc>
          <w:tcPr>
            <w:tcW w:w="1980" w:type="dxa"/>
            <w:vAlign w:val="center"/>
          </w:tcPr>
          <w:p w14:paraId="5B3BB631" w14:textId="77777777" w:rsidR="00AE7AAB" w:rsidRPr="00914147" w:rsidRDefault="00AE7AAB" w:rsidP="00083F47">
            <w:pPr>
              <w:rPr>
                <w:rFonts w:ascii="Calibri" w:eastAsia="Calibri" w:hAnsi="Calibri" w:cs="Calibri"/>
                <w:sz w:val="20"/>
                <w:szCs w:val="20"/>
              </w:rPr>
            </w:pPr>
          </w:p>
        </w:tc>
      </w:tr>
      <w:tr w:rsidR="00AE7AAB" w:rsidRPr="00914147" w14:paraId="2ADC9AC0" w14:textId="77777777" w:rsidTr="00AE7AAB">
        <w:trPr>
          <w:trHeight w:val="1961"/>
        </w:trPr>
        <w:tc>
          <w:tcPr>
            <w:tcW w:w="519" w:type="dxa"/>
            <w:vAlign w:val="center"/>
          </w:tcPr>
          <w:p w14:paraId="72DBE8B2" w14:textId="7F76526A" w:rsidR="00AE7AAB" w:rsidRPr="00914147" w:rsidRDefault="00AE7AAB" w:rsidP="00083F47">
            <w:pPr>
              <w:rPr>
                <w:rFonts w:ascii="Calibri" w:eastAsia="Calibri" w:hAnsi="Calibri" w:cs="Calibri"/>
                <w:sz w:val="20"/>
                <w:szCs w:val="20"/>
              </w:rPr>
            </w:pPr>
            <w:r w:rsidRPr="00914147">
              <w:rPr>
                <w:rFonts w:ascii="Calibri" w:eastAsia="Calibri" w:hAnsi="Calibri" w:cs="Calibri"/>
                <w:sz w:val="20"/>
                <w:szCs w:val="20"/>
              </w:rPr>
              <w:lastRenderedPageBreak/>
              <w:t>15.3</w:t>
            </w:r>
          </w:p>
        </w:tc>
        <w:tc>
          <w:tcPr>
            <w:tcW w:w="2970" w:type="dxa"/>
            <w:vAlign w:val="center"/>
          </w:tcPr>
          <w:p w14:paraId="797AE0EF" w14:textId="61BC1CEB" w:rsidR="00AE7AAB" w:rsidRPr="00914147" w:rsidRDefault="00AE7AAB" w:rsidP="00083F47">
            <w:pPr>
              <w:rPr>
                <w:rFonts w:ascii="Calibri" w:eastAsia="Calibri" w:hAnsi="Calibri" w:cs="Calibri"/>
                <w:sz w:val="20"/>
                <w:szCs w:val="20"/>
              </w:rPr>
            </w:pPr>
            <w:r w:rsidRPr="00914147">
              <w:rPr>
                <w:rFonts w:ascii="Calibri" w:eastAsia="Calibri" w:hAnsi="Calibri" w:cs="Calibri"/>
                <w:sz w:val="20"/>
                <w:szCs w:val="20"/>
              </w:rPr>
              <w:t>Educate regulated facilities and individuals on environmental health laws, regulations, and ordinances</w:t>
            </w:r>
          </w:p>
        </w:tc>
        <w:tc>
          <w:tcPr>
            <w:tcW w:w="2880" w:type="dxa"/>
            <w:vAlign w:val="center"/>
          </w:tcPr>
          <w:p w14:paraId="7A141CCB" w14:textId="2E68D63A" w:rsidR="00AE7AAB" w:rsidRPr="00914147" w:rsidRDefault="00AE7AAB" w:rsidP="00083F47">
            <w:pPr>
              <w:rPr>
                <w:rFonts w:ascii="Calibri" w:eastAsia="Calibri" w:hAnsi="Calibri" w:cs="Calibri"/>
                <w:sz w:val="20"/>
                <w:szCs w:val="20"/>
              </w:rPr>
            </w:pPr>
            <w:r w:rsidRPr="00914147">
              <w:rPr>
                <w:rFonts w:ascii="Calibri" w:eastAsia="Calibri" w:hAnsi="Calibri" w:cs="Calibri"/>
                <w:sz w:val="20"/>
                <w:szCs w:val="20"/>
              </w:rPr>
              <w:t>Food handler’s or safety classes, inspection forms documenting education to the facility, training manual that includes the required educational components in each inspection, checklists from completed child care or food establishment inspection</w:t>
            </w:r>
          </w:p>
        </w:tc>
        <w:tc>
          <w:tcPr>
            <w:tcW w:w="1980" w:type="dxa"/>
            <w:vAlign w:val="center"/>
          </w:tcPr>
          <w:p w14:paraId="70A18E35" w14:textId="77777777" w:rsidR="00AE7AAB" w:rsidRPr="00914147" w:rsidRDefault="00AE7AAB" w:rsidP="00083F47">
            <w:pPr>
              <w:rPr>
                <w:rFonts w:ascii="Calibri" w:eastAsia="Calibri" w:hAnsi="Calibri" w:cs="Calibri"/>
                <w:sz w:val="20"/>
                <w:szCs w:val="20"/>
              </w:rPr>
            </w:pPr>
          </w:p>
        </w:tc>
        <w:tc>
          <w:tcPr>
            <w:tcW w:w="4680" w:type="dxa"/>
            <w:vAlign w:val="center"/>
          </w:tcPr>
          <w:p w14:paraId="00D967D7" w14:textId="77777777" w:rsidR="00AE7AAB" w:rsidRPr="00914147" w:rsidRDefault="00AE7AAB" w:rsidP="00083F47">
            <w:pPr>
              <w:rPr>
                <w:rFonts w:ascii="Calibri" w:eastAsia="Calibri" w:hAnsi="Calibri" w:cs="Calibri"/>
                <w:sz w:val="20"/>
                <w:szCs w:val="20"/>
              </w:rPr>
            </w:pPr>
          </w:p>
        </w:tc>
        <w:tc>
          <w:tcPr>
            <w:tcW w:w="1980" w:type="dxa"/>
            <w:vAlign w:val="center"/>
          </w:tcPr>
          <w:p w14:paraId="2F715BD4" w14:textId="77777777" w:rsidR="00AE7AAB" w:rsidRPr="00914147" w:rsidRDefault="00AE7AAB" w:rsidP="00083F47">
            <w:pPr>
              <w:rPr>
                <w:rFonts w:ascii="Calibri" w:eastAsia="Calibri" w:hAnsi="Calibri" w:cs="Calibri"/>
                <w:sz w:val="20"/>
                <w:szCs w:val="20"/>
              </w:rPr>
            </w:pPr>
          </w:p>
        </w:tc>
      </w:tr>
    </w:tbl>
    <w:p w14:paraId="69475C57" w14:textId="77777777" w:rsidR="00E16E13" w:rsidRPr="00914147" w:rsidRDefault="00E16E13" w:rsidP="00E16E13">
      <w:pPr>
        <w:spacing w:line="259" w:lineRule="auto"/>
        <w:rPr>
          <w:rFonts w:ascii="Calibri" w:eastAsia="Calibri" w:hAnsi="Calibri" w:cs="Calibri"/>
          <w:sz w:val="36"/>
          <w:szCs w:val="36"/>
        </w:rPr>
      </w:pPr>
      <w:r w:rsidRPr="00914147">
        <w:rPr>
          <w:rFonts w:ascii="Calibri" w:eastAsia="Calibri" w:hAnsi="Calibri" w:cs="Calibri"/>
          <w:sz w:val="36"/>
          <w:szCs w:val="36"/>
        </w:rPr>
        <w:br w:type="page"/>
      </w:r>
    </w:p>
    <w:p w14:paraId="4B4C6A7E" w14:textId="26A4A355" w:rsidR="00E16E13" w:rsidRPr="00914147" w:rsidRDefault="00E16E13" w:rsidP="00D56616">
      <w:pPr>
        <w:spacing w:after="160" w:line="259" w:lineRule="auto"/>
        <w:jc w:val="center"/>
        <w:rPr>
          <w:rFonts w:ascii="Calibri" w:eastAsia="Calibri" w:hAnsi="Calibri" w:cs="Calibri"/>
          <w:b/>
          <w:i/>
          <w:color w:val="C45911"/>
        </w:rPr>
      </w:pPr>
      <w:r w:rsidRPr="00914147">
        <w:rPr>
          <w:rFonts w:ascii="Calibri" w:eastAsia="Calibri" w:hAnsi="Calibri" w:cs="Calibri"/>
          <w:b/>
        </w:rPr>
        <w:lastRenderedPageBreak/>
        <w:t>Section 3 – Environmental Public Health</w:t>
      </w:r>
    </w:p>
    <w:p w14:paraId="4D9E4F4C" w14:textId="77777777" w:rsidR="00E16E13" w:rsidRPr="00914147" w:rsidRDefault="00E16E13" w:rsidP="00E16E13">
      <w:pPr>
        <w:spacing w:line="259" w:lineRule="auto"/>
        <w:contextualSpacing/>
        <w:rPr>
          <w:rFonts w:ascii="Calibri" w:eastAsia="Calibri" w:hAnsi="Calibri" w:cs="Calibri"/>
          <w:b/>
          <w:i/>
          <w:color w:val="C45911"/>
        </w:rPr>
      </w:pPr>
      <w:r w:rsidRPr="00914147">
        <w:rPr>
          <w:rFonts w:ascii="Calibri" w:eastAsia="Calibri" w:hAnsi="Calibri" w:cs="Calibri"/>
          <w:b/>
          <w:i/>
          <w:color w:val="C45911"/>
        </w:rPr>
        <w:t>C. Intervention and Activities</w:t>
      </w:r>
    </w:p>
    <w:p w14:paraId="4D54E330" w14:textId="77777777" w:rsidR="00E16E13" w:rsidRPr="00914147" w:rsidRDefault="00E16E13" w:rsidP="00E16E13">
      <w:pPr>
        <w:spacing w:line="259" w:lineRule="auto"/>
        <w:contextualSpacing/>
        <w:rPr>
          <w:rFonts w:ascii="Calibri" w:eastAsia="Calibri" w:hAnsi="Calibri" w:cs="Calibri"/>
          <w:b/>
          <w:i/>
          <w:color w:val="C45911"/>
        </w:rPr>
      </w:pPr>
      <w:r w:rsidRPr="00914147">
        <w:rPr>
          <w:rFonts w:ascii="Calibri" w:eastAsia="Calibri" w:hAnsi="Calibri" w:cs="Calibri"/>
          <w:b/>
          <w:i/>
          <w:color w:val="C45911"/>
        </w:rPr>
        <w:t xml:space="preserve">These standards examine the ability of the agency to enforce laws and regulations that protect health and ensure safety.  </w:t>
      </w:r>
    </w:p>
    <w:p w14:paraId="4C9C7457" w14:textId="77777777" w:rsidR="00E16E13" w:rsidRPr="00914147" w:rsidRDefault="00E16E13" w:rsidP="00E16E13">
      <w:pPr>
        <w:spacing w:line="259" w:lineRule="auto"/>
        <w:rPr>
          <w:rFonts w:ascii="Calibri" w:eastAsia="Calibri" w:hAnsi="Calibri" w:cs="Calibri"/>
        </w:rPr>
      </w:pPr>
    </w:p>
    <w:p w14:paraId="29280785" w14:textId="77777777" w:rsidR="00E16E13" w:rsidRPr="00914147" w:rsidRDefault="00E16E13" w:rsidP="00E16E13">
      <w:pPr>
        <w:spacing w:line="259" w:lineRule="auto"/>
        <w:rPr>
          <w:rFonts w:ascii="Calibri" w:eastAsia="Calibri" w:hAnsi="Calibri" w:cs="Calibri"/>
          <w:b/>
        </w:rPr>
      </w:pPr>
      <w:r w:rsidRPr="00914147">
        <w:rPr>
          <w:rFonts w:ascii="Calibri" w:eastAsia="Calibri" w:hAnsi="Calibri" w:cs="Calibri"/>
          <w:b/>
        </w:rPr>
        <w:t>Standard #16 Prevent and investigate environmental health hazards as required by service area environmental health laws, regulations and ordinance(s).</w:t>
      </w:r>
    </w:p>
    <w:tbl>
      <w:tblPr>
        <w:tblStyle w:val="TableGrid12"/>
        <w:tblpPr w:leftFromText="180" w:rightFromText="180" w:vertAnchor="text" w:horzAnchor="page" w:tblpX="346" w:tblpY="206"/>
        <w:tblW w:w="15115" w:type="dxa"/>
        <w:tblLook w:val="04A0" w:firstRow="1" w:lastRow="0" w:firstColumn="1" w:lastColumn="0" w:noHBand="0" w:noVBand="1"/>
      </w:tblPr>
      <w:tblGrid>
        <w:gridCol w:w="607"/>
        <w:gridCol w:w="2988"/>
        <w:gridCol w:w="2880"/>
        <w:gridCol w:w="1980"/>
        <w:gridCol w:w="4680"/>
        <w:gridCol w:w="1980"/>
      </w:tblGrid>
      <w:tr w:rsidR="00056C1A" w:rsidRPr="00914147" w14:paraId="75DBE0F8" w14:textId="77777777" w:rsidTr="00056C1A">
        <w:tc>
          <w:tcPr>
            <w:tcW w:w="3595" w:type="dxa"/>
            <w:gridSpan w:val="2"/>
            <w:vAlign w:val="center"/>
          </w:tcPr>
          <w:p w14:paraId="688BEAA7" w14:textId="77777777" w:rsidR="00056C1A" w:rsidRPr="00914147" w:rsidRDefault="00056C1A" w:rsidP="00056C1A">
            <w:pPr>
              <w:jc w:val="center"/>
              <w:rPr>
                <w:rFonts w:ascii="Calibri" w:eastAsia="Calibri" w:hAnsi="Calibri" w:cs="Calibri"/>
                <w:b/>
                <w:sz w:val="28"/>
                <w:szCs w:val="28"/>
              </w:rPr>
            </w:pPr>
            <w:r w:rsidRPr="00914147">
              <w:rPr>
                <w:rFonts w:ascii="Calibri" w:eastAsia="Calibri" w:hAnsi="Calibri" w:cs="Calibri"/>
                <w:b/>
                <w:sz w:val="22"/>
                <w:szCs w:val="20"/>
              </w:rPr>
              <w:t>Measure</w:t>
            </w:r>
          </w:p>
        </w:tc>
        <w:tc>
          <w:tcPr>
            <w:tcW w:w="2880" w:type="dxa"/>
            <w:vAlign w:val="center"/>
          </w:tcPr>
          <w:p w14:paraId="5AB6081F" w14:textId="77777777" w:rsidR="00056C1A" w:rsidRPr="00914147" w:rsidRDefault="00056C1A" w:rsidP="00056C1A">
            <w:pPr>
              <w:jc w:val="center"/>
              <w:rPr>
                <w:rFonts w:ascii="Calibri" w:eastAsia="Calibri" w:hAnsi="Calibri" w:cs="Calibri"/>
                <w:b/>
                <w:sz w:val="28"/>
                <w:szCs w:val="28"/>
              </w:rPr>
            </w:pPr>
            <w:r w:rsidRPr="00914147">
              <w:rPr>
                <w:rFonts w:ascii="Calibri" w:eastAsia="Calibri" w:hAnsi="Calibri" w:cs="Calibri"/>
                <w:b/>
                <w:sz w:val="22"/>
                <w:szCs w:val="20"/>
              </w:rPr>
              <w:t>Suggested Documentation</w:t>
            </w:r>
          </w:p>
        </w:tc>
        <w:tc>
          <w:tcPr>
            <w:tcW w:w="1980" w:type="dxa"/>
            <w:vAlign w:val="center"/>
          </w:tcPr>
          <w:p w14:paraId="1462739E" w14:textId="77777777" w:rsidR="00056C1A" w:rsidRPr="00914147" w:rsidRDefault="00056C1A" w:rsidP="00056C1A">
            <w:pPr>
              <w:jc w:val="center"/>
              <w:rPr>
                <w:rFonts w:ascii="Calibri" w:eastAsia="Calibri" w:hAnsi="Calibri" w:cs="Calibri"/>
                <w:b/>
                <w:sz w:val="28"/>
                <w:szCs w:val="28"/>
              </w:rPr>
            </w:pPr>
            <w:r w:rsidRPr="00914147">
              <w:rPr>
                <w:rFonts w:ascii="Calibri" w:eastAsia="Calibri" w:hAnsi="Calibri" w:cs="Calibri"/>
                <w:b/>
                <w:sz w:val="22"/>
                <w:szCs w:val="22"/>
              </w:rPr>
              <w:t>Name of Document to Upload</w:t>
            </w:r>
          </w:p>
        </w:tc>
        <w:tc>
          <w:tcPr>
            <w:tcW w:w="4680" w:type="dxa"/>
            <w:vAlign w:val="center"/>
          </w:tcPr>
          <w:p w14:paraId="1FFA2C86" w14:textId="77777777" w:rsidR="00056C1A" w:rsidRPr="00914147" w:rsidRDefault="00056C1A" w:rsidP="00056C1A">
            <w:pPr>
              <w:jc w:val="center"/>
              <w:rPr>
                <w:rFonts w:ascii="Calibri" w:eastAsia="Calibri" w:hAnsi="Calibri" w:cs="Calibri"/>
                <w:b/>
                <w:sz w:val="28"/>
                <w:szCs w:val="28"/>
              </w:rPr>
            </w:pPr>
            <w:r w:rsidRPr="00914147">
              <w:rPr>
                <w:rFonts w:ascii="Calibri" w:eastAsia="Calibri" w:hAnsi="Calibri" w:cs="Calibri"/>
                <w:b/>
                <w:sz w:val="22"/>
                <w:szCs w:val="22"/>
              </w:rPr>
              <w:t>Describe How Documentation Meets the Measure</w:t>
            </w:r>
          </w:p>
        </w:tc>
        <w:tc>
          <w:tcPr>
            <w:tcW w:w="1980" w:type="dxa"/>
            <w:vAlign w:val="center"/>
          </w:tcPr>
          <w:p w14:paraId="5B8AC607" w14:textId="3AEF03F9" w:rsidR="00056C1A" w:rsidRPr="00914147" w:rsidRDefault="003D11D9" w:rsidP="00056C1A">
            <w:pPr>
              <w:jc w:val="center"/>
              <w:rPr>
                <w:rFonts w:ascii="Calibri" w:eastAsia="Calibri" w:hAnsi="Calibri" w:cs="Calibri"/>
                <w:b/>
                <w:sz w:val="28"/>
                <w:szCs w:val="28"/>
              </w:rPr>
            </w:pPr>
            <w:r w:rsidRPr="00914147">
              <w:rPr>
                <w:rFonts w:ascii="Calibri" w:eastAsia="Calibri" w:hAnsi="Calibri" w:cs="Calibri"/>
                <w:b/>
                <w:sz w:val="22"/>
                <w:szCs w:val="22"/>
              </w:rPr>
              <w:t>Staff Responsibilities</w:t>
            </w:r>
          </w:p>
        </w:tc>
      </w:tr>
      <w:tr w:rsidR="00056C1A" w:rsidRPr="00914147" w14:paraId="1198D858" w14:textId="77777777" w:rsidTr="00056C1A">
        <w:trPr>
          <w:trHeight w:val="1484"/>
        </w:trPr>
        <w:tc>
          <w:tcPr>
            <w:tcW w:w="607" w:type="dxa"/>
            <w:vAlign w:val="center"/>
          </w:tcPr>
          <w:p w14:paraId="0F526F8D" w14:textId="77777777" w:rsidR="00056C1A" w:rsidRPr="00914147" w:rsidRDefault="00056C1A" w:rsidP="00056C1A">
            <w:pPr>
              <w:rPr>
                <w:rFonts w:ascii="Calibri" w:eastAsia="Calibri" w:hAnsi="Calibri" w:cs="Calibri"/>
                <w:sz w:val="20"/>
                <w:szCs w:val="20"/>
              </w:rPr>
            </w:pPr>
            <w:r w:rsidRPr="00914147">
              <w:rPr>
                <w:rFonts w:ascii="Calibri" w:eastAsia="Calibri" w:hAnsi="Calibri" w:cs="Calibri"/>
                <w:sz w:val="20"/>
                <w:szCs w:val="20"/>
              </w:rPr>
              <w:t>16.1</w:t>
            </w:r>
          </w:p>
        </w:tc>
        <w:tc>
          <w:tcPr>
            <w:tcW w:w="2988" w:type="dxa"/>
            <w:vAlign w:val="center"/>
          </w:tcPr>
          <w:p w14:paraId="688E2599" w14:textId="77777777" w:rsidR="00056C1A" w:rsidRPr="00914147" w:rsidRDefault="00056C1A" w:rsidP="00056C1A">
            <w:pPr>
              <w:rPr>
                <w:rFonts w:ascii="Calibri" w:eastAsia="Calibri" w:hAnsi="Calibri" w:cs="Calibri"/>
                <w:sz w:val="20"/>
                <w:szCs w:val="20"/>
              </w:rPr>
            </w:pPr>
            <w:r w:rsidRPr="00914147">
              <w:rPr>
                <w:rFonts w:ascii="Calibri" w:eastAsia="Calibri" w:hAnsi="Calibri" w:cs="Calibri"/>
                <w:sz w:val="20"/>
                <w:szCs w:val="20"/>
              </w:rPr>
              <w:t>Develop, implement, and enforce environmental health laws, regulations and ordinances.</w:t>
            </w:r>
          </w:p>
        </w:tc>
        <w:tc>
          <w:tcPr>
            <w:tcW w:w="2880" w:type="dxa"/>
            <w:vAlign w:val="center"/>
          </w:tcPr>
          <w:p w14:paraId="30455352" w14:textId="2DE19FBB" w:rsidR="00056C1A" w:rsidRPr="00914147" w:rsidRDefault="00AE7AAB" w:rsidP="00056C1A">
            <w:pPr>
              <w:rPr>
                <w:rFonts w:ascii="Calibri" w:eastAsia="Calibri" w:hAnsi="Calibri" w:cs="Calibri"/>
                <w:sz w:val="20"/>
                <w:szCs w:val="20"/>
              </w:rPr>
            </w:pPr>
            <w:r w:rsidRPr="00914147">
              <w:rPr>
                <w:rFonts w:ascii="Calibri" w:eastAsia="Calibri" w:hAnsi="Calibri" w:cs="Calibri"/>
                <w:sz w:val="20"/>
                <w:szCs w:val="20"/>
              </w:rPr>
              <w:t>Examples of ordinance written, documentation of investigations based on ordinances, evidence of implementing state environmental guidelines</w:t>
            </w:r>
          </w:p>
        </w:tc>
        <w:tc>
          <w:tcPr>
            <w:tcW w:w="1980" w:type="dxa"/>
            <w:vAlign w:val="center"/>
          </w:tcPr>
          <w:p w14:paraId="6E9A4A7A" w14:textId="77777777" w:rsidR="00056C1A" w:rsidRPr="00914147" w:rsidRDefault="00056C1A" w:rsidP="00056C1A">
            <w:pPr>
              <w:rPr>
                <w:rFonts w:ascii="Calibri" w:eastAsia="Calibri" w:hAnsi="Calibri" w:cs="Calibri"/>
                <w:sz w:val="20"/>
                <w:szCs w:val="20"/>
              </w:rPr>
            </w:pPr>
          </w:p>
        </w:tc>
        <w:tc>
          <w:tcPr>
            <w:tcW w:w="4680" w:type="dxa"/>
            <w:vAlign w:val="center"/>
          </w:tcPr>
          <w:p w14:paraId="3028146C" w14:textId="77777777" w:rsidR="00056C1A" w:rsidRPr="00914147" w:rsidRDefault="00056C1A" w:rsidP="00056C1A">
            <w:pPr>
              <w:rPr>
                <w:rFonts w:ascii="Calibri" w:eastAsia="Calibri" w:hAnsi="Calibri" w:cs="Calibri"/>
                <w:sz w:val="20"/>
                <w:szCs w:val="20"/>
              </w:rPr>
            </w:pPr>
          </w:p>
        </w:tc>
        <w:tc>
          <w:tcPr>
            <w:tcW w:w="1980" w:type="dxa"/>
            <w:vAlign w:val="center"/>
          </w:tcPr>
          <w:p w14:paraId="0CA42E82" w14:textId="77777777" w:rsidR="00056C1A" w:rsidRPr="00914147" w:rsidRDefault="00056C1A" w:rsidP="00056C1A">
            <w:pPr>
              <w:rPr>
                <w:rFonts w:ascii="Calibri" w:eastAsia="Calibri" w:hAnsi="Calibri" w:cs="Calibri"/>
                <w:sz w:val="20"/>
                <w:szCs w:val="20"/>
              </w:rPr>
            </w:pPr>
          </w:p>
        </w:tc>
      </w:tr>
      <w:tr w:rsidR="00056C1A" w:rsidRPr="00914147" w14:paraId="2380DBCB" w14:textId="77777777" w:rsidTr="00056C1A">
        <w:trPr>
          <w:trHeight w:val="1421"/>
        </w:trPr>
        <w:tc>
          <w:tcPr>
            <w:tcW w:w="607" w:type="dxa"/>
            <w:vAlign w:val="center"/>
          </w:tcPr>
          <w:p w14:paraId="2FB05467" w14:textId="77777777" w:rsidR="00056C1A" w:rsidRPr="00914147" w:rsidRDefault="00056C1A" w:rsidP="00056C1A">
            <w:pPr>
              <w:rPr>
                <w:rFonts w:ascii="Calibri" w:eastAsia="Calibri" w:hAnsi="Calibri" w:cs="Calibri"/>
                <w:sz w:val="20"/>
                <w:szCs w:val="20"/>
              </w:rPr>
            </w:pPr>
            <w:r w:rsidRPr="00914147">
              <w:rPr>
                <w:rFonts w:ascii="Calibri" w:eastAsia="Calibri" w:hAnsi="Calibri" w:cs="Calibri"/>
                <w:sz w:val="20"/>
                <w:szCs w:val="20"/>
              </w:rPr>
              <w:t>16.2</w:t>
            </w:r>
          </w:p>
        </w:tc>
        <w:tc>
          <w:tcPr>
            <w:tcW w:w="2988" w:type="dxa"/>
            <w:vAlign w:val="center"/>
          </w:tcPr>
          <w:p w14:paraId="1AA2C23F" w14:textId="77777777" w:rsidR="00056C1A" w:rsidRPr="00914147" w:rsidRDefault="00056C1A" w:rsidP="00056C1A">
            <w:pPr>
              <w:rPr>
                <w:rFonts w:ascii="Calibri" w:eastAsia="Calibri" w:hAnsi="Calibri" w:cs="Calibri"/>
                <w:sz w:val="20"/>
                <w:szCs w:val="20"/>
              </w:rPr>
            </w:pPr>
            <w:r w:rsidRPr="00914147">
              <w:rPr>
                <w:rFonts w:ascii="Calibri" w:eastAsia="Calibri" w:hAnsi="Calibri" w:cs="Calibri"/>
                <w:sz w:val="20"/>
                <w:szCs w:val="20"/>
              </w:rPr>
              <w:t>Ensure consistent application of agency environmental protocols and procedures.</w:t>
            </w:r>
          </w:p>
        </w:tc>
        <w:tc>
          <w:tcPr>
            <w:tcW w:w="2880" w:type="dxa"/>
            <w:vAlign w:val="center"/>
          </w:tcPr>
          <w:p w14:paraId="7102A1A8" w14:textId="2FC4D1A1" w:rsidR="00056C1A" w:rsidRPr="00914147" w:rsidRDefault="00AE7AAB" w:rsidP="00056C1A">
            <w:pPr>
              <w:rPr>
                <w:rFonts w:ascii="Calibri" w:eastAsia="Calibri" w:hAnsi="Calibri" w:cs="Calibri"/>
                <w:sz w:val="20"/>
                <w:szCs w:val="20"/>
              </w:rPr>
            </w:pPr>
            <w:r w:rsidRPr="00914147">
              <w:rPr>
                <w:rFonts w:ascii="Calibri" w:eastAsia="Calibri" w:hAnsi="Calibri" w:cs="Calibri"/>
                <w:sz w:val="20"/>
                <w:szCs w:val="20"/>
              </w:rPr>
              <w:t>Protocol and procedure manual to show guidelines agency follows, outside audit of inspections to show agency is following guidelines consistently, log of complaints and timelines</w:t>
            </w:r>
          </w:p>
        </w:tc>
        <w:tc>
          <w:tcPr>
            <w:tcW w:w="1980" w:type="dxa"/>
            <w:vAlign w:val="center"/>
          </w:tcPr>
          <w:p w14:paraId="0D00A1C5" w14:textId="77777777" w:rsidR="00056C1A" w:rsidRPr="00914147" w:rsidRDefault="00056C1A" w:rsidP="00056C1A">
            <w:pPr>
              <w:rPr>
                <w:rFonts w:ascii="Calibri" w:eastAsia="Calibri" w:hAnsi="Calibri" w:cs="Calibri"/>
                <w:sz w:val="20"/>
                <w:szCs w:val="20"/>
              </w:rPr>
            </w:pPr>
          </w:p>
        </w:tc>
        <w:tc>
          <w:tcPr>
            <w:tcW w:w="4680" w:type="dxa"/>
            <w:vAlign w:val="center"/>
          </w:tcPr>
          <w:p w14:paraId="6C4AC03B" w14:textId="77777777" w:rsidR="00056C1A" w:rsidRPr="00914147" w:rsidRDefault="00056C1A" w:rsidP="00056C1A">
            <w:pPr>
              <w:rPr>
                <w:rFonts w:ascii="Calibri" w:eastAsia="Calibri" w:hAnsi="Calibri" w:cs="Calibri"/>
                <w:sz w:val="20"/>
                <w:szCs w:val="20"/>
              </w:rPr>
            </w:pPr>
          </w:p>
        </w:tc>
        <w:tc>
          <w:tcPr>
            <w:tcW w:w="1980" w:type="dxa"/>
            <w:vAlign w:val="center"/>
          </w:tcPr>
          <w:p w14:paraId="0ABD8415" w14:textId="77777777" w:rsidR="00056C1A" w:rsidRPr="00914147" w:rsidRDefault="00056C1A" w:rsidP="00056C1A">
            <w:pPr>
              <w:rPr>
                <w:rFonts w:ascii="Calibri" w:eastAsia="Calibri" w:hAnsi="Calibri" w:cs="Calibri"/>
                <w:sz w:val="20"/>
                <w:szCs w:val="20"/>
              </w:rPr>
            </w:pPr>
          </w:p>
        </w:tc>
      </w:tr>
      <w:tr w:rsidR="00056C1A" w:rsidRPr="00914147" w14:paraId="49932470" w14:textId="77777777" w:rsidTr="00056C1A">
        <w:trPr>
          <w:trHeight w:val="1691"/>
        </w:trPr>
        <w:tc>
          <w:tcPr>
            <w:tcW w:w="607" w:type="dxa"/>
            <w:vAlign w:val="center"/>
          </w:tcPr>
          <w:p w14:paraId="217CBD22" w14:textId="77777777" w:rsidR="00056C1A" w:rsidRPr="00914147" w:rsidRDefault="00056C1A" w:rsidP="00056C1A">
            <w:pPr>
              <w:rPr>
                <w:rFonts w:ascii="Calibri" w:eastAsia="Calibri" w:hAnsi="Calibri" w:cs="Calibri"/>
                <w:sz w:val="20"/>
                <w:szCs w:val="20"/>
              </w:rPr>
            </w:pPr>
            <w:r w:rsidRPr="00914147">
              <w:rPr>
                <w:rFonts w:ascii="Calibri" w:eastAsia="Calibri" w:hAnsi="Calibri" w:cs="Calibri"/>
                <w:sz w:val="20"/>
                <w:szCs w:val="20"/>
              </w:rPr>
              <w:t>16.3</w:t>
            </w:r>
          </w:p>
        </w:tc>
        <w:tc>
          <w:tcPr>
            <w:tcW w:w="2988" w:type="dxa"/>
            <w:vAlign w:val="center"/>
          </w:tcPr>
          <w:p w14:paraId="497098A5" w14:textId="77777777" w:rsidR="00056C1A" w:rsidRPr="00914147" w:rsidRDefault="00056C1A" w:rsidP="00056C1A">
            <w:pPr>
              <w:rPr>
                <w:rFonts w:ascii="Calibri" w:eastAsia="Calibri" w:hAnsi="Calibri" w:cs="Calibri"/>
                <w:sz w:val="20"/>
                <w:szCs w:val="20"/>
              </w:rPr>
            </w:pPr>
            <w:r w:rsidRPr="00914147">
              <w:rPr>
                <w:rFonts w:ascii="Calibri" w:eastAsia="Calibri" w:hAnsi="Calibri" w:cs="Calibri"/>
                <w:sz w:val="20"/>
                <w:szCs w:val="20"/>
              </w:rPr>
              <w:t>Implementation of state-mandated programs (e.g., food safety programs, lodging, child care)</w:t>
            </w:r>
          </w:p>
        </w:tc>
        <w:tc>
          <w:tcPr>
            <w:tcW w:w="2880" w:type="dxa"/>
            <w:vAlign w:val="center"/>
          </w:tcPr>
          <w:p w14:paraId="7F9CBCDE" w14:textId="4AFC8863" w:rsidR="00056C1A" w:rsidRPr="00914147" w:rsidRDefault="00056C1A" w:rsidP="00056C1A">
            <w:pPr>
              <w:rPr>
                <w:rFonts w:ascii="Calibri" w:eastAsia="Calibri" w:hAnsi="Calibri" w:cs="Calibri"/>
                <w:sz w:val="20"/>
                <w:szCs w:val="20"/>
              </w:rPr>
            </w:pPr>
            <w:r w:rsidRPr="00914147">
              <w:rPr>
                <w:rFonts w:ascii="Calibri" w:eastAsia="Calibri" w:hAnsi="Calibri" w:cs="Calibri"/>
                <w:sz w:val="20"/>
                <w:szCs w:val="20"/>
              </w:rPr>
              <w:t>Inspection forms</w:t>
            </w:r>
            <w:r w:rsidR="00AE7AAB" w:rsidRPr="00914147">
              <w:rPr>
                <w:rFonts w:ascii="Calibri" w:eastAsia="Calibri" w:hAnsi="Calibri" w:cs="Calibri"/>
                <w:sz w:val="20"/>
                <w:szCs w:val="20"/>
              </w:rPr>
              <w:t>, tracking logs</w:t>
            </w:r>
          </w:p>
        </w:tc>
        <w:tc>
          <w:tcPr>
            <w:tcW w:w="1980" w:type="dxa"/>
            <w:vAlign w:val="center"/>
          </w:tcPr>
          <w:p w14:paraId="3B068311" w14:textId="77777777" w:rsidR="00056C1A" w:rsidRPr="00914147" w:rsidRDefault="00056C1A" w:rsidP="00056C1A">
            <w:pPr>
              <w:rPr>
                <w:rFonts w:ascii="Calibri" w:eastAsia="Calibri" w:hAnsi="Calibri" w:cs="Calibri"/>
                <w:sz w:val="20"/>
                <w:szCs w:val="20"/>
              </w:rPr>
            </w:pPr>
          </w:p>
        </w:tc>
        <w:tc>
          <w:tcPr>
            <w:tcW w:w="4680" w:type="dxa"/>
            <w:vAlign w:val="center"/>
          </w:tcPr>
          <w:p w14:paraId="03DEE4BE" w14:textId="77777777" w:rsidR="00056C1A" w:rsidRPr="00914147" w:rsidRDefault="00056C1A" w:rsidP="00056C1A">
            <w:pPr>
              <w:rPr>
                <w:rFonts w:ascii="Calibri" w:eastAsia="Calibri" w:hAnsi="Calibri" w:cs="Calibri"/>
                <w:sz w:val="20"/>
                <w:szCs w:val="20"/>
              </w:rPr>
            </w:pPr>
          </w:p>
        </w:tc>
        <w:tc>
          <w:tcPr>
            <w:tcW w:w="1980" w:type="dxa"/>
            <w:vAlign w:val="center"/>
          </w:tcPr>
          <w:p w14:paraId="18F9FE07" w14:textId="77777777" w:rsidR="00056C1A" w:rsidRPr="00914147" w:rsidRDefault="00056C1A" w:rsidP="00056C1A">
            <w:pPr>
              <w:rPr>
                <w:rFonts w:ascii="Calibri" w:eastAsia="Calibri" w:hAnsi="Calibri" w:cs="Calibri"/>
                <w:sz w:val="20"/>
                <w:szCs w:val="20"/>
              </w:rPr>
            </w:pPr>
          </w:p>
        </w:tc>
      </w:tr>
      <w:tr w:rsidR="00056C1A" w:rsidRPr="00914147" w14:paraId="1C377599" w14:textId="77777777" w:rsidTr="00056C1A">
        <w:trPr>
          <w:trHeight w:val="1799"/>
        </w:trPr>
        <w:tc>
          <w:tcPr>
            <w:tcW w:w="607" w:type="dxa"/>
            <w:vAlign w:val="center"/>
          </w:tcPr>
          <w:p w14:paraId="2CE9CAFC" w14:textId="77777777" w:rsidR="00056C1A" w:rsidRPr="00914147" w:rsidRDefault="00056C1A" w:rsidP="00056C1A">
            <w:pPr>
              <w:rPr>
                <w:rFonts w:ascii="Calibri" w:eastAsia="Calibri" w:hAnsi="Calibri" w:cs="Calibri"/>
                <w:sz w:val="20"/>
                <w:szCs w:val="20"/>
              </w:rPr>
            </w:pPr>
            <w:r w:rsidRPr="00914147">
              <w:rPr>
                <w:rFonts w:ascii="Calibri" w:eastAsia="Calibri" w:hAnsi="Calibri" w:cs="Calibri"/>
                <w:sz w:val="20"/>
                <w:szCs w:val="20"/>
              </w:rPr>
              <w:t>16.4</w:t>
            </w:r>
          </w:p>
        </w:tc>
        <w:tc>
          <w:tcPr>
            <w:tcW w:w="2988" w:type="dxa"/>
            <w:vAlign w:val="center"/>
          </w:tcPr>
          <w:p w14:paraId="201CE769" w14:textId="77777777" w:rsidR="00056C1A" w:rsidRPr="00914147" w:rsidRDefault="00056C1A" w:rsidP="00056C1A">
            <w:pPr>
              <w:rPr>
                <w:rFonts w:ascii="Calibri" w:eastAsia="Calibri" w:hAnsi="Calibri" w:cs="Calibri"/>
                <w:sz w:val="20"/>
                <w:szCs w:val="20"/>
              </w:rPr>
            </w:pPr>
            <w:r w:rsidRPr="00914147">
              <w:rPr>
                <w:rFonts w:ascii="Calibri" w:eastAsia="Calibri" w:hAnsi="Calibri" w:cs="Calibri"/>
                <w:sz w:val="20"/>
                <w:szCs w:val="20"/>
              </w:rPr>
              <w:t>Deliver effective and timely outreach on environmental health hazards and protection recommendations to regulated facilities, the public, and stakeholder organizations.</w:t>
            </w:r>
          </w:p>
        </w:tc>
        <w:tc>
          <w:tcPr>
            <w:tcW w:w="2880" w:type="dxa"/>
            <w:vAlign w:val="center"/>
          </w:tcPr>
          <w:p w14:paraId="0FE67406" w14:textId="77777777" w:rsidR="00056C1A" w:rsidRPr="00914147" w:rsidRDefault="00056C1A" w:rsidP="00056C1A">
            <w:pPr>
              <w:rPr>
                <w:rFonts w:ascii="Calibri" w:eastAsia="Calibri" w:hAnsi="Calibri" w:cs="Calibri"/>
                <w:sz w:val="20"/>
                <w:szCs w:val="20"/>
              </w:rPr>
            </w:pPr>
            <w:r w:rsidRPr="00914147">
              <w:rPr>
                <w:rFonts w:ascii="Calibri" w:eastAsia="Calibri" w:hAnsi="Calibri" w:cs="Calibri"/>
                <w:sz w:val="20"/>
                <w:szCs w:val="20"/>
              </w:rPr>
              <w:t>Inspection forms, pamphlets, examples of social and other media postings and notices, educational classes/meetings, health fair exhibits</w:t>
            </w:r>
          </w:p>
        </w:tc>
        <w:tc>
          <w:tcPr>
            <w:tcW w:w="1980" w:type="dxa"/>
            <w:vAlign w:val="center"/>
          </w:tcPr>
          <w:p w14:paraId="16FDCB98" w14:textId="77777777" w:rsidR="00056C1A" w:rsidRPr="00914147" w:rsidRDefault="00056C1A" w:rsidP="00056C1A">
            <w:pPr>
              <w:rPr>
                <w:rFonts w:ascii="Calibri" w:eastAsia="Calibri" w:hAnsi="Calibri" w:cs="Calibri"/>
                <w:sz w:val="20"/>
                <w:szCs w:val="20"/>
              </w:rPr>
            </w:pPr>
          </w:p>
        </w:tc>
        <w:tc>
          <w:tcPr>
            <w:tcW w:w="4680" w:type="dxa"/>
            <w:vAlign w:val="center"/>
          </w:tcPr>
          <w:p w14:paraId="21784FA7" w14:textId="77777777" w:rsidR="00056C1A" w:rsidRPr="00914147" w:rsidRDefault="00056C1A" w:rsidP="00056C1A">
            <w:pPr>
              <w:rPr>
                <w:rFonts w:ascii="Calibri" w:eastAsia="Calibri" w:hAnsi="Calibri" w:cs="Calibri"/>
                <w:sz w:val="20"/>
                <w:szCs w:val="20"/>
              </w:rPr>
            </w:pPr>
          </w:p>
        </w:tc>
        <w:tc>
          <w:tcPr>
            <w:tcW w:w="1980" w:type="dxa"/>
            <w:vAlign w:val="center"/>
          </w:tcPr>
          <w:p w14:paraId="1F946D72" w14:textId="77777777" w:rsidR="00056C1A" w:rsidRPr="00914147" w:rsidRDefault="00056C1A" w:rsidP="00056C1A">
            <w:pPr>
              <w:rPr>
                <w:rFonts w:ascii="Calibri" w:eastAsia="Calibri" w:hAnsi="Calibri" w:cs="Calibri"/>
                <w:sz w:val="20"/>
                <w:szCs w:val="20"/>
              </w:rPr>
            </w:pPr>
          </w:p>
        </w:tc>
      </w:tr>
    </w:tbl>
    <w:p w14:paraId="7FB551F4" w14:textId="77777777" w:rsidR="00E16E13" w:rsidRPr="00914147" w:rsidRDefault="00E16E13" w:rsidP="00E16E13">
      <w:pPr>
        <w:spacing w:line="259" w:lineRule="auto"/>
        <w:ind w:left="86"/>
        <w:contextualSpacing/>
        <w:rPr>
          <w:rFonts w:ascii="Calibri" w:eastAsia="Calibri" w:hAnsi="Calibri" w:cs="Calibri"/>
        </w:rPr>
      </w:pPr>
    </w:p>
    <w:p w14:paraId="0DD50B43" w14:textId="77777777" w:rsidR="00783D5D" w:rsidRPr="00914147" w:rsidRDefault="00783D5D" w:rsidP="00E16E13">
      <w:pPr>
        <w:spacing w:after="160" w:line="259" w:lineRule="auto"/>
        <w:jc w:val="center"/>
        <w:rPr>
          <w:rFonts w:ascii="Calibri" w:eastAsia="Calibri" w:hAnsi="Calibri" w:cs="Calibri"/>
          <w:b/>
          <w:sz w:val="20"/>
          <w:szCs w:val="20"/>
        </w:rPr>
      </w:pPr>
    </w:p>
    <w:p w14:paraId="4B2A5891" w14:textId="48BD70FE" w:rsidR="00E16E13" w:rsidRPr="00914147" w:rsidRDefault="00E16E13" w:rsidP="00D56616">
      <w:pPr>
        <w:spacing w:after="160" w:line="259" w:lineRule="auto"/>
        <w:jc w:val="center"/>
        <w:rPr>
          <w:rFonts w:ascii="Calibri" w:eastAsia="Calibri" w:hAnsi="Calibri" w:cs="Calibri"/>
          <w:b/>
          <w:i/>
          <w:color w:val="C45911"/>
        </w:rPr>
      </w:pPr>
      <w:r w:rsidRPr="00914147">
        <w:rPr>
          <w:rFonts w:ascii="Calibri" w:eastAsia="Calibri" w:hAnsi="Calibri" w:cs="Calibri"/>
          <w:b/>
        </w:rPr>
        <w:t>Section 3 – Environmental Public Health</w:t>
      </w:r>
    </w:p>
    <w:p w14:paraId="32949A61" w14:textId="77777777" w:rsidR="00E16E13" w:rsidRPr="00914147" w:rsidRDefault="00E16E13" w:rsidP="00E16E13">
      <w:pPr>
        <w:spacing w:line="259" w:lineRule="auto"/>
        <w:contextualSpacing/>
        <w:rPr>
          <w:rFonts w:ascii="Calibri" w:eastAsia="Calibri" w:hAnsi="Calibri" w:cs="Calibri"/>
          <w:b/>
          <w:i/>
          <w:color w:val="C45911"/>
        </w:rPr>
      </w:pPr>
      <w:r w:rsidRPr="00914147">
        <w:rPr>
          <w:rFonts w:ascii="Calibri" w:eastAsia="Calibri" w:hAnsi="Calibri" w:cs="Calibri"/>
          <w:b/>
          <w:i/>
          <w:color w:val="C45911"/>
        </w:rPr>
        <w:t>C. Intervention and Activities</w:t>
      </w:r>
    </w:p>
    <w:p w14:paraId="09F33DB4" w14:textId="77777777" w:rsidR="00E16E13" w:rsidRPr="00914147" w:rsidRDefault="00E16E13" w:rsidP="00E16E13">
      <w:pPr>
        <w:spacing w:line="259" w:lineRule="auto"/>
        <w:contextualSpacing/>
        <w:rPr>
          <w:rFonts w:ascii="Calibri" w:eastAsia="Calibri" w:hAnsi="Calibri" w:cs="Calibri"/>
          <w:b/>
          <w:i/>
          <w:color w:val="C45911"/>
        </w:rPr>
      </w:pPr>
      <w:r w:rsidRPr="00914147">
        <w:rPr>
          <w:rFonts w:ascii="Calibri" w:eastAsia="Calibri" w:hAnsi="Calibri" w:cs="Calibri"/>
          <w:b/>
          <w:i/>
          <w:color w:val="C45911"/>
        </w:rPr>
        <w:t xml:space="preserve">These standards examine the ability of the agency to enforce laws and regulations that protect health and ensure safety.  </w:t>
      </w:r>
    </w:p>
    <w:p w14:paraId="5392DA49" w14:textId="77777777" w:rsidR="00E16E13" w:rsidRPr="00914147" w:rsidRDefault="00E16E13" w:rsidP="00E16E13">
      <w:pPr>
        <w:rPr>
          <w:rStyle w:val="IntenseEmphasis"/>
          <w:rFonts w:ascii="Calibri" w:hAnsi="Calibri" w:cs="Calibri"/>
          <w:sz w:val="24"/>
          <w:szCs w:val="24"/>
        </w:rPr>
      </w:pPr>
    </w:p>
    <w:p w14:paraId="43CD0FB1" w14:textId="77777777" w:rsidR="00E16E13" w:rsidRPr="00914147" w:rsidRDefault="00E16E13" w:rsidP="00E16E13">
      <w:pPr>
        <w:rPr>
          <w:rStyle w:val="IntenseEmphasis"/>
          <w:rFonts w:ascii="Calibri" w:hAnsi="Calibri" w:cs="Calibri"/>
          <w:b/>
          <w:sz w:val="24"/>
          <w:szCs w:val="24"/>
        </w:rPr>
      </w:pPr>
      <w:r w:rsidRPr="00914147">
        <w:rPr>
          <w:rFonts w:ascii="Calibri" w:eastAsia="Calibri" w:hAnsi="Calibri" w:cs="Calibri"/>
          <w:b/>
        </w:rPr>
        <w:t>Standard #17 Conduct environmental public health laboratory testing and inspections to protect food, septic systems, and identify other public health hazards related to environmental factors in accordance with federal and state laws and regulations and local ordinances.</w:t>
      </w:r>
    </w:p>
    <w:p w14:paraId="2CDFC5BB" w14:textId="77777777" w:rsidR="00E16E13" w:rsidRPr="00914147" w:rsidRDefault="00E16E13" w:rsidP="00E16E13">
      <w:pPr>
        <w:spacing w:line="259" w:lineRule="auto"/>
        <w:rPr>
          <w:rFonts w:ascii="Calibri" w:eastAsia="Calibri" w:hAnsi="Calibri" w:cs="Calibri"/>
          <w:sz w:val="36"/>
          <w:szCs w:val="36"/>
        </w:rPr>
      </w:pPr>
    </w:p>
    <w:tbl>
      <w:tblPr>
        <w:tblStyle w:val="TableGrid12"/>
        <w:tblW w:w="15129" w:type="dxa"/>
        <w:tblInd w:w="-464" w:type="dxa"/>
        <w:tblLook w:val="04A0" w:firstRow="1" w:lastRow="0" w:firstColumn="1" w:lastColumn="0" w:noHBand="0" w:noVBand="1"/>
      </w:tblPr>
      <w:tblGrid>
        <w:gridCol w:w="607"/>
        <w:gridCol w:w="2912"/>
        <w:gridCol w:w="2880"/>
        <w:gridCol w:w="1980"/>
        <w:gridCol w:w="4770"/>
        <w:gridCol w:w="1980"/>
      </w:tblGrid>
      <w:tr w:rsidR="00E16E13" w:rsidRPr="00914147" w14:paraId="29B6D4E0" w14:textId="77777777" w:rsidTr="00056C1A">
        <w:tc>
          <w:tcPr>
            <w:tcW w:w="3519" w:type="dxa"/>
            <w:gridSpan w:val="2"/>
            <w:vAlign w:val="center"/>
          </w:tcPr>
          <w:p w14:paraId="1FB154E7" w14:textId="77777777" w:rsidR="00E16E13" w:rsidRPr="00914147" w:rsidRDefault="00E16E13" w:rsidP="009F043E">
            <w:pPr>
              <w:jc w:val="center"/>
              <w:rPr>
                <w:rFonts w:ascii="Calibri" w:eastAsia="Calibri" w:hAnsi="Calibri" w:cs="Calibri"/>
                <w:b/>
                <w:sz w:val="28"/>
                <w:szCs w:val="28"/>
              </w:rPr>
            </w:pPr>
            <w:r w:rsidRPr="00914147">
              <w:rPr>
                <w:rFonts w:ascii="Calibri" w:eastAsia="Calibri" w:hAnsi="Calibri" w:cs="Calibri"/>
                <w:b/>
                <w:sz w:val="22"/>
                <w:szCs w:val="20"/>
              </w:rPr>
              <w:t>Measure</w:t>
            </w:r>
          </w:p>
        </w:tc>
        <w:tc>
          <w:tcPr>
            <w:tcW w:w="2880" w:type="dxa"/>
            <w:vAlign w:val="center"/>
          </w:tcPr>
          <w:p w14:paraId="7112DDB5" w14:textId="77777777" w:rsidR="00E16E13" w:rsidRPr="00914147" w:rsidRDefault="00E16E13" w:rsidP="009F043E">
            <w:pPr>
              <w:jc w:val="center"/>
              <w:rPr>
                <w:rFonts w:ascii="Calibri" w:eastAsia="Calibri" w:hAnsi="Calibri" w:cs="Calibri"/>
                <w:b/>
                <w:sz w:val="28"/>
                <w:szCs w:val="28"/>
              </w:rPr>
            </w:pPr>
            <w:r w:rsidRPr="00914147">
              <w:rPr>
                <w:rFonts w:ascii="Calibri" w:eastAsia="Calibri" w:hAnsi="Calibri" w:cs="Calibri"/>
                <w:b/>
                <w:sz w:val="22"/>
                <w:szCs w:val="20"/>
              </w:rPr>
              <w:t>Suggested Documentation</w:t>
            </w:r>
          </w:p>
        </w:tc>
        <w:tc>
          <w:tcPr>
            <w:tcW w:w="1980" w:type="dxa"/>
            <w:vAlign w:val="center"/>
          </w:tcPr>
          <w:p w14:paraId="7BD06701" w14:textId="089763E0" w:rsidR="00E16E13" w:rsidRPr="00914147" w:rsidRDefault="00056C1A" w:rsidP="009F043E">
            <w:pPr>
              <w:jc w:val="center"/>
              <w:rPr>
                <w:rFonts w:ascii="Calibri" w:eastAsia="Calibri" w:hAnsi="Calibri" w:cs="Calibri"/>
                <w:b/>
                <w:sz w:val="22"/>
                <w:szCs w:val="22"/>
              </w:rPr>
            </w:pPr>
            <w:r w:rsidRPr="00914147">
              <w:rPr>
                <w:rFonts w:ascii="Calibri" w:eastAsia="Calibri" w:hAnsi="Calibri" w:cs="Calibri"/>
                <w:b/>
                <w:sz w:val="22"/>
                <w:szCs w:val="22"/>
              </w:rPr>
              <w:t>Name of Document to Upload</w:t>
            </w:r>
          </w:p>
        </w:tc>
        <w:tc>
          <w:tcPr>
            <w:tcW w:w="4770" w:type="dxa"/>
            <w:vAlign w:val="center"/>
          </w:tcPr>
          <w:p w14:paraId="050C941E" w14:textId="68FB0A42" w:rsidR="00E16E13" w:rsidRPr="00914147" w:rsidRDefault="00056C1A" w:rsidP="009F043E">
            <w:pPr>
              <w:jc w:val="center"/>
              <w:rPr>
                <w:rFonts w:ascii="Calibri" w:eastAsia="Calibri" w:hAnsi="Calibri" w:cs="Calibri"/>
                <w:b/>
                <w:sz w:val="28"/>
                <w:szCs w:val="28"/>
              </w:rPr>
            </w:pPr>
            <w:r w:rsidRPr="00914147">
              <w:rPr>
                <w:rFonts w:ascii="Calibri" w:eastAsia="Calibri" w:hAnsi="Calibri" w:cs="Calibri"/>
                <w:b/>
                <w:sz w:val="22"/>
                <w:szCs w:val="22"/>
              </w:rPr>
              <w:t>Describe How Documentation Meets the Measure</w:t>
            </w:r>
          </w:p>
        </w:tc>
        <w:tc>
          <w:tcPr>
            <w:tcW w:w="1980" w:type="dxa"/>
            <w:vAlign w:val="center"/>
          </w:tcPr>
          <w:p w14:paraId="4E9AF506" w14:textId="6346169F" w:rsidR="00E16E13" w:rsidRPr="00914147" w:rsidRDefault="003D11D9" w:rsidP="009F043E">
            <w:pPr>
              <w:jc w:val="center"/>
              <w:rPr>
                <w:rFonts w:ascii="Calibri" w:eastAsia="Calibri" w:hAnsi="Calibri" w:cs="Calibri"/>
                <w:b/>
                <w:sz w:val="22"/>
                <w:szCs w:val="22"/>
              </w:rPr>
            </w:pPr>
            <w:r w:rsidRPr="00914147">
              <w:rPr>
                <w:rFonts w:ascii="Calibri" w:eastAsia="Calibri" w:hAnsi="Calibri" w:cs="Calibri"/>
                <w:b/>
                <w:sz w:val="22"/>
                <w:szCs w:val="22"/>
              </w:rPr>
              <w:t>Staff Responsibilities</w:t>
            </w:r>
          </w:p>
        </w:tc>
      </w:tr>
      <w:tr w:rsidR="00E16E13" w:rsidRPr="00914147" w14:paraId="4ABD40FE" w14:textId="77777777" w:rsidTr="00056C1A">
        <w:trPr>
          <w:trHeight w:val="1817"/>
        </w:trPr>
        <w:tc>
          <w:tcPr>
            <w:tcW w:w="607" w:type="dxa"/>
            <w:vAlign w:val="center"/>
          </w:tcPr>
          <w:p w14:paraId="66116C37" w14:textId="77777777" w:rsidR="00E16E13" w:rsidRPr="00914147" w:rsidRDefault="00E16E13" w:rsidP="00056C1A">
            <w:pPr>
              <w:rPr>
                <w:rFonts w:ascii="Calibri" w:eastAsia="Calibri" w:hAnsi="Calibri" w:cs="Calibri"/>
                <w:sz w:val="22"/>
                <w:szCs w:val="22"/>
              </w:rPr>
            </w:pPr>
            <w:r w:rsidRPr="00914147">
              <w:rPr>
                <w:rFonts w:ascii="Calibri" w:eastAsia="Calibri" w:hAnsi="Calibri" w:cs="Calibri"/>
                <w:sz w:val="22"/>
                <w:szCs w:val="22"/>
              </w:rPr>
              <w:t>17.1</w:t>
            </w:r>
          </w:p>
        </w:tc>
        <w:tc>
          <w:tcPr>
            <w:tcW w:w="2912" w:type="dxa"/>
            <w:vAlign w:val="center"/>
          </w:tcPr>
          <w:p w14:paraId="457167D3" w14:textId="77777777" w:rsidR="00E16E13" w:rsidRPr="00914147" w:rsidRDefault="00E16E13" w:rsidP="00056C1A">
            <w:pPr>
              <w:rPr>
                <w:rFonts w:ascii="Calibri" w:eastAsia="Calibri" w:hAnsi="Calibri" w:cs="Calibri"/>
                <w:sz w:val="20"/>
                <w:szCs w:val="20"/>
              </w:rPr>
            </w:pPr>
            <w:r w:rsidRPr="00914147">
              <w:rPr>
                <w:rFonts w:ascii="Calibri" w:eastAsia="Calibri" w:hAnsi="Calibri" w:cs="Calibri"/>
                <w:color w:val="000000"/>
                <w:sz w:val="20"/>
                <w:szCs w:val="20"/>
              </w:rPr>
              <w:t>Conduct timely inspection and review of regulated entities and facilities.</w:t>
            </w:r>
          </w:p>
        </w:tc>
        <w:tc>
          <w:tcPr>
            <w:tcW w:w="2880" w:type="dxa"/>
            <w:vAlign w:val="center"/>
          </w:tcPr>
          <w:p w14:paraId="2AA8EE6F" w14:textId="77777777" w:rsidR="00E16E13" w:rsidRPr="00914147" w:rsidRDefault="00E16E13" w:rsidP="00056C1A">
            <w:pPr>
              <w:rPr>
                <w:rFonts w:ascii="Calibri" w:eastAsia="Calibri" w:hAnsi="Calibri" w:cs="Calibri"/>
                <w:sz w:val="20"/>
                <w:szCs w:val="20"/>
              </w:rPr>
            </w:pPr>
            <w:r w:rsidRPr="00914147">
              <w:rPr>
                <w:rFonts w:ascii="Calibri" w:eastAsia="Calibri" w:hAnsi="Calibri" w:cs="Calibri"/>
                <w:sz w:val="20"/>
                <w:szCs w:val="20"/>
              </w:rPr>
              <w:t xml:space="preserve">Inspection summary reports, investigation reports, inspection schedule and log </w:t>
            </w:r>
          </w:p>
        </w:tc>
        <w:tc>
          <w:tcPr>
            <w:tcW w:w="1980" w:type="dxa"/>
            <w:vAlign w:val="center"/>
          </w:tcPr>
          <w:p w14:paraId="2DCFD791" w14:textId="51DFE8E4" w:rsidR="00E16E13" w:rsidRPr="00914147" w:rsidRDefault="00E16E13" w:rsidP="00056C1A">
            <w:pPr>
              <w:rPr>
                <w:rFonts w:ascii="Calibri" w:eastAsia="Calibri" w:hAnsi="Calibri" w:cs="Calibri"/>
                <w:sz w:val="20"/>
                <w:szCs w:val="20"/>
              </w:rPr>
            </w:pPr>
          </w:p>
        </w:tc>
        <w:tc>
          <w:tcPr>
            <w:tcW w:w="4770" w:type="dxa"/>
            <w:vAlign w:val="center"/>
          </w:tcPr>
          <w:p w14:paraId="6793DAAA" w14:textId="284C26BD" w:rsidR="00E16E13" w:rsidRPr="00914147" w:rsidRDefault="00E16E13" w:rsidP="00056C1A">
            <w:pPr>
              <w:rPr>
                <w:rFonts w:ascii="Calibri" w:eastAsia="Calibri" w:hAnsi="Calibri" w:cs="Calibri"/>
                <w:sz w:val="20"/>
                <w:szCs w:val="20"/>
              </w:rPr>
            </w:pPr>
          </w:p>
        </w:tc>
        <w:tc>
          <w:tcPr>
            <w:tcW w:w="1980" w:type="dxa"/>
            <w:vAlign w:val="center"/>
          </w:tcPr>
          <w:p w14:paraId="2E388E71" w14:textId="48D9F02D" w:rsidR="00E16E13" w:rsidRPr="00914147" w:rsidRDefault="00E16E13" w:rsidP="00056C1A">
            <w:pPr>
              <w:rPr>
                <w:rFonts w:ascii="Calibri" w:eastAsia="Calibri" w:hAnsi="Calibri" w:cs="Calibri"/>
                <w:sz w:val="20"/>
                <w:szCs w:val="20"/>
              </w:rPr>
            </w:pPr>
          </w:p>
        </w:tc>
      </w:tr>
      <w:tr w:rsidR="00E16E13" w:rsidRPr="00914147" w14:paraId="57ADA88E" w14:textId="77777777" w:rsidTr="00056C1A">
        <w:trPr>
          <w:trHeight w:val="2141"/>
        </w:trPr>
        <w:tc>
          <w:tcPr>
            <w:tcW w:w="607" w:type="dxa"/>
            <w:vAlign w:val="center"/>
          </w:tcPr>
          <w:p w14:paraId="5973361A" w14:textId="77777777" w:rsidR="00E16E13" w:rsidRPr="00914147" w:rsidRDefault="00E16E13" w:rsidP="00056C1A">
            <w:pPr>
              <w:rPr>
                <w:rFonts w:ascii="Calibri" w:eastAsia="Calibri" w:hAnsi="Calibri" w:cs="Calibri"/>
                <w:sz w:val="22"/>
                <w:szCs w:val="22"/>
              </w:rPr>
            </w:pPr>
            <w:r w:rsidRPr="00914147">
              <w:rPr>
                <w:rFonts w:ascii="Calibri" w:eastAsia="Calibri" w:hAnsi="Calibri" w:cs="Calibri"/>
                <w:sz w:val="22"/>
                <w:szCs w:val="22"/>
              </w:rPr>
              <w:t>17.2</w:t>
            </w:r>
          </w:p>
        </w:tc>
        <w:tc>
          <w:tcPr>
            <w:tcW w:w="2912" w:type="dxa"/>
            <w:vAlign w:val="center"/>
          </w:tcPr>
          <w:p w14:paraId="33EF5784" w14:textId="77777777" w:rsidR="00E16E13" w:rsidRPr="00914147" w:rsidRDefault="00E16E13" w:rsidP="00056C1A">
            <w:pPr>
              <w:rPr>
                <w:rFonts w:ascii="Calibri" w:eastAsia="Calibri" w:hAnsi="Calibri" w:cs="Calibri"/>
                <w:sz w:val="20"/>
                <w:szCs w:val="20"/>
              </w:rPr>
            </w:pPr>
            <w:r w:rsidRPr="00914147">
              <w:rPr>
                <w:rFonts w:ascii="Calibri" w:eastAsia="Calibri" w:hAnsi="Calibri" w:cs="Calibri"/>
                <w:color w:val="000000"/>
                <w:sz w:val="20"/>
                <w:szCs w:val="20"/>
              </w:rPr>
              <w:t>Perform and assist with outbreak investigations that have an environmental component, such as outbreak investigations involving a food event, standing water issue, or temporary food stands.</w:t>
            </w:r>
          </w:p>
        </w:tc>
        <w:tc>
          <w:tcPr>
            <w:tcW w:w="2880" w:type="dxa"/>
            <w:vAlign w:val="center"/>
          </w:tcPr>
          <w:p w14:paraId="7FFD3525" w14:textId="77777777" w:rsidR="00E16E13" w:rsidRPr="00914147" w:rsidRDefault="00E16E13" w:rsidP="00056C1A">
            <w:pPr>
              <w:rPr>
                <w:rFonts w:ascii="Calibri" w:eastAsia="Calibri" w:hAnsi="Calibri" w:cs="Calibri"/>
                <w:sz w:val="20"/>
                <w:szCs w:val="20"/>
              </w:rPr>
            </w:pPr>
            <w:r w:rsidRPr="00914147">
              <w:rPr>
                <w:rFonts w:ascii="Calibri" w:eastAsia="Calibri" w:hAnsi="Calibri" w:cs="Calibri"/>
                <w:sz w:val="20"/>
                <w:szCs w:val="20"/>
              </w:rPr>
              <w:t>Investigation summary reports, outbreak reports, inspection reports</w:t>
            </w:r>
          </w:p>
        </w:tc>
        <w:tc>
          <w:tcPr>
            <w:tcW w:w="1980" w:type="dxa"/>
            <w:vAlign w:val="center"/>
          </w:tcPr>
          <w:p w14:paraId="2FECD69C" w14:textId="15F6634C" w:rsidR="00E16E13" w:rsidRPr="00914147" w:rsidRDefault="00E16E13" w:rsidP="00056C1A">
            <w:pPr>
              <w:rPr>
                <w:rFonts w:ascii="Calibri" w:eastAsia="Calibri" w:hAnsi="Calibri" w:cs="Calibri"/>
                <w:sz w:val="20"/>
                <w:szCs w:val="20"/>
              </w:rPr>
            </w:pPr>
          </w:p>
        </w:tc>
        <w:tc>
          <w:tcPr>
            <w:tcW w:w="4770" w:type="dxa"/>
            <w:vAlign w:val="center"/>
          </w:tcPr>
          <w:p w14:paraId="7C870EE1" w14:textId="0C76E91F" w:rsidR="00E16E13" w:rsidRPr="00914147" w:rsidRDefault="00E16E13" w:rsidP="00056C1A">
            <w:pPr>
              <w:rPr>
                <w:rFonts w:ascii="Calibri" w:eastAsia="Calibri" w:hAnsi="Calibri" w:cs="Calibri"/>
                <w:sz w:val="20"/>
                <w:szCs w:val="20"/>
              </w:rPr>
            </w:pPr>
          </w:p>
        </w:tc>
        <w:tc>
          <w:tcPr>
            <w:tcW w:w="1980" w:type="dxa"/>
            <w:vAlign w:val="center"/>
          </w:tcPr>
          <w:p w14:paraId="6452CDCA" w14:textId="6BDFC4BD" w:rsidR="00E16E13" w:rsidRPr="00914147" w:rsidRDefault="00E16E13" w:rsidP="00056C1A">
            <w:pPr>
              <w:rPr>
                <w:rFonts w:ascii="Calibri" w:eastAsia="Calibri" w:hAnsi="Calibri" w:cs="Calibri"/>
                <w:sz w:val="20"/>
                <w:szCs w:val="20"/>
              </w:rPr>
            </w:pPr>
          </w:p>
        </w:tc>
      </w:tr>
    </w:tbl>
    <w:p w14:paraId="3C283830" w14:textId="77777777" w:rsidR="00E16E13" w:rsidRPr="00914147" w:rsidRDefault="00E16E13" w:rsidP="00E16E13">
      <w:pPr>
        <w:spacing w:line="259" w:lineRule="auto"/>
        <w:rPr>
          <w:rFonts w:ascii="Calibri" w:eastAsia="Calibri" w:hAnsi="Calibri" w:cs="Calibri"/>
          <w:sz w:val="36"/>
          <w:szCs w:val="36"/>
        </w:rPr>
      </w:pPr>
    </w:p>
    <w:p w14:paraId="6E0052CA" w14:textId="77777777" w:rsidR="00E16E13" w:rsidRPr="00914147" w:rsidRDefault="00E16E13" w:rsidP="00E16E13">
      <w:pPr>
        <w:spacing w:after="160" w:line="259" w:lineRule="auto"/>
        <w:rPr>
          <w:rFonts w:ascii="Calibri" w:eastAsia="Calibri" w:hAnsi="Calibri" w:cs="Calibri"/>
          <w:b/>
          <w:i/>
          <w:color w:val="C45911"/>
          <w:sz w:val="28"/>
          <w:szCs w:val="28"/>
        </w:rPr>
      </w:pPr>
    </w:p>
    <w:p w14:paraId="1D7508EB" w14:textId="77777777" w:rsidR="00E16E13" w:rsidRPr="00914147" w:rsidRDefault="00E16E13" w:rsidP="00E16E13">
      <w:pPr>
        <w:spacing w:line="259" w:lineRule="auto"/>
        <w:rPr>
          <w:rFonts w:ascii="Calibri" w:eastAsia="Calibri" w:hAnsi="Calibri" w:cs="Calibri"/>
          <w:b/>
          <w:i/>
          <w:color w:val="C45911"/>
          <w:sz w:val="28"/>
          <w:szCs w:val="28"/>
        </w:rPr>
      </w:pPr>
      <w:r w:rsidRPr="00914147">
        <w:rPr>
          <w:rFonts w:ascii="Calibri" w:eastAsia="Calibri" w:hAnsi="Calibri" w:cs="Calibri"/>
          <w:b/>
          <w:i/>
          <w:color w:val="C45911"/>
          <w:sz w:val="28"/>
          <w:szCs w:val="28"/>
        </w:rPr>
        <w:br w:type="page"/>
      </w:r>
    </w:p>
    <w:p w14:paraId="1BB4771F" w14:textId="40917CD4" w:rsidR="00E16E13" w:rsidRPr="00914147" w:rsidRDefault="00E16E13" w:rsidP="009F54B4">
      <w:pPr>
        <w:spacing w:after="160" w:line="259" w:lineRule="auto"/>
        <w:jc w:val="center"/>
        <w:rPr>
          <w:rFonts w:ascii="Calibri" w:eastAsia="Calibri" w:hAnsi="Calibri" w:cs="Calibri"/>
          <w:b/>
          <w:i/>
          <w:color w:val="C45911"/>
        </w:rPr>
      </w:pPr>
      <w:r w:rsidRPr="00914147">
        <w:rPr>
          <w:rFonts w:ascii="Calibri" w:eastAsia="Calibri" w:hAnsi="Calibri" w:cs="Calibri"/>
          <w:b/>
        </w:rPr>
        <w:lastRenderedPageBreak/>
        <w:t>Section 3 – Environmental Public Health</w:t>
      </w:r>
    </w:p>
    <w:p w14:paraId="754AAB43" w14:textId="77777777" w:rsidR="00E16E13" w:rsidRPr="00914147" w:rsidRDefault="00E16E13" w:rsidP="00E16E13">
      <w:pPr>
        <w:spacing w:line="259" w:lineRule="auto"/>
        <w:rPr>
          <w:rFonts w:ascii="Calibri" w:eastAsia="Calibri" w:hAnsi="Calibri" w:cs="Calibri"/>
          <w:b/>
          <w:i/>
          <w:color w:val="C45911"/>
        </w:rPr>
      </w:pPr>
      <w:r w:rsidRPr="00914147">
        <w:rPr>
          <w:rFonts w:ascii="Calibri" w:eastAsia="Calibri" w:hAnsi="Calibri" w:cs="Calibri"/>
          <w:b/>
          <w:i/>
          <w:color w:val="C45911"/>
        </w:rPr>
        <w:t>D. Evaluation</w:t>
      </w:r>
    </w:p>
    <w:p w14:paraId="4C9922B9" w14:textId="77777777" w:rsidR="00E16E13" w:rsidRPr="00914147" w:rsidRDefault="00E16E13" w:rsidP="00E16E13">
      <w:pPr>
        <w:pStyle w:val="ListParagraph"/>
        <w:spacing w:after="160" w:line="259" w:lineRule="auto"/>
        <w:ind w:left="0"/>
        <w:rPr>
          <w:rFonts w:ascii="Calibri" w:eastAsia="Calibri" w:hAnsi="Calibri" w:cs="Calibri"/>
          <w:b/>
          <w:i/>
          <w:color w:val="C45911"/>
          <w:sz w:val="24"/>
          <w:szCs w:val="24"/>
        </w:rPr>
      </w:pPr>
      <w:r w:rsidRPr="00914147">
        <w:rPr>
          <w:rFonts w:ascii="Calibri" w:eastAsia="Calibri" w:hAnsi="Calibri" w:cs="Calibri"/>
          <w:b/>
          <w:i/>
          <w:color w:val="C45911"/>
          <w:sz w:val="24"/>
          <w:szCs w:val="24"/>
        </w:rPr>
        <w:t>In this standard, the agency demonstrates how to implement a culture of quality improvement using nationally recognized tools and resources to determine how effectively it handles environmental health concerns and determines how to improve processes and programs in the future.</w:t>
      </w:r>
    </w:p>
    <w:p w14:paraId="29D5F6F0" w14:textId="77777777" w:rsidR="00E16E13" w:rsidRPr="00914147" w:rsidRDefault="00E16E13" w:rsidP="00E16E13">
      <w:pPr>
        <w:spacing w:after="160" w:line="259" w:lineRule="auto"/>
        <w:contextualSpacing/>
        <w:rPr>
          <w:rFonts w:ascii="Calibri" w:eastAsia="Calibri" w:hAnsi="Calibri" w:cs="Calibri"/>
          <w:b/>
          <w:i/>
          <w:color w:val="C45911"/>
        </w:rPr>
      </w:pPr>
      <w:r w:rsidRPr="00914147">
        <w:rPr>
          <w:rFonts w:ascii="Calibri" w:eastAsia="Calibri" w:hAnsi="Calibri" w:cs="Calibri"/>
          <w:b/>
        </w:rPr>
        <w:t>Standard #18 Evaluate and assess environmental health investigations, interventions and programs.</w:t>
      </w:r>
    </w:p>
    <w:p w14:paraId="131020DE" w14:textId="77777777" w:rsidR="00E16E13" w:rsidRPr="00914147" w:rsidRDefault="00E16E13" w:rsidP="00783D5D">
      <w:pPr>
        <w:spacing w:line="259" w:lineRule="auto"/>
        <w:contextualSpacing/>
        <w:rPr>
          <w:rFonts w:ascii="Calibri" w:eastAsia="Calibri" w:hAnsi="Calibri" w:cs="Calibri"/>
        </w:rPr>
      </w:pPr>
    </w:p>
    <w:tbl>
      <w:tblPr>
        <w:tblStyle w:val="TableGrid12"/>
        <w:tblW w:w="15114" w:type="dxa"/>
        <w:tblInd w:w="-449" w:type="dxa"/>
        <w:tblLook w:val="04A0" w:firstRow="1" w:lastRow="0" w:firstColumn="1" w:lastColumn="0" w:noHBand="0" w:noVBand="1"/>
      </w:tblPr>
      <w:tblGrid>
        <w:gridCol w:w="571"/>
        <w:gridCol w:w="2961"/>
        <w:gridCol w:w="2879"/>
        <w:gridCol w:w="1975"/>
        <w:gridCol w:w="4750"/>
        <w:gridCol w:w="1978"/>
      </w:tblGrid>
      <w:tr w:rsidR="00056C1A" w:rsidRPr="00914147" w14:paraId="2DF5C67D" w14:textId="77777777" w:rsidTr="00056C1A">
        <w:tc>
          <w:tcPr>
            <w:tcW w:w="3504" w:type="dxa"/>
            <w:gridSpan w:val="2"/>
            <w:vAlign w:val="center"/>
          </w:tcPr>
          <w:p w14:paraId="6CC99799" w14:textId="77777777" w:rsidR="00056C1A" w:rsidRPr="00914147" w:rsidRDefault="00056C1A" w:rsidP="00056C1A">
            <w:pPr>
              <w:jc w:val="center"/>
              <w:rPr>
                <w:rFonts w:ascii="Calibri" w:eastAsia="Calibri" w:hAnsi="Calibri" w:cs="Calibri"/>
                <w:b/>
                <w:sz w:val="28"/>
                <w:szCs w:val="28"/>
              </w:rPr>
            </w:pPr>
            <w:r w:rsidRPr="00914147">
              <w:rPr>
                <w:rFonts w:ascii="Calibri" w:eastAsia="Calibri" w:hAnsi="Calibri" w:cs="Calibri"/>
                <w:b/>
                <w:sz w:val="22"/>
                <w:szCs w:val="20"/>
              </w:rPr>
              <w:t>Measure</w:t>
            </w:r>
          </w:p>
        </w:tc>
        <w:tc>
          <w:tcPr>
            <w:tcW w:w="2880" w:type="dxa"/>
            <w:vAlign w:val="center"/>
          </w:tcPr>
          <w:p w14:paraId="0CC9B635" w14:textId="77777777" w:rsidR="00056C1A" w:rsidRPr="00914147" w:rsidRDefault="00056C1A" w:rsidP="00056C1A">
            <w:pPr>
              <w:jc w:val="center"/>
              <w:rPr>
                <w:rFonts w:ascii="Calibri" w:eastAsia="Calibri" w:hAnsi="Calibri" w:cs="Calibri"/>
                <w:b/>
                <w:sz w:val="28"/>
                <w:szCs w:val="28"/>
              </w:rPr>
            </w:pPr>
            <w:r w:rsidRPr="00914147">
              <w:rPr>
                <w:rFonts w:ascii="Calibri" w:eastAsia="Calibri" w:hAnsi="Calibri" w:cs="Calibri"/>
                <w:b/>
                <w:sz w:val="22"/>
                <w:szCs w:val="20"/>
              </w:rPr>
              <w:t>Suggested Documentation</w:t>
            </w:r>
          </w:p>
        </w:tc>
        <w:tc>
          <w:tcPr>
            <w:tcW w:w="1980" w:type="dxa"/>
            <w:vAlign w:val="center"/>
          </w:tcPr>
          <w:p w14:paraId="315FB8D7" w14:textId="74F4E50A" w:rsidR="00056C1A" w:rsidRPr="00914147" w:rsidRDefault="00056C1A" w:rsidP="00056C1A">
            <w:pPr>
              <w:jc w:val="center"/>
              <w:rPr>
                <w:rFonts w:ascii="Calibri" w:eastAsia="Calibri" w:hAnsi="Calibri" w:cs="Calibri"/>
                <w:b/>
                <w:sz w:val="28"/>
                <w:szCs w:val="28"/>
              </w:rPr>
            </w:pPr>
            <w:r w:rsidRPr="00914147">
              <w:rPr>
                <w:rFonts w:ascii="Calibri" w:eastAsia="Calibri" w:hAnsi="Calibri" w:cs="Calibri"/>
                <w:b/>
                <w:sz w:val="22"/>
                <w:szCs w:val="22"/>
              </w:rPr>
              <w:t>Name of Document to Upload</w:t>
            </w:r>
          </w:p>
        </w:tc>
        <w:tc>
          <w:tcPr>
            <w:tcW w:w="4770" w:type="dxa"/>
            <w:vAlign w:val="center"/>
          </w:tcPr>
          <w:p w14:paraId="4042E2AD" w14:textId="59B3B664" w:rsidR="00056C1A" w:rsidRPr="00914147" w:rsidRDefault="00056C1A" w:rsidP="00056C1A">
            <w:pPr>
              <w:jc w:val="center"/>
              <w:rPr>
                <w:rFonts w:ascii="Calibri" w:eastAsia="Calibri" w:hAnsi="Calibri" w:cs="Calibri"/>
                <w:b/>
                <w:sz w:val="28"/>
                <w:szCs w:val="28"/>
              </w:rPr>
            </w:pPr>
            <w:r w:rsidRPr="00914147">
              <w:rPr>
                <w:rFonts w:ascii="Calibri" w:eastAsia="Calibri" w:hAnsi="Calibri" w:cs="Calibri"/>
                <w:b/>
                <w:sz w:val="22"/>
                <w:szCs w:val="22"/>
              </w:rPr>
              <w:t>Describe How Documentation Meets the Measure</w:t>
            </w:r>
          </w:p>
        </w:tc>
        <w:tc>
          <w:tcPr>
            <w:tcW w:w="1980" w:type="dxa"/>
            <w:vAlign w:val="center"/>
          </w:tcPr>
          <w:p w14:paraId="60FEE721" w14:textId="046CB8FB" w:rsidR="00056C1A" w:rsidRPr="00914147" w:rsidRDefault="003D11D9" w:rsidP="00056C1A">
            <w:pPr>
              <w:jc w:val="center"/>
              <w:rPr>
                <w:rFonts w:ascii="Calibri" w:eastAsia="Calibri" w:hAnsi="Calibri" w:cs="Calibri"/>
                <w:b/>
                <w:sz w:val="28"/>
                <w:szCs w:val="28"/>
              </w:rPr>
            </w:pPr>
            <w:r w:rsidRPr="00914147">
              <w:rPr>
                <w:rFonts w:ascii="Calibri" w:eastAsia="Calibri" w:hAnsi="Calibri" w:cs="Calibri"/>
                <w:b/>
                <w:sz w:val="22"/>
                <w:szCs w:val="22"/>
              </w:rPr>
              <w:t>Staff Responsibilities</w:t>
            </w:r>
          </w:p>
        </w:tc>
      </w:tr>
      <w:tr w:rsidR="00056C1A" w:rsidRPr="00914147" w14:paraId="47613B80" w14:textId="77777777" w:rsidTr="00056C1A">
        <w:trPr>
          <w:trHeight w:val="1088"/>
        </w:trPr>
        <w:tc>
          <w:tcPr>
            <w:tcW w:w="534" w:type="dxa"/>
            <w:vAlign w:val="center"/>
          </w:tcPr>
          <w:p w14:paraId="48CC79A8" w14:textId="77777777" w:rsidR="00056C1A" w:rsidRPr="00914147" w:rsidRDefault="00056C1A" w:rsidP="00056C1A">
            <w:pPr>
              <w:rPr>
                <w:rFonts w:ascii="Calibri" w:eastAsia="Calibri" w:hAnsi="Calibri" w:cs="Calibri"/>
                <w:sz w:val="20"/>
                <w:szCs w:val="20"/>
              </w:rPr>
            </w:pPr>
            <w:r w:rsidRPr="00914147">
              <w:rPr>
                <w:rFonts w:ascii="Calibri" w:eastAsia="Calibri" w:hAnsi="Calibri" w:cs="Calibri"/>
                <w:sz w:val="20"/>
                <w:szCs w:val="20"/>
              </w:rPr>
              <w:t>18.1</w:t>
            </w:r>
          </w:p>
        </w:tc>
        <w:tc>
          <w:tcPr>
            <w:tcW w:w="2970" w:type="dxa"/>
            <w:vAlign w:val="center"/>
          </w:tcPr>
          <w:p w14:paraId="67641079" w14:textId="7059AA54" w:rsidR="00056C1A" w:rsidRPr="00914147" w:rsidRDefault="00AE7AAB" w:rsidP="00056C1A">
            <w:pPr>
              <w:rPr>
                <w:rFonts w:ascii="Calibri" w:eastAsia="Calibri" w:hAnsi="Calibri" w:cs="Calibri"/>
                <w:sz w:val="20"/>
                <w:szCs w:val="20"/>
              </w:rPr>
            </w:pPr>
            <w:r w:rsidRPr="00914147">
              <w:rPr>
                <w:rFonts w:ascii="Calibri" w:eastAsia="Calibri" w:hAnsi="Calibri" w:cs="Calibri"/>
                <w:sz w:val="20"/>
                <w:szCs w:val="20"/>
              </w:rPr>
              <w:t>Using the agency Communication Plan's message evaluation strategy, evaluate the effectiveness of environmental health materials and communications developed or presented by the agency.</w:t>
            </w:r>
          </w:p>
        </w:tc>
        <w:tc>
          <w:tcPr>
            <w:tcW w:w="2880" w:type="dxa"/>
            <w:vAlign w:val="center"/>
          </w:tcPr>
          <w:p w14:paraId="04D8E81F" w14:textId="569FDCC5" w:rsidR="00056C1A" w:rsidRPr="00914147" w:rsidRDefault="00AE7AAB" w:rsidP="00056C1A">
            <w:pPr>
              <w:rPr>
                <w:rFonts w:ascii="Calibri" w:eastAsia="Calibri" w:hAnsi="Calibri" w:cs="Calibri"/>
                <w:sz w:val="20"/>
                <w:szCs w:val="20"/>
              </w:rPr>
            </w:pPr>
            <w:r w:rsidRPr="00914147">
              <w:rPr>
                <w:rFonts w:ascii="Calibri" w:eastAsia="Calibri" w:hAnsi="Calibri" w:cs="Calibri"/>
                <w:sz w:val="20"/>
                <w:szCs w:val="20"/>
              </w:rPr>
              <w:t>Client surveys, internal monitors, agency QI projects, PDSAs, Story Boards, evaluation reports, analytics on social and other media postings and notices, AARs</w:t>
            </w:r>
          </w:p>
        </w:tc>
        <w:tc>
          <w:tcPr>
            <w:tcW w:w="1980" w:type="dxa"/>
            <w:vAlign w:val="center"/>
          </w:tcPr>
          <w:p w14:paraId="104DB1E6" w14:textId="5602E0AC" w:rsidR="00056C1A" w:rsidRPr="00914147" w:rsidRDefault="00056C1A" w:rsidP="00056C1A">
            <w:pPr>
              <w:rPr>
                <w:rFonts w:ascii="Calibri" w:eastAsia="Calibri" w:hAnsi="Calibri" w:cs="Calibri"/>
                <w:sz w:val="20"/>
                <w:szCs w:val="20"/>
              </w:rPr>
            </w:pPr>
          </w:p>
        </w:tc>
        <w:tc>
          <w:tcPr>
            <w:tcW w:w="4770" w:type="dxa"/>
            <w:vAlign w:val="center"/>
          </w:tcPr>
          <w:p w14:paraId="3573033B" w14:textId="3ECC4E39" w:rsidR="00056C1A" w:rsidRPr="00914147" w:rsidRDefault="00056C1A" w:rsidP="00056C1A">
            <w:pPr>
              <w:rPr>
                <w:rFonts w:ascii="Calibri" w:eastAsia="Calibri" w:hAnsi="Calibri" w:cs="Calibri"/>
                <w:sz w:val="20"/>
                <w:szCs w:val="20"/>
              </w:rPr>
            </w:pPr>
          </w:p>
        </w:tc>
        <w:tc>
          <w:tcPr>
            <w:tcW w:w="1980" w:type="dxa"/>
            <w:vAlign w:val="center"/>
          </w:tcPr>
          <w:p w14:paraId="184FC5BA" w14:textId="02FC74B8" w:rsidR="00056C1A" w:rsidRPr="00914147" w:rsidRDefault="00056C1A" w:rsidP="00056C1A">
            <w:pPr>
              <w:rPr>
                <w:rFonts w:ascii="Calibri" w:eastAsia="Calibri" w:hAnsi="Calibri" w:cs="Calibri"/>
                <w:sz w:val="20"/>
                <w:szCs w:val="20"/>
              </w:rPr>
            </w:pPr>
          </w:p>
        </w:tc>
      </w:tr>
      <w:tr w:rsidR="00056C1A" w:rsidRPr="00914147" w14:paraId="25B2ACE9" w14:textId="77777777" w:rsidTr="00056C1A">
        <w:tc>
          <w:tcPr>
            <w:tcW w:w="534" w:type="dxa"/>
            <w:vAlign w:val="center"/>
          </w:tcPr>
          <w:p w14:paraId="7834698D" w14:textId="77777777" w:rsidR="00056C1A" w:rsidRPr="00914147" w:rsidRDefault="00056C1A" w:rsidP="00056C1A">
            <w:pPr>
              <w:rPr>
                <w:rFonts w:ascii="Calibri" w:eastAsia="Calibri" w:hAnsi="Calibri" w:cs="Calibri"/>
                <w:sz w:val="20"/>
                <w:szCs w:val="20"/>
              </w:rPr>
            </w:pPr>
            <w:r w:rsidRPr="00914147">
              <w:rPr>
                <w:rFonts w:ascii="Calibri" w:eastAsia="Calibri" w:hAnsi="Calibri" w:cs="Calibri"/>
                <w:sz w:val="20"/>
                <w:szCs w:val="20"/>
              </w:rPr>
              <w:t>18.2</w:t>
            </w:r>
          </w:p>
        </w:tc>
        <w:tc>
          <w:tcPr>
            <w:tcW w:w="2970" w:type="dxa"/>
            <w:vAlign w:val="center"/>
          </w:tcPr>
          <w:p w14:paraId="0DC22E14" w14:textId="49B141F7" w:rsidR="00056C1A" w:rsidRPr="00914147" w:rsidRDefault="00AE7AAB" w:rsidP="00056C1A">
            <w:pPr>
              <w:rPr>
                <w:rFonts w:ascii="Calibri" w:eastAsia="Calibri" w:hAnsi="Calibri" w:cs="Calibri"/>
                <w:sz w:val="20"/>
                <w:szCs w:val="20"/>
              </w:rPr>
            </w:pPr>
            <w:r w:rsidRPr="00914147">
              <w:rPr>
                <w:rFonts w:ascii="Calibri" w:eastAsia="Calibri" w:hAnsi="Calibri" w:cs="Calibri"/>
                <w:sz w:val="20"/>
                <w:szCs w:val="20"/>
              </w:rPr>
              <w:t>Assess environmental health efforts conducted locally.</w:t>
            </w:r>
          </w:p>
        </w:tc>
        <w:tc>
          <w:tcPr>
            <w:tcW w:w="2880" w:type="dxa"/>
            <w:vAlign w:val="center"/>
          </w:tcPr>
          <w:p w14:paraId="6D6E5F73" w14:textId="36E7F1E7" w:rsidR="00056C1A" w:rsidRPr="00914147" w:rsidRDefault="00AE7AAB" w:rsidP="00056C1A">
            <w:pPr>
              <w:rPr>
                <w:rFonts w:ascii="Calibri" w:eastAsia="Calibri" w:hAnsi="Calibri" w:cs="Calibri"/>
                <w:sz w:val="20"/>
                <w:szCs w:val="20"/>
              </w:rPr>
            </w:pPr>
            <w:r w:rsidRPr="00914147">
              <w:rPr>
                <w:rFonts w:ascii="Calibri" w:eastAsia="Calibri" w:hAnsi="Calibri" w:cs="Calibri"/>
                <w:sz w:val="20"/>
                <w:szCs w:val="20"/>
              </w:rPr>
              <w:t>Pre-&amp; post-evaluations of programs, client surveys, QI items such as PDSAs, governing body or coalition meeting minutes, AARs</w:t>
            </w:r>
          </w:p>
        </w:tc>
        <w:tc>
          <w:tcPr>
            <w:tcW w:w="1980" w:type="dxa"/>
            <w:vAlign w:val="center"/>
          </w:tcPr>
          <w:p w14:paraId="3E50A2BB" w14:textId="47721467" w:rsidR="00056C1A" w:rsidRPr="00914147" w:rsidRDefault="00056C1A" w:rsidP="00056C1A">
            <w:pPr>
              <w:rPr>
                <w:rFonts w:ascii="Calibri" w:eastAsia="Calibri" w:hAnsi="Calibri" w:cs="Calibri"/>
                <w:sz w:val="20"/>
                <w:szCs w:val="20"/>
              </w:rPr>
            </w:pPr>
          </w:p>
        </w:tc>
        <w:tc>
          <w:tcPr>
            <w:tcW w:w="4770" w:type="dxa"/>
            <w:vAlign w:val="center"/>
          </w:tcPr>
          <w:p w14:paraId="5ED29DE8" w14:textId="3EE1AAA9" w:rsidR="00056C1A" w:rsidRPr="00914147" w:rsidRDefault="00056C1A" w:rsidP="00056C1A">
            <w:pPr>
              <w:rPr>
                <w:rFonts w:ascii="Calibri" w:eastAsia="Calibri" w:hAnsi="Calibri" w:cs="Calibri"/>
                <w:sz w:val="20"/>
                <w:szCs w:val="20"/>
              </w:rPr>
            </w:pPr>
          </w:p>
        </w:tc>
        <w:tc>
          <w:tcPr>
            <w:tcW w:w="1980" w:type="dxa"/>
            <w:vAlign w:val="center"/>
          </w:tcPr>
          <w:p w14:paraId="5100C5D7" w14:textId="2A165A36" w:rsidR="00056C1A" w:rsidRPr="00914147" w:rsidRDefault="00056C1A" w:rsidP="00056C1A">
            <w:pPr>
              <w:rPr>
                <w:rFonts w:ascii="Calibri" w:eastAsia="Calibri" w:hAnsi="Calibri" w:cs="Calibri"/>
                <w:sz w:val="20"/>
                <w:szCs w:val="20"/>
              </w:rPr>
            </w:pPr>
          </w:p>
        </w:tc>
      </w:tr>
      <w:tr w:rsidR="00056C1A" w:rsidRPr="00914147" w14:paraId="7944D1CD" w14:textId="77777777" w:rsidTr="00056C1A">
        <w:tc>
          <w:tcPr>
            <w:tcW w:w="534" w:type="dxa"/>
            <w:vAlign w:val="center"/>
          </w:tcPr>
          <w:p w14:paraId="52A03E62" w14:textId="77777777" w:rsidR="00056C1A" w:rsidRPr="00914147" w:rsidRDefault="00056C1A" w:rsidP="00056C1A">
            <w:pPr>
              <w:rPr>
                <w:rFonts w:ascii="Calibri" w:eastAsia="Calibri" w:hAnsi="Calibri" w:cs="Calibri"/>
                <w:sz w:val="20"/>
                <w:szCs w:val="20"/>
              </w:rPr>
            </w:pPr>
            <w:r w:rsidRPr="00914147">
              <w:rPr>
                <w:rFonts w:ascii="Calibri" w:eastAsia="Calibri" w:hAnsi="Calibri" w:cs="Calibri"/>
                <w:sz w:val="20"/>
                <w:szCs w:val="20"/>
              </w:rPr>
              <w:t>18.3</w:t>
            </w:r>
          </w:p>
        </w:tc>
        <w:tc>
          <w:tcPr>
            <w:tcW w:w="2970" w:type="dxa"/>
            <w:vAlign w:val="center"/>
          </w:tcPr>
          <w:p w14:paraId="68862A56" w14:textId="5353970A" w:rsidR="00056C1A" w:rsidRPr="00914147" w:rsidRDefault="00AE7AAB" w:rsidP="00056C1A">
            <w:pPr>
              <w:rPr>
                <w:rFonts w:ascii="Calibri" w:eastAsia="Calibri" w:hAnsi="Calibri" w:cs="Calibri"/>
                <w:sz w:val="20"/>
                <w:szCs w:val="20"/>
              </w:rPr>
            </w:pPr>
            <w:r w:rsidRPr="00914147">
              <w:rPr>
                <w:rFonts w:ascii="Calibri" w:eastAsia="Calibri" w:hAnsi="Calibri" w:cs="Calibri"/>
                <w:sz w:val="20"/>
                <w:szCs w:val="20"/>
              </w:rPr>
              <w:t>Evaluate results for quality and process improvement initiatives for environmental health activities.</w:t>
            </w:r>
          </w:p>
        </w:tc>
        <w:tc>
          <w:tcPr>
            <w:tcW w:w="2880" w:type="dxa"/>
            <w:vAlign w:val="center"/>
          </w:tcPr>
          <w:p w14:paraId="7E13254B" w14:textId="5FD047DD" w:rsidR="00056C1A" w:rsidRPr="00914147" w:rsidRDefault="00AE7AAB" w:rsidP="00056C1A">
            <w:pPr>
              <w:rPr>
                <w:rFonts w:ascii="Calibri" w:eastAsia="Calibri" w:hAnsi="Calibri" w:cs="Calibri"/>
                <w:sz w:val="20"/>
                <w:szCs w:val="20"/>
              </w:rPr>
            </w:pPr>
            <w:r w:rsidRPr="00914147">
              <w:rPr>
                <w:rFonts w:ascii="Calibri" w:eastAsia="Calibri" w:hAnsi="Calibri" w:cs="Calibri"/>
                <w:sz w:val="20"/>
                <w:szCs w:val="20"/>
              </w:rPr>
              <w:t>AARs, QI report, performance management system (PMS) tracking with results, QI project summaries/reports/evaluations</w:t>
            </w:r>
          </w:p>
        </w:tc>
        <w:tc>
          <w:tcPr>
            <w:tcW w:w="1980" w:type="dxa"/>
            <w:vAlign w:val="center"/>
          </w:tcPr>
          <w:p w14:paraId="3F8A9858" w14:textId="7E859F29" w:rsidR="00056C1A" w:rsidRPr="00914147" w:rsidRDefault="00056C1A" w:rsidP="00056C1A">
            <w:pPr>
              <w:rPr>
                <w:rFonts w:ascii="Calibri" w:eastAsia="Calibri" w:hAnsi="Calibri" w:cs="Calibri"/>
                <w:sz w:val="20"/>
                <w:szCs w:val="20"/>
              </w:rPr>
            </w:pPr>
          </w:p>
        </w:tc>
        <w:tc>
          <w:tcPr>
            <w:tcW w:w="4770" w:type="dxa"/>
            <w:vAlign w:val="center"/>
          </w:tcPr>
          <w:p w14:paraId="702B666B" w14:textId="725CF9F2" w:rsidR="00056C1A" w:rsidRPr="00914147" w:rsidRDefault="00056C1A" w:rsidP="00056C1A">
            <w:pPr>
              <w:rPr>
                <w:rFonts w:ascii="Calibri" w:eastAsia="Calibri" w:hAnsi="Calibri" w:cs="Calibri"/>
                <w:sz w:val="20"/>
                <w:szCs w:val="20"/>
              </w:rPr>
            </w:pPr>
          </w:p>
        </w:tc>
        <w:tc>
          <w:tcPr>
            <w:tcW w:w="1980" w:type="dxa"/>
            <w:vAlign w:val="center"/>
          </w:tcPr>
          <w:p w14:paraId="4C051008" w14:textId="368FA4C4" w:rsidR="00056C1A" w:rsidRPr="00914147" w:rsidRDefault="00056C1A" w:rsidP="00056C1A">
            <w:pPr>
              <w:rPr>
                <w:rFonts w:ascii="Calibri" w:eastAsia="Calibri" w:hAnsi="Calibri" w:cs="Calibri"/>
                <w:sz w:val="20"/>
                <w:szCs w:val="20"/>
              </w:rPr>
            </w:pPr>
          </w:p>
        </w:tc>
      </w:tr>
      <w:tr w:rsidR="00056C1A" w:rsidRPr="00914147" w14:paraId="3D41DE88" w14:textId="77777777" w:rsidTr="00056C1A">
        <w:trPr>
          <w:trHeight w:val="1394"/>
        </w:trPr>
        <w:tc>
          <w:tcPr>
            <w:tcW w:w="534" w:type="dxa"/>
            <w:vAlign w:val="center"/>
          </w:tcPr>
          <w:p w14:paraId="6031AFF0" w14:textId="77777777" w:rsidR="00056C1A" w:rsidRPr="00914147" w:rsidRDefault="00056C1A" w:rsidP="00056C1A">
            <w:pPr>
              <w:rPr>
                <w:rFonts w:ascii="Calibri" w:eastAsia="Calibri" w:hAnsi="Calibri" w:cs="Calibri"/>
                <w:sz w:val="20"/>
                <w:szCs w:val="20"/>
              </w:rPr>
            </w:pPr>
            <w:r w:rsidRPr="00914147">
              <w:rPr>
                <w:rFonts w:ascii="Calibri" w:eastAsia="Calibri" w:hAnsi="Calibri" w:cs="Calibri"/>
                <w:sz w:val="20"/>
                <w:szCs w:val="20"/>
              </w:rPr>
              <w:t>18.4</w:t>
            </w:r>
          </w:p>
        </w:tc>
        <w:tc>
          <w:tcPr>
            <w:tcW w:w="2970" w:type="dxa"/>
            <w:vAlign w:val="center"/>
          </w:tcPr>
          <w:p w14:paraId="6D377DCD" w14:textId="77777777" w:rsidR="00056C1A" w:rsidRPr="00914147" w:rsidRDefault="00056C1A" w:rsidP="00056C1A">
            <w:pPr>
              <w:rPr>
                <w:rFonts w:ascii="Calibri" w:eastAsia="Calibri" w:hAnsi="Calibri" w:cs="Calibri"/>
                <w:sz w:val="20"/>
                <w:szCs w:val="20"/>
              </w:rPr>
            </w:pPr>
            <w:r w:rsidRPr="00914147">
              <w:rPr>
                <w:rFonts w:ascii="Calibri" w:eastAsia="Calibri" w:hAnsi="Calibri" w:cs="Calibri"/>
                <w:sz w:val="20"/>
                <w:szCs w:val="20"/>
              </w:rPr>
              <w:t>Monitor and implement opportunities for improvement as indicated in the evaluation results.</w:t>
            </w:r>
          </w:p>
        </w:tc>
        <w:tc>
          <w:tcPr>
            <w:tcW w:w="2880" w:type="dxa"/>
            <w:vAlign w:val="center"/>
          </w:tcPr>
          <w:p w14:paraId="04E205BB" w14:textId="77777777" w:rsidR="00056C1A" w:rsidRPr="00914147" w:rsidRDefault="00056C1A" w:rsidP="00056C1A">
            <w:pPr>
              <w:rPr>
                <w:rFonts w:ascii="Calibri" w:eastAsia="Calibri" w:hAnsi="Calibri" w:cs="Calibri"/>
                <w:sz w:val="20"/>
                <w:szCs w:val="20"/>
              </w:rPr>
            </w:pPr>
            <w:r w:rsidRPr="00914147">
              <w:rPr>
                <w:rFonts w:ascii="Calibri" w:eastAsia="Calibri" w:hAnsi="Calibri" w:cs="Calibri"/>
                <w:sz w:val="20"/>
                <w:szCs w:val="20"/>
              </w:rPr>
              <w:t>Evaluation reports and work plans</w:t>
            </w:r>
          </w:p>
        </w:tc>
        <w:tc>
          <w:tcPr>
            <w:tcW w:w="1980" w:type="dxa"/>
            <w:vAlign w:val="center"/>
          </w:tcPr>
          <w:p w14:paraId="6E028BE8" w14:textId="6737EFBD" w:rsidR="00056C1A" w:rsidRPr="00914147" w:rsidRDefault="00056C1A" w:rsidP="00056C1A">
            <w:pPr>
              <w:rPr>
                <w:rFonts w:ascii="Calibri" w:eastAsia="Calibri" w:hAnsi="Calibri" w:cs="Calibri"/>
                <w:sz w:val="20"/>
                <w:szCs w:val="20"/>
              </w:rPr>
            </w:pPr>
          </w:p>
        </w:tc>
        <w:tc>
          <w:tcPr>
            <w:tcW w:w="4770" w:type="dxa"/>
            <w:vAlign w:val="center"/>
          </w:tcPr>
          <w:p w14:paraId="04DA0448" w14:textId="73EDAFF9" w:rsidR="00056C1A" w:rsidRPr="00914147" w:rsidRDefault="00056C1A" w:rsidP="00056C1A">
            <w:pPr>
              <w:rPr>
                <w:rFonts w:ascii="Calibri" w:eastAsia="Calibri" w:hAnsi="Calibri" w:cs="Calibri"/>
                <w:sz w:val="20"/>
                <w:szCs w:val="20"/>
              </w:rPr>
            </w:pPr>
          </w:p>
        </w:tc>
        <w:tc>
          <w:tcPr>
            <w:tcW w:w="1980" w:type="dxa"/>
            <w:vAlign w:val="center"/>
          </w:tcPr>
          <w:p w14:paraId="3AE2FB86" w14:textId="3FB0C7E9" w:rsidR="00056C1A" w:rsidRPr="00914147" w:rsidRDefault="00056C1A" w:rsidP="00056C1A">
            <w:pPr>
              <w:rPr>
                <w:rFonts w:ascii="Calibri" w:eastAsia="Calibri" w:hAnsi="Calibri" w:cs="Calibri"/>
                <w:sz w:val="20"/>
                <w:szCs w:val="20"/>
              </w:rPr>
            </w:pPr>
          </w:p>
          <w:p w14:paraId="6C9578A2" w14:textId="77777777" w:rsidR="00056C1A" w:rsidRPr="00914147" w:rsidRDefault="00056C1A" w:rsidP="00056C1A">
            <w:pPr>
              <w:rPr>
                <w:rFonts w:ascii="Calibri" w:eastAsia="Calibri" w:hAnsi="Calibri" w:cs="Calibri"/>
                <w:sz w:val="20"/>
                <w:szCs w:val="20"/>
              </w:rPr>
            </w:pPr>
          </w:p>
        </w:tc>
      </w:tr>
      <w:tr w:rsidR="00056C1A" w:rsidRPr="00914147" w14:paraId="1339D785" w14:textId="77777777" w:rsidTr="00056C1A">
        <w:trPr>
          <w:trHeight w:val="1088"/>
        </w:trPr>
        <w:tc>
          <w:tcPr>
            <w:tcW w:w="534" w:type="dxa"/>
            <w:vAlign w:val="center"/>
          </w:tcPr>
          <w:p w14:paraId="00D574A8" w14:textId="4E3E222C" w:rsidR="00056C1A" w:rsidRPr="00914147" w:rsidRDefault="00056C1A" w:rsidP="00056C1A">
            <w:pPr>
              <w:rPr>
                <w:rFonts w:ascii="Calibri" w:eastAsia="Calibri" w:hAnsi="Calibri" w:cs="Calibri"/>
                <w:sz w:val="20"/>
                <w:szCs w:val="20"/>
              </w:rPr>
            </w:pPr>
            <w:r w:rsidRPr="00914147">
              <w:rPr>
                <w:rFonts w:ascii="Calibri" w:eastAsia="Calibri" w:hAnsi="Calibri" w:cs="Calibri"/>
                <w:sz w:val="20"/>
                <w:szCs w:val="20"/>
              </w:rPr>
              <w:t>18.5</w:t>
            </w:r>
          </w:p>
        </w:tc>
        <w:tc>
          <w:tcPr>
            <w:tcW w:w="2970" w:type="dxa"/>
            <w:vAlign w:val="center"/>
          </w:tcPr>
          <w:p w14:paraId="17E8FE5E" w14:textId="77777777" w:rsidR="00056C1A" w:rsidRPr="00914147" w:rsidRDefault="00056C1A" w:rsidP="00056C1A">
            <w:pPr>
              <w:rPr>
                <w:rFonts w:ascii="Calibri" w:eastAsia="Calibri" w:hAnsi="Calibri" w:cs="Calibri"/>
                <w:sz w:val="20"/>
                <w:szCs w:val="20"/>
              </w:rPr>
            </w:pPr>
            <w:r w:rsidRPr="00914147">
              <w:rPr>
                <w:rFonts w:ascii="Calibri" w:eastAsia="Calibri" w:hAnsi="Calibri" w:cs="Calibri"/>
                <w:sz w:val="20"/>
                <w:szCs w:val="20"/>
              </w:rPr>
              <w:t xml:space="preserve">Staff, agency management, and governing body work cooperatively to evaluate activities and interventions to improve environmental health processes, investigations </w:t>
            </w:r>
            <w:r w:rsidRPr="00914147">
              <w:rPr>
                <w:rFonts w:ascii="Calibri" w:eastAsia="Calibri" w:hAnsi="Calibri" w:cs="Calibri"/>
                <w:sz w:val="20"/>
                <w:szCs w:val="20"/>
              </w:rPr>
              <w:lastRenderedPageBreak/>
              <w:t>interventions and programs.</w:t>
            </w:r>
          </w:p>
        </w:tc>
        <w:tc>
          <w:tcPr>
            <w:tcW w:w="2880" w:type="dxa"/>
            <w:vAlign w:val="center"/>
          </w:tcPr>
          <w:p w14:paraId="60730B81" w14:textId="094BAAE6" w:rsidR="00056C1A" w:rsidRPr="00914147" w:rsidRDefault="006E1310" w:rsidP="00056C1A">
            <w:pPr>
              <w:rPr>
                <w:rFonts w:ascii="Calibri" w:eastAsia="Calibri" w:hAnsi="Calibri" w:cs="Calibri"/>
                <w:sz w:val="20"/>
                <w:szCs w:val="20"/>
              </w:rPr>
            </w:pPr>
            <w:r w:rsidRPr="00914147">
              <w:rPr>
                <w:rFonts w:ascii="Calibri" w:eastAsia="Calibri" w:hAnsi="Calibri" w:cs="Calibri"/>
                <w:sz w:val="20"/>
                <w:szCs w:val="20"/>
              </w:rPr>
              <w:lastRenderedPageBreak/>
              <w:t>Staff and Board meeting minutes that show discussion on QI activities</w:t>
            </w:r>
          </w:p>
        </w:tc>
        <w:tc>
          <w:tcPr>
            <w:tcW w:w="1980" w:type="dxa"/>
            <w:vAlign w:val="center"/>
          </w:tcPr>
          <w:p w14:paraId="388D3169" w14:textId="67F50BA3" w:rsidR="00056C1A" w:rsidRPr="00914147" w:rsidRDefault="00056C1A" w:rsidP="00056C1A">
            <w:pPr>
              <w:rPr>
                <w:rFonts w:ascii="Calibri" w:eastAsia="Calibri" w:hAnsi="Calibri" w:cs="Calibri"/>
                <w:sz w:val="20"/>
                <w:szCs w:val="20"/>
              </w:rPr>
            </w:pPr>
          </w:p>
        </w:tc>
        <w:tc>
          <w:tcPr>
            <w:tcW w:w="4770" w:type="dxa"/>
            <w:vAlign w:val="center"/>
          </w:tcPr>
          <w:p w14:paraId="67563CB9" w14:textId="0084D56D" w:rsidR="00056C1A" w:rsidRPr="00914147" w:rsidRDefault="00056C1A" w:rsidP="00056C1A">
            <w:pPr>
              <w:rPr>
                <w:rFonts w:ascii="Calibri" w:eastAsia="Calibri" w:hAnsi="Calibri" w:cs="Calibri"/>
                <w:sz w:val="20"/>
                <w:szCs w:val="20"/>
              </w:rPr>
            </w:pPr>
          </w:p>
        </w:tc>
        <w:tc>
          <w:tcPr>
            <w:tcW w:w="1980" w:type="dxa"/>
            <w:vAlign w:val="center"/>
          </w:tcPr>
          <w:p w14:paraId="72647718" w14:textId="7BF20990" w:rsidR="00056C1A" w:rsidRPr="00914147" w:rsidRDefault="00056C1A" w:rsidP="00056C1A">
            <w:pPr>
              <w:rPr>
                <w:rFonts w:ascii="Calibri" w:eastAsia="Calibri" w:hAnsi="Calibri" w:cs="Calibri"/>
                <w:sz w:val="20"/>
                <w:szCs w:val="20"/>
              </w:rPr>
            </w:pPr>
          </w:p>
        </w:tc>
      </w:tr>
    </w:tbl>
    <w:p w14:paraId="05FBE7CC" w14:textId="77777777" w:rsidR="00E16E13" w:rsidRPr="00914147" w:rsidRDefault="00E16E13" w:rsidP="00E16E13">
      <w:pPr>
        <w:rPr>
          <w:rStyle w:val="IntenseEmphasis"/>
          <w:rFonts w:ascii="Calibri" w:hAnsi="Calibri" w:cs="Calibri"/>
          <w:sz w:val="24"/>
          <w:szCs w:val="24"/>
        </w:rPr>
      </w:pPr>
      <w:r w:rsidRPr="00914147">
        <w:rPr>
          <w:rStyle w:val="IntenseEmphasis"/>
          <w:rFonts w:ascii="Calibri" w:hAnsi="Calibri" w:cs="Calibri"/>
          <w:sz w:val="24"/>
          <w:szCs w:val="24"/>
        </w:rPr>
        <w:lastRenderedPageBreak/>
        <w:br w:type="page"/>
      </w:r>
    </w:p>
    <w:p w14:paraId="31BBD95E" w14:textId="5B1BDF2E" w:rsidR="00E16E13" w:rsidRPr="00914147" w:rsidRDefault="006E1310" w:rsidP="00E16E13">
      <w:pPr>
        <w:spacing w:after="160" w:line="259" w:lineRule="auto"/>
        <w:rPr>
          <w:rFonts w:ascii="Calibri" w:eastAsia="Calibri" w:hAnsi="Calibri" w:cs="Calibri"/>
          <w:sz w:val="32"/>
          <w:szCs w:val="32"/>
        </w:rPr>
      </w:pPr>
      <w:r w:rsidRPr="00914147">
        <w:rPr>
          <w:rFonts w:ascii="Calibri" w:eastAsia="Calibri" w:hAnsi="Calibri" w:cs="Calibri"/>
          <w:noProof/>
          <w:sz w:val="22"/>
          <w:szCs w:val="22"/>
        </w:rPr>
        <w:lastRenderedPageBreak/>
        <w:drawing>
          <wp:anchor distT="0" distB="0" distL="114300" distR="114300" simplePos="0" relativeHeight="251779584" behindDoc="1" locked="0" layoutInCell="1" allowOverlap="1" wp14:anchorId="6618161C" wp14:editId="710407E3">
            <wp:simplePos x="0" y="0"/>
            <wp:positionH relativeFrom="margin">
              <wp:posOffset>6542764</wp:posOffset>
            </wp:positionH>
            <wp:positionV relativeFrom="paragraph">
              <wp:posOffset>580</wp:posOffset>
            </wp:positionV>
            <wp:extent cx="1727835" cy="1685925"/>
            <wp:effectExtent l="0" t="0" r="5715" b="9525"/>
            <wp:wrapTight wrapText="bothSides">
              <wp:wrapPolygon edited="0">
                <wp:start x="0" y="0"/>
                <wp:lineTo x="0" y="21478"/>
                <wp:lineTo x="21433" y="21478"/>
                <wp:lineTo x="21433" y="0"/>
                <wp:lineTo x="0"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7"/>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727835" cy="1685925"/>
                    </a:xfrm>
                    <a:prstGeom prst="rect">
                      <a:avLst/>
                    </a:prstGeom>
                    <a:noFill/>
                    <a:ln>
                      <a:noFill/>
                    </a:ln>
                  </pic:spPr>
                </pic:pic>
              </a:graphicData>
            </a:graphic>
            <wp14:sizeRelH relativeFrom="page">
              <wp14:pctWidth>0</wp14:pctWidth>
            </wp14:sizeRelH>
            <wp14:sizeRelV relativeFrom="page">
              <wp14:pctHeight>0</wp14:pctHeight>
            </wp14:sizeRelV>
          </wp:anchor>
        </w:drawing>
      </w:r>
      <w:r w:rsidR="00706377" w:rsidRPr="00914147">
        <w:rPr>
          <w:rFonts w:ascii="Calibri" w:eastAsia="Calibri" w:hAnsi="Calibri" w:cs="Calibri"/>
          <w:noProof/>
          <w:sz w:val="32"/>
          <w:szCs w:val="32"/>
        </w:rPr>
        <mc:AlternateContent>
          <mc:Choice Requires="wps">
            <w:drawing>
              <wp:anchor distT="0" distB="0" distL="114300" distR="114300" simplePos="0" relativeHeight="251763200" behindDoc="0" locked="0" layoutInCell="1" allowOverlap="1" wp14:anchorId="36348099" wp14:editId="5133DC11">
                <wp:simplePos x="0" y="0"/>
                <wp:positionH relativeFrom="column">
                  <wp:posOffset>114300</wp:posOffset>
                </wp:positionH>
                <wp:positionV relativeFrom="paragraph">
                  <wp:posOffset>19050</wp:posOffset>
                </wp:positionV>
                <wp:extent cx="5514975" cy="1143000"/>
                <wp:effectExtent l="9525" t="9525" r="9525" b="952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1143000"/>
                        </a:xfrm>
                        <a:prstGeom prst="rect">
                          <a:avLst/>
                        </a:prstGeom>
                        <a:solidFill>
                          <a:srgbClr val="0070C0"/>
                        </a:solidFill>
                        <a:ln w="9525">
                          <a:solidFill>
                            <a:srgbClr val="000000"/>
                          </a:solidFill>
                          <a:miter lim="800000"/>
                          <a:headEnd/>
                          <a:tailEnd/>
                        </a:ln>
                      </wps:spPr>
                      <wps:txbx>
                        <w:txbxContent>
                          <w:p w14:paraId="0BA6CC14" w14:textId="77777777" w:rsidR="00E92390" w:rsidRDefault="00E92390" w:rsidP="00706377">
                            <w:pPr>
                              <w:jc w:val="center"/>
                              <w:rPr>
                                <w:b/>
                                <w:sz w:val="48"/>
                                <w:szCs w:val="48"/>
                              </w:rPr>
                            </w:pPr>
                          </w:p>
                          <w:p w14:paraId="18EFDA82" w14:textId="77777777" w:rsidR="00E92390" w:rsidRPr="00836B81" w:rsidRDefault="00E92390" w:rsidP="00706377">
                            <w:pPr>
                              <w:jc w:val="center"/>
                              <w:rPr>
                                <w:rFonts w:ascii="Calibri" w:hAnsi="Calibri" w:cs="Calibri"/>
                                <w:b/>
                                <w:sz w:val="48"/>
                                <w:szCs w:val="48"/>
                              </w:rPr>
                            </w:pPr>
                            <w:r w:rsidRPr="00836B81">
                              <w:rPr>
                                <w:rFonts w:ascii="Calibri" w:hAnsi="Calibri" w:cs="Calibri"/>
                                <w:b/>
                                <w:sz w:val="48"/>
                                <w:szCs w:val="48"/>
                              </w:rPr>
                              <w:t>4 – Maternal, Child, &amp; Family Health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2" type="#_x0000_t202" style="position:absolute;margin-left:9pt;margin-top:1.5pt;width:434.25pt;height:90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" fillcolor="#0070c0">
                <v:textbox>
                  <w:txbxContent>
                    <w:p w14:paraId="0BA6CC14" w14:textId="77777777" w:rsidR="00E92390" w:rsidRDefault="00E92390" w:rsidP="00706377">
                      <w:pPr>
                        <w:jc w:val="center"/>
                        <w:rPr>
                          <w:b/>
                          <w:sz w:val="48"/>
                          <w:szCs w:val="48"/>
                        </w:rPr>
                      </w:pPr>
                    </w:p>
                    <w:p w14:paraId="18EFDA82" w14:textId="77777777" w:rsidR="00E92390" w:rsidRPr="00836B81" w:rsidRDefault="00E92390" w:rsidP="00706377">
                      <w:pPr>
                        <w:jc w:val="center"/>
                        <w:rPr>
                          <w:rFonts w:ascii="Calibri" w:hAnsi="Calibri" w:cs="Calibri"/>
                          <w:b/>
                          <w:sz w:val="48"/>
                          <w:szCs w:val="48"/>
                        </w:rPr>
                      </w:pPr>
                      <w:r w:rsidRPr="00836B81">
                        <w:rPr>
                          <w:rFonts w:ascii="Calibri" w:hAnsi="Calibri" w:cs="Calibri"/>
                          <w:b/>
                          <w:sz w:val="48"/>
                          <w:szCs w:val="48"/>
                        </w:rPr>
                        <w:t>4 – Maternal, Child, &amp; Family Health</w:t>
                      </w:r>
                    </w:p>
                  </w:txbxContent>
                </v:textbox>
              </v:shape>
            </w:pict>
          </mc:Fallback>
        </mc:AlternateContent>
      </w:r>
    </w:p>
    <w:p w14:paraId="683F4CFA" w14:textId="34FA5570" w:rsidR="00706377" w:rsidRPr="00914147" w:rsidRDefault="00706377" w:rsidP="00E16E13">
      <w:pPr>
        <w:spacing w:after="160" w:line="259" w:lineRule="auto"/>
        <w:rPr>
          <w:rFonts w:ascii="Calibri" w:eastAsia="Calibri" w:hAnsi="Calibri" w:cs="Calibri"/>
          <w:sz w:val="32"/>
          <w:szCs w:val="32"/>
        </w:rPr>
      </w:pPr>
    </w:p>
    <w:p w14:paraId="41B38C2C" w14:textId="502061E7" w:rsidR="00706377" w:rsidRPr="00914147" w:rsidRDefault="00706377" w:rsidP="00E16E13">
      <w:pPr>
        <w:spacing w:after="160" w:line="259" w:lineRule="auto"/>
        <w:rPr>
          <w:rFonts w:ascii="Calibri" w:eastAsia="Calibri" w:hAnsi="Calibri" w:cs="Calibri"/>
          <w:sz w:val="32"/>
          <w:szCs w:val="32"/>
        </w:rPr>
      </w:pPr>
    </w:p>
    <w:p w14:paraId="6CA505D4" w14:textId="4CA117D3" w:rsidR="00706377" w:rsidRPr="00914147" w:rsidRDefault="00706377" w:rsidP="00E16E13">
      <w:pPr>
        <w:spacing w:after="160" w:line="259" w:lineRule="auto"/>
        <w:rPr>
          <w:rFonts w:ascii="Calibri" w:eastAsia="Calibri" w:hAnsi="Calibri" w:cs="Calibri"/>
          <w:sz w:val="32"/>
          <w:szCs w:val="32"/>
        </w:rPr>
      </w:pPr>
    </w:p>
    <w:p w14:paraId="7D5A0E31" w14:textId="02DF73ED" w:rsidR="00706377" w:rsidRPr="00914147" w:rsidRDefault="00706377" w:rsidP="00E16E13">
      <w:pPr>
        <w:spacing w:after="160" w:line="259" w:lineRule="auto"/>
        <w:rPr>
          <w:rFonts w:ascii="Calibri" w:eastAsia="Calibri" w:hAnsi="Calibri" w:cs="Calibri"/>
          <w:sz w:val="32"/>
          <w:szCs w:val="32"/>
        </w:rPr>
      </w:pPr>
    </w:p>
    <w:p w14:paraId="516F03F8" w14:textId="77777777" w:rsidR="00706377" w:rsidRPr="00914147" w:rsidRDefault="00706377" w:rsidP="00E16E13">
      <w:pPr>
        <w:spacing w:after="160" w:line="259" w:lineRule="auto"/>
        <w:rPr>
          <w:rFonts w:ascii="Calibri" w:eastAsia="Calibri" w:hAnsi="Calibri" w:cs="Calibri"/>
          <w:sz w:val="32"/>
          <w:szCs w:val="32"/>
        </w:rPr>
      </w:pPr>
    </w:p>
    <w:p w14:paraId="0E8EC4B1" w14:textId="77777777" w:rsidR="00E16E13" w:rsidRPr="00914147" w:rsidRDefault="00E16E13" w:rsidP="00E16E13">
      <w:pPr>
        <w:numPr>
          <w:ilvl w:val="0"/>
          <w:numId w:val="13"/>
        </w:numPr>
        <w:spacing w:line="259" w:lineRule="auto"/>
        <w:contextualSpacing/>
        <w:rPr>
          <w:rFonts w:ascii="Calibri" w:eastAsia="Calibri" w:hAnsi="Calibri" w:cs="Calibri"/>
          <w:b/>
          <w:sz w:val="28"/>
          <w:szCs w:val="28"/>
        </w:rPr>
      </w:pPr>
      <w:r w:rsidRPr="00914147">
        <w:rPr>
          <w:rFonts w:ascii="Calibri" w:eastAsia="Calibri" w:hAnsi="Calibri" w:cs="Calibri"/>
          <w:b/>
          <w:sz w:val="28"/>
          <w:szCs w:val="28"/>
        </w:rPr>
        <w:t>Information and Data</w:t>
      </w:r>
    </w:p>
    <w:p w14:paraId="161C701A" w14:textId="77777777" w:rsidR="00E16E13" w:rsidRPr="00914147" w:rsidRDefault="00E16E13" w:rsidP="00E16E13">
      <w:pPr>
        <w:tabs>
          <w:tab w:val="left" w:pos="810"/>
        </w:tabs>
        <w:spacing w:line="259" w:lineRule="auto"/>
        <w:ind w:left="810"/>
        <w:contextualSpacing/>
        <w:rPr>
          <w:rFonts w:ascii="Calibri" w:eastAsia="Calibri" w:hAnsi="Calibri" w:cs="Calibri"/>
        </w:rPr>
      </w:pPr>
      <w:r w:rsidRPr="00914147">
        <w:rPr>
          <w:rFonts w:ascii="Calibri" w:eastAsia="Calibri" w:hAnsi="Calibri" w:cs="Calibri"/>
          <w:b/>
          <w:i/>
          <w:color w:val="C45911"/>
        </w:rPr>
        <w:t xml:space="preserve">This standard examines the agency’s ability to provide data and information to healthcare providers, coalitions, decision-makers, legislators and other stakeholders to support health care planning relevant to access to maternal, child and family health. </w:t>
      </w:r>
    </w:p>
    <w:p w14:paraId="5C0558F4" w14:textId="77777777" w:rsidR="00E16E13" w:rsidRPr="00914147" w:rsidRDefault="00E16E13" w:rsidP="00E16E13">
      <w:pPr>
        <w:rPr>
          <w:rFonts w:ascii="Calibri" w:eastAsia="Calibri" w:hAnsi="Calibri" w:cs="Calibri"/>
          <w:sz w:val="28"/>
          <w:szCs w:val="28"/>
        </w:rPr>
      </w:pPr>
    </w:p>
    <w:p w14:paraId="54327BBB" w14:textId="77777777" w:rsidR="00E16E13" w:rsidRPr="00914147" w:rsidRDefault="00E16E13" w:rsidP="00E16E13">
      <w:pPr>
        <w:numPr>
          <w:ilvl w:val="0"/>
          <w:numId w:val="13"/>
        </w:numPr>
        <w:spacing w:line="259" w:lineRule="auto"/>
        <w:contextualSpacing/>
        <w:rPr>
          <w:rFonts w:ascii="Calibri" w:eastAsia="Calibri" w:hAnsi="Calibri" w:cs="Calibri"/>
          <w:b/>
          <w:sz w:val="28"/>
          <w:szCs w:val="28"/>
        </w:rPr>
      </w:pPr>
      <w:r w:rsidRPr="00914147">
        <w:rPr>
          <w:rFonts w:ascii="Calibri" w:eastAsia="Calibri" w:hAnsi="Calibri" w:cs="Calibri"/>
          <w:b/>
          <w:sz w:val="28"/>
          <w:szCs w:val="28"/>
        </w:rPr>
        <w:t>Community Partnership</w:t>
      </w:r>
    </w:p>
    <w:p w14:paraId="2FC18EC6" w14:textId="77777777" w:rsidR="00E16E13" w:rsidRPr="00914147" w:rsidRDefault="00E16E13" w:rsidP="00E16E13">
      <w:pPr>
        <w:spacing w:line="259" w:lineRule="auto"/>
        <w:ind w:left="720"/>
        <w:contextualSpacing/>
        <w:rPr>
          <w:rFonts w:ascii="Calibri" w:eastAsia="Calibri" w:hAnsi="Calibri" w:cs="Calibri"/>
        </w:rPr>
      </w:pPr>
      <w:r w:rsidRPr="00914147">
        <w:rPr>
          <w:rFonts w:ascii="Calibri" w:eastAsia="Calibri" w:hAnsi="Calibri" w:cs="Calibri"/>
          <w:b/>
          <w:i/>
          <w:color w:val="C45911"/>
        </w:rPr>
        <w:t xml:space="preserve">This standard examines the agency’s ability to ensure ongoing planning with healthcare system partners, community members and organizations that represent members of priority populations.  </w:t>
      </w:r>
    </w:p>
    <w:p w14:paraId="2F8F139A" w14:textId="77777777" w:rsidR="00E16E13" w:rsidRPr="00914147" w:rsidRDefault="00E16E13" w:rsidP="00E16E13">
      <w:pPr>
        <w:ind w:left="1080"/>
        <w:contextualSpacing/>
        <w:rPr>
          <w:rFonts w:ascii="Calibri" w:eastAsia="Calibri" w:hAnsi="Calibri" w:cs="Calibri"/>
          <w:sz w:val="28"/>
          <w:szCs w:val="28"/>
        </w:rPr>
      </w:pPr>
    </w:p>
    <w:p w14:paraId="1EEFD456" w14:textId="77777777" w:rsidR="00E16E13" w:rsidRPr="00914147" w:rsidRDefault="00E16E13" w:rsidP="00E16E13">
      <w:pPr>
        <w:numPr>
          <w:ilvl w:val="0"/>
          <w:numId w:val="13"/>
        </w:numPr>
        <w:spacing w:line="259" w:lineRule="auto"/>
        <w:contextualSpacing/>
        <w:rPr>
          <w:rFonts w:ascii="Calibri" w:eastAsia="Calibri" w:hAnsi="Calibri" w:cs="Calibri"/>
          <w:b/>
          <w:sz w:val="28"/>
          <w:szCs w:val="28"/>
        </w:rPr>
      </w:pPr>
      <w:r w:rsidRPr="00914147">
        <w:rPr>
          <w:rFonts w:ascii="Calibri" w:eastAsia="Calibri" w:hAnsi="Calibri" w:cs="Calibri"/>
          <w:b/>
          <w:sz w:val="28"/>
          <w:szCs w:val="28"/>
        </w:rPr>
        <w:t xml:space="preserve">Intervention and Activities </w:t>
      </w:r>
    </w:p>
    <w:p w14:paraId="71B1B577" w14:textId="77777777" w:rsidR="00E16E13" w:rsidRPr="00914147" w:rsidRDefault="00E16E13" w:rsidP="00E16E13">
      <w:pPr>
        <w:spacing w:after="160" w:line="259" w:lineRule="auto"/>
        <w:ind w:left="720"/>
        <w:contextualSpacing/>
        <w:rPr>
          <w:rFonts w:ascii="Calibri" w:eastAsia="Calibri" w:hAnsi="Calibri" w:cs="Calibri"/>
          <w:b/>
          <w:i/>
        </w:rPr>
      </w:pPr>
      <w:r w:rsidRPr="00914147">
        <w:rPr>
          <w:rFonts w:ascii="Calibri" w:eastAsia="Calibri" w:hAnsi="Calibri" w:cs="Calibri"/>
          <w:b/>
          <w:i/>
          <w:color w:val="C45911"/>
        </w:rPr>
        <w:t xml:space="preserve">This standard examines the ability of the agency to promote emerging and evidence-based information about early intervention that promote lifelong health. They will also examine the agency’s ability to implement local policies, programs and strategies to address the social determinants of health.  </w:t>
      </w:r>
    </w:p>
    <w:p w14:paraId="498B8859" w14:textId="77777777" w:rsidR="00E16E13" w:rsidRPr="00914147" w:rsidRDefault="00E16E13" w:rsidP="00E16E13">
      <w:pPr>
        <w:rPr>
          <w:rFonts w:ascii="Calibri" w:eastAsia="Calibri" w:hAnsi="Calibri" w:cs="Calibri"/>
          <w:sz w:val="28"/>
          <w:szCs w:val="28"/>
        </w:rPr>
      </w:pPr>
    </w:p>
    <w:p w14:paraId="08FA8A63" w14:textId="77777777" w:rsidR="00E16E13" w:rsidRPr="00914147" w:rsidRDefault="00E16E13" w:rsidP="00E16E13">
      <w:pPr>
        <w:numPr>
          <w:ilvl w:val="0"/>
          <w:numId w:val="13"/>
        </w:numPr>
        <w:spacing w:line="259" w:lineRule="auto"/>
        <w:contextualSpacing/>
        <w:rPr>
          <w:rFonts w:ascii="Calibri" w:eastAsia="Calibri" w:hAnsi="Calibri" w:cs="Calibri"/>
          <w:b/>
          <w:sz w:val="28"/>
          <w:szCs w:val="28"/>
        </w:rPr>
      </w:pPr>
      <w:r w:rsidRPr="00914147">
        <w:rPr>
          <w:rFonts w:ascii="Calibri" w:eastAsia="Calibri" w:hAnsi="Calibri" w:cs="Calibri"/>
          <w:b/>
          <w:sz w:val="28"/>
          <w:szCs w:val="28"/>
        </w:rPr>
        <w:t>Evaluation</w:t>
      </w:r>
    </w:p>
    <w:p w14:paraId="0E9BB975" w14:textId="77777777" w:rsidR="00E16E13" w:rsidRPr="00914147" w:rsidRDefault="00E16E13" w:rsidP="00E16E13">
      <w:pPr>
        <w:pStyle w:val="ListParagraph"/>
        <w:spacing w:after="160" w:line="259" w:lineRule="auto"/>
        <w:rPr>
          <w:rFonts w:ascii="Calibri" w:eastAsia="Calibri" w:hAnsi="Calibri" w:cs="Calibri"/>
          <w:b/>
          <w:i/>
          <w:color w:val="C45911"/>
          <w:sz w:val="24"/>
          <w:szCs w:val="24"/>
        </w:rPr>
      </w:pPr>
      <w:r w:rsidRPr="00914147">
        <w:rPr>
          <w:rFonts w:ascii="Calibri" w:eastAsia="Calibri" w:hAnsi="Calibri" w:cs="Calibri"/>
          <w:b/>
          <w:i/>
          <w:color w:val="C45911"/>
          <w:sz w:val="24"/>
          <w:szCs w:val="24"/>
        </w:rPr>
        <w:t>In this standard, the agency demonstrates how to implement a culture of quality improvement using nationally recognized tools and resources to determine how effectively it addresses maternal, child and family health activities and determines how to improve processes and programs in the future.</w:t>
      </w:r>
    </w:p>
    <w:p w14:paraId="0726678B" w14:textId="77777777" w:rsidR="00E16E13" w:rsidRPr="00914147" w:rsidRDefault="00E16E13" w:rsidP="00E16E13">
      <w:pPr>
        <w:spacing w:after="160" w:line="259" w:lineRule="auto"/>
        <w:ind w:left="1170"/>
        <w:contextualSpacing/>
        <w:rPr>
          <w:rFonts w:ascii="Calibri" w:eastAsia="Calibri" w:hAnsi="Calibri" w:cs="Calibri"/>
          <w:b/>
          <w:i/>
          <w:color w:val="C45911"/>
          <w:sz w:val="28"/>
          <w:szCs w:val="28"/>
        </w:rPr>
      </w:pPr>
    </w:p>
    <w:p w14:paraId="675EEF26" w14:textId="77777777" w:rsidR="00E16E13" w:rsidRPr="00914147" w:rsidRDefault="00E16E13" w:rsidP="00E16E13">
      <w:pPr>
        <w:spacing w:after="160" w:line="259" w:lineRule="auto"/>
        <w:ind w:left="1170"/>
        <w:contextualSpacing/>
        <w:rPr>
          <w:rFonts w:ascii="Calibri" w:eastAsia="Calibri" w:hAnsi="Calibri" w:cs="Calibri"/>
          <w:b/>
          <w:i/>
          <w:color w:val="C45911"/>
          <w:sz w:val="28"/>
          <w:szCs w:val="28"/>
        </w:rPr>
      </w:pPr>
    </w:p>
    <w:p w14:paraId="400972BA" w14:textId="77777777" w:rsidR="00E16E13" w:rsidRPr="00914147" w:rsidRDefault="00E16E13" w:rsidP="00E16E13">
      <w:pPr>
        <w:spacing w:after="160" w:line="259" w:lineRule="auto"/>
        <w:contextualSpacing/>
        <w:rPr>
          <w:rFonts w:ascii="Calibri" w:eastAsia="Calibri" w:hAnsi="Calibri" w:cs="Calibri"/>
          <w:b/>
          <w:i/>
          <w:color w:val="C45911"/>
          <w:sz w:val="28"/>
          <w:szCs w:val="28"/>
        </w:rPr>
      </w:pPr>
    </w:p>
    <w:p w14:paraId="1A2FF32B" w14:textId="12B98DCF" w:rsidR="00E16E13" w:rsidRPr="00914147" w:rsidRDefault="0090666F" w:rsidP="00E16E13">
      <w:pPr>
        <w:spacing w:after="160" w:line="259" w:lineRule="auto"/>
        <w:jc w:val="center"/>
        <w:rPr>
          <w:rFonts w:ascii="Calibri" w:eastAsia="Calibri" w:hAnsi="Calibri" w:cs="Calibri"/>
          <w:b/>
          <w:sz w:val="44"/>
          <w:szCs w:val="44"/>
        </w:rPr>
      </w:pPr>
      <w:r w:rsidRPr="00914147">
        <w:rPr>
          <w:rFonts w:ascii="Calibri" w:eastAsia="Calibri" w:hAnsi="Calibri" w:cs="Calibri"/>
          <w:noProof/>
          <w:sz w:val="22"/>
          <w:szCs w:val="22"/>
        </w:rPr>
        <w:drawing>
          <wp:anchor distT="0" distB="0" distL="114300" distR="114300" simplePos="0" relativeHeight="251765248" behindDoc="1" locked="0" layoutInCell="1" allowOverlap="1" wp14:anchorId="721F4F5C" wp14:editId="49BB07AC">
            <wp:simplePos x="0" y="0"/>
            <wp:positionH relativeFrom="margin">
              <wp:posOffset>6526862</wp:posOffset>
            </wp:positionH>
            <wp:positionV relativeFrom="paragraph">
              <wp:posOffset>375092</wp:posOffset>
            </wp:positionV>
            <wp:extent cx="1727835" cy="1685925"/>
            <wp:effectExtent l="0" t="0" r="5715" b="9525"/>
            <wp:wrapTight wrapText="bothSides">
              <wp:wrapPolygon edited="0">
                <wp:start x="0" y="0"/>
                <wp:lineTo x="0" y="21478"/>
                <wp:lineTo x="21433" y="21478"/>
                <wp:lineTo x="21433"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7"/>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727835" cy="1685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65FB28" w14:textId="1A503979" w:rsidR="00706377" w:rsidRPr="00914147" w:rsidRDefault="00706377" w:rsidP="00E16E13">
      <w:pPr>
        <w:spacing w:after="160" w:line="259" w:lineRule="auto"/>
        <w:rPr>
          <w:rFonts w:ascii="Calibri" w:eastAsia="Calibri" w:hAnsi="Calibri" w:cs="Calibri"/>
          <w:sz w:val="22"/>
          <w:szCs w:val="22"/>
        </w:rPr>
      </w:pPr>
      <w:r w:rsidRPr="00914147">
        <w:rPr>
          <w:rFonts w:ascii="Calibri" w:eastAsia="Calibri" w:hAnsi="Calibri" w:cs="Calibri"/>
          <w:noProof/>
          <w:sz w:val="22"/>
          <w:szCs w:val="22"/>
        </w:rPr>
        <mc:AlternateContent>
          <mc:Choice Requires="wps">
            <w:drawing>
              <wp:anchor distT="0" distB="0" distL="114300" distR="114300" simplePos="0" relativeHeight="251764224" behindDoc="0" locked="0" layoutInCell="1" allowOverlap="1" wp14:anchorId="36348099" wp14:editId="552688B2">
                <wp:simplePos x="0" y="0"/>
                <wp:positionH relativeFrom="column">
                  <wp:posOffset>0</wp:posOffset>
                </wp:positionH>
                <wp:positionV relativeFrom="paragraph">
                  <wp:posOffset>0</wp:posOffset>
                </wp:positionV>
                <wp:extent cx="5514975" cy="1143000"/>
                <wp:effectExtent l="9525" t="9525" r="9525" b="952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1143000"/>
                        </a:xfrm>
                        <a:prstGeom prst="rect">
                          <a:avLst/>
                        </a:prstGeom>
                        <a:solidFill>
                          <a:srgbClr val="0070C0"/>
                        </a:solidFill>
                        <a:ln w="9525">
                          <a:solidFill>
                            <a:srgbClr val="000000"/>
                          </a:solidFill>
                          <a:miter lim="800000"/>
                          <a:headEnd/>
                          <a:tailEnd/>
                        </a:ln>
                      </wps:spPr>
                      <wps:txbx>
                        <w:txbxContent>
                          <w:p w14:paraId="0332B50E" w14:textId="77777777" w:rsidR="00E92390" w:rsidRDefault="00E92390" w:rsidP="00706377">
                            <w:pPr>
                              <w:jc w:val="center"/>
                              <w:rPr>
                                <w:b/>
                                <w:sz w:val="48"/>
                                <w:szCs w:val="48"/>
                              </w:rPr>
                            </w:pPr>
                          </w:p>
                          <w:p w14:paraId="4B589EDF" w14:textId="77777777" w:rsidR="00E92390" w:rsidRPr="00836B81" w:rsidRDefault="00E92390" w:rsidP="00706377">
                            <w:pPr>
                              <w:jc w:val="center"/>
                              <w:rPr>
                                <w:rFonts w:ascii="Calibri" w:hAnsi="Calibri" w:cs="Calibri"/>
                                <w:b/>
                                <w:sz w:val="48"/>
                                <w:szCs w:val="48"/>
                              </w:rPr>
                            </w:pPr>
                            <w:r w:rsidRPr="00836B81">
                              <w:rPr>
                                <w:rFonts w:ascii="Calibri" w:hAnsi="Calibri" w:cs="Calibri"/>
                                <w:b/>
                                <w:sz w:val="48"/>
                                <w:szCs w:val="48"/>
                              </w:rPr>
                              <w:t>4 – Maternal, Child, &amp; Family Health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3" type="#_x0000_t202" style="position:absolute;margin-left:0;margin-top:0;width:434.25pt;height:90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" fillcolor="#0070c0">
                <v:textbox>
                  <w:txbxContent>
                    <w:p w14:paraId="0332B50E" w14:textId="77777777" w:rsidR="00E92390" w:rsidRDefault="00E92390" w:rsidP="00706377">
                      <w:pPr>
                        <w:jc w:val="center"/>
                        <w:rPr>
                          <w:b/>
                          <w:sz w:val="48"/>
                          <w:szCs w:val="48"/>
                        </w:rPr>
                      </w:pPr>
                    </w:p>
                    <w:p w14:paraId="4B589EDF" w14:textId="77777777" w:rsidR="00E92390" w:rsidRPr="00836B81" w:rsidRDefault="00E92390" w:rsidP="00706377">
                      <w:pPr>
                        <w:jc w:val="center"/>
                        <w:rPr>
                          <w:rFonts w:ascii="Calibri" w:hAnsi="Calibri" w:cs="Calibri"/>
                          <w:b/>
                          <w:sz w:val="48"/>
                          <w:szCs w:val="48"/>
                        </w:rPr>
                      </w:pPr>
                      <w:r w:rsidRPr="00836B81">
                        <w:rPr>
                          <w:rFonts w:ascii="Calibri" w:hAnsi="Calibri" w:cs="Calibri"/>
                          <w:b/>
                          <w:sz w:val="48"/>
                          <w:szCs w:val="48"/>
                        </w:rPr>
                        <w:t>4 – Maternal, Child, &amp; Family Health</w:t>
                      </w:r>
                    </w:p>
                  </w:txbxContent>
                </v:textbox>
              </v:shape>
            </w:pict>
          </mc:Fallback>
        </mc:AlternateContent>
      </w:r>
    </w:p>
    <w:p w14:paraId="45EE6777" w14:textId="5D3B052A" w:rsidR="00706377" w:rsidRPr="00914147" w:rsidRDefault="00706377" w:rsidP="00E16E13">
      <w:pPr>
        <w:spacing w:after="160" w:line="259" w:lineRule="auto"/>
        <w:rPr>
          <w:rFonts w:ascii="Calibri" w:eastAsia="Calibri" w:hAnsi="Calibri" w:cs="Calibri"/>
          <w:sz w:val="22"/>
          <w:szCs w:val="22"/>
        </w:rPr>
      </w:pPr>
    </w:p>
    <w:p w14:paraId="47F8843C" w14:textId="72BBBE51" w:rsidR="00706377" w:rsidRPr="00914147" w:rsidRDefault="00706377" w:rsidP="00E16E13">
      <w:pPr>
        <w:spacing w:after="160" w:line="259" w:lineRule="auto"/>
        <w:rPr>
          <w:rFonts w:ascii="Calibri" w:eastAsia="Calibri" w:hAnsi="Calibri" w:cs="Calibri"/>
          <w:sz w:val="22"/>
          <w:szCs w:val="22"/>
        </w:rPr>
      </w:pPr>
    </w:p>
    <w:p w14:paraId="27E55A23" w14:textId="77A7A93D" w:rsidR="00706377" w:rsidRPr="00914147" w:rsidRDefault="00706377" w:rsidP="00E16E13">
      <w:pPr>
        <w:spacing w:after="160" w:line="259" w:lineRule="auto"/>
        <w:rPr>
          <w:rFonts w:ascii="Calibri" w:eastAsia="Calibri" w:hAnsi="Calibri" w:cs="Calibri"/>
          <w:sz w:val="22"/>
          <w:szCs w:val="22"/>
        </w:rPr>
      </w:pPr>
    </w:p>
    <w:p w14:paraId="6C0FA3A9" w14:textId="77777777" w:rsidR="00706377" w:rsidRPr="00914147" w:rsidRDefault="00706377" w:rsidP="00E16E13">
      <w:pPr>
        <w:spacing w:after="160" w:line="259" w:lineRule="auto"/>
        <w:rPr>
          <w:rFonts w:ascii="Calibri" w:eastAsia="Calibri" w:hAnsi="Calibri" w:cs="Calibri"/>
          <w:sz w:val="22"/>
          <w:szCs w:val="22"/>
        </w:rPr>
      </w:pPr>
    </w:p>
    <w:p w14:paraId="63DBFC0B" w14:textId="77777777" w:rsidR="0051110A" w:rsidRPr="00914147" w:rsidRDefault="0051110A" w:rsidP="0051110A">
      <w:pPr>
        <w:spacing w:after="160" w:line="259" w:lineRule="auto"/>
        <w:contextualSpacing/>
        <w:rPr>
          <w:rFonts w:ascii="Calibri" w:eastAsia="Calibri" w:hAnsi="Calibri" w:cs="Calibri"/>
          <w:b/>
          <w:sz w:val="22"/>
          <w:szCs w:val="22"/>
        </w:rPr>
      </w:pPr>
    </w:p>
    <w:p w14:paraId="6E76F23B" w14:textId="77777777" w:rsidR="0051110A" w:rsidRPr="00914147" w:rsidRDefault="0051110A" w:rsidP="0051110A">
      <w:pPr>
        <w:spacing w:after="160" w:line="259" w:lineRule="auto"/>
        <w:contextualSpacing/>
        <w:rPr>
          <w:rFonts w:ascii="Calibri" w:eastAsia="Calibri" w:hAnsi="Calibri" w:cs="Calibri"/>
          <w:b/>
          <w:sz w:val="22"/>
          <w:szCs w:val="22"/>
        </w:rPr>
      </w:pPr>
    </w:p>
    <w:p w14:paraId="03A4B354" w14:textId="6DF63B8F" w:rsidR="0051110A" w:rsidRPr="00914147" w:rsidRDefault="0051110A" w:rsidP="0051110A">
      <w:pPr>
        <w:spacing w:after="160" w:line="259" w:lineRule="auto"/>
        <w:contextualSpacing/>
        <w:rPr>
          <w:rFonts w:ascii="Calibri" w:eastAsia="Calibri" w:hAnsi="Calibri" w:cs="Calibri"/>
          <w:b/>
          <w:sz w:val="22"/>
          <w:szCs w:val="22"/>
        </w:rPr>
      </w:pPr>
      <w:r w:rsidRPr="00914147">
        <w:rPr>
          <w:rFonts w:ascii="Calibri" w:eastAsia="Calibri" w:hAnsi="Calibri" w:cs="Calibri"/>
          <w:b/>
          <w:sz w:val="22"/>
          <w:szCs w:val="22"/>
        </w:rPr>
        <w:t xml:space="preserve">Resources (additional resources may be found at </w:t>
      </w:r>
      <w:hyperlink r:id="rId43" w:history="1">
        <w:r w:rsidRPr="00914147">
          <w:rPr>
            <w:rStyle w:val="Hyperlink"/>
            <w:rFonts w:ascii="Calibri" w:eastAsia="Calibri" w:hAnsi="Calibri" w:cs="Calibri"/>
            <w:b/>
            <w:color w:val="E65B01" w:themeColor="accent1" w:themeShade="BF"/>
            <w:sz w:val="22"/>
            <w:szCs w:val="22"/>
          </w:rPr>
          <w:t>http://michweb.org/accreditation-resources/</w:t>
        </w:r>
      </w:hyperlink>
      <w:r w:rsidRPr="00914147">
        <w:rPr>
          <w:rFonts w:ascii="Calibri" w:eastAsia="Calibri" w:hAnsi="Calibri" w:cs="Calibri"/>
          <w:b/>
          <w:sz w:val="22"/>
          <w:szCs w:val="22"/>
        </w:rPr>
        <w:t>)</w:t>
      </w:r>
    </w:p>
    <w:p w14:paraId="28D4C332" w14:textId="77777777" w:rsidR="00706377" w:rsidRPr="00914147" w:rsidRDefault="00706377" w:rsidP="00E16E13">
      <w:pPr>
        <w:spacing w:after="160" w:line="259" w:lineRule="auto"/>
        <w:rPr>
          <w:rFonts w:ascii="Calibri" w:eastAsia="Calibri" w:hAnsi="Calibri" w:cs="Calibri"/>
          <w:sz w:val="22"/>
          <w:szCs w:val="22"/>
        </w:rPr>
      </w:pPr>
    </w:p>
    <w:p w14:paraId="3C906D4C" w14:textId="231C2A66" w:rsidR="00E16E13" w:rsidRPr="00914147" w:rsidRDefault="00E16E13" w:rsidP="00E16E13">
      <w:pPr>
        <w:spacing w:after="160" w:line="259" w:lineRule="auto"/>
        <w:rPr>
          <w:rFonts w:ascii="Calibri" w:eastAsia="Calibri" w:hAnsi="Calibri" w:cs="Calibri"/>
          <w:color w:val="C45911"/>
          <w:sz w:val="22"/>
          <w:szCs w:val="22"/>
        </w:rPr>
      </w:pPr>
      <w:r w:rsidRPr="00914147">
        <w:rPr>
          <w:rFonts w:ascii="Calibri" w:eastAsia="Calibri" w:hAnsi="Calibri" w:cs="Calibri"/>
          <w:sz w:val="22"/>
          <w:szCs w:val="22"/>
        </w:rPr>
        <w:t xml:space="preserve">The Life Course Perspective (as mentioned in Measure 21.2) suggests that a complex interplay of biological, behavioral, psychological, and social protective and risk factors contributes to health outcomes across the span of a person’s life” </w:t>
      </w:r>
      <w:hyperlink r:id="rId44" w:history="1">
        <w:r w:rsidRPr="00914147">
          <w:rPr>
            <w:rFonts w:ascii="Calibri" w:eastAsia="Calibri" w:hAnsi="Calibri" w:cs="Calibri"/>
            <w:color w:val="E65B01" w:themeColor="accent1" w:themeShade="BF"/>
            <w:sz w:val="22"/>
            <w:szCs w:val="22"/>
            <w:u w:val="single"/>
          </w:rPr>
          <w:t>http://cchealth.org/lifecourse/pdf/lci_fact_sheet.pdf</w:t>
        </w:r>
      </w:hyperlink>
    </w:p>
    <w:p w14:paraId="0BBDCAB0" w14:textId="77777777" w:rsidR="00E16E13" w:rsidRPr="00914147" w:rsidRDefault="00E16E13" w:rsidP="00E16E13">
      <w:pPr>
        <w:spacing w:after="160" w:line="259" w:lineRule="auto"/>
        <w:rPr>
          <w:rFonts w:ascii="Calibri" w:eastAsia="Calibri" w:hAnsi="Calibri" w:cs="Calibri"/>
          <w:b/>
          <w:sz w:val="22"/>
          <w:szCs w:val="22"/>
        </w:rPr>
      </w:pPr>
    </w:p>
    <w:p w14:paraId="0B157FC2" w14:textId="77777777" w:rsidR="00E16E13" w:rsidRPr="00914147" w:rsidRDefault="00E16E13" w:rsidP="00E16E13">
      <w:pPr>
        <w:spacing w:after="160" w:line="259" w:lineRule="auto"/>
        <w:rPr>
          <w:rFonts w:ascii="Calibri" w:hAnsi="Calibri" w:cs="Calibri"/>
          <w:b/>
          <w:sz w:val="22"/>
          <w:szCs w:val="22"/>
        </w:rPr>
      </w:pPr>
      <w:r w:rsidRPr="00914147">
        <w:rPr>
          <w:rFonts w:ascii="Calibri" w:eastAsia="Calibri" w:hAnsi="Calibri" w:cs="Calibri"/>
          <w:b/>
          <w:sz w:val="22"/>
          <w:szCs w:val="22"/>
        </w:rPr>
        <w:t>Missouri Department of Health &amp; Senior Services</w:t>
      </w:r>
      <w:r w:rsidRPr="00914147">
        <w:rPr>
          <w:rFonts w:ascii="Calibri" w:eastAsia="Calibri" w:hAnsi="Calibri" w:cs="Calibri"/>
          <w:sz w:val="22"/>
          <w:szCs w:val="22"/>
        </w:rPr>
        <w:t xml:space="preserve">: </w:t>
      </w:r>
      <w:hyperlink r:id="rId45" w:history="1">
        <w:r w:rsidRPr="00914147">
          <w:rPr>
            <w:rStyle w:val="Hyperlink"/>
            <w:rFonts w:ascii="Calibri" w:eastAsia="Calibri" w:hAnsi="Calibri" w:cs="Calibri"/>
            <w:color w:val="E65B01" w:themeColor="accent1" w:themeShade="BF"/>
            <w:sz w:val="22"/>
            <w:szCs w:val="22"/>
          </w:rPr>
          <w:t>http://health.mo.go</w:t>
        </w:r>
        <w:r w:rsidRPr="00914147">
          <w:rPr>
            <w:rStyle w:val="Hyperlink"/>
            <w:rFonts w:ascii="Calibri" w:eastAsia="Calibri" w:hAnsi="Calibri" w:cs="Calibri"/>
            <w:sz w:val="22"/>
            <w:szCs w:val="22"/>
          </w:rPr>
          <w:t>v/living/families/mch-block-grant/</w:t>
        </w:r>
      </w:hyperlink>
      <w:r w:rsidRPr="00914147">
        <w:rPr>
          <w:rFonts w:ascii="Calibri" w:eastAsia="Calibri" w:hAnsi="Calibri" w:cs="Calibri"/>
          <w:sz w:val="22"/>
          <w:szCs w:val="22"/>
        </w:rPr>
        <w:t xml:space="preserve"> , </w:t>
      </w:r>
      <w:hyperlink r:id="rId46" w:history="1">
        <w:r w:rsidRPr="00914147">
          <w:rPr>
            <w:rStyle w:val="Hyperlink"/>
            <w:rFonts w:ascii="Calibri" w:eastAsia="Calibri" w:hAnsi="Calibri" w:cs="Calibri"/>
            <w:sz w:val="22"/>
            <w:szCs w:val="22"/>
          </w:rPr>
          <w:t>http://health.mo.gov/living/families/</w:t>
        </w:r>
      </w:hyperlink>
    </w:p>
    <w:p w14:paraId="7F681402" w14:textId="77777777" w:rsidR="00E16E13" w:rsidRPr="00914147" w:rsidRDefault="00E16E13" w:rsidP="00E16E13">
      <w:pPr>
        <w:spacing w:after="160" w:line="259" w:lineRule="auto"/>
        <w:rPr>
          <w:rFonts w:ascii="Calibri" w:eastAsia="Calibri" w:hAnsi="Calibri" w:cs="Calibri"/>
          <w:sz w:val="22"/>
          <w:szCs w:val="22"/>
        </w:rPr>
      </w:pPr>
      <w:r w:rsidRPr="00914147">
        <w:rPr>
          <w:rFonts w:ascii="Calibri" w:hAnsi="Calibri" w:cs="Calibri"/>
          <w:b/>
          <w:sz w:val="22"/>
          <w:szCs w:val="22"/>
        </w:rPr>
        <w:t xml:space="preserve">Healthy People 2020: </w:t>
      </w:r>
      <w:hyperlink r:id="rId47" w:history="1">
        <w:r w:rsidRPr="00914147">
          <w:rPr>
            <w:rStyle w:val="Hyperlink"/>
            <w:rFonts w:ascii="Calibri" w:eastAsia="Calibri" w:hAnsi="Calibri" w:cs="Calibri"/>
            <w:sz w:val="22"/>
            <w:szCs w:val="22"/>
          </w:rPr>
          <w:t>https://www.healthypeople.gov/2020/topics-objectives/topic/maternal-infant-and-child-health</w:t>
        </w:r>
      </w:hyperlink>
    </w:p>
    <w:p w14:paraId="56D492A7" w14:textId="77777777" w:rsidR="00E16E13" w:rsidRPr="00914147" w:rsidRDefault="00E16E13" w:rsidP="00E16E13">
      <w:pPr>
        <w:spacing w:after="160" w:line="259" w:lineRule="auto"/>
        <w:rPr>
          <w:rFonts w:ascii="Calibri" w:eastAsia="Calibri" w:hAnsi="Calibri" w:cs="Calibri"/>
          <w:sz w:val="22"/>
          <w:szCs w:val="22"/>
        </w:rPr>
      </w:pPr>
      <w:r w:rsidRPr="00914147">
        <w:rPr>
          <w:rFonts w:ascii="Calibri" w:eastAsia="Calibri" w:hAnsi="Calibri" w:cs="Calibri"/>
          <w:b/>
          <w:sz w:val="22"/>
          <w:szCs w:val="22"/>
        </w:rPr>
        <w:t>Health Resources &amp; Services Administration, Maternal &amp; Child Health</w:t>
      </w:r>
      <w:r w:rsidRPr="00914147">
        <w:rPr>
          <w:rFonts w:ascii="Calibri" w:eastAsia="Calibri" w:hAnsi="Calibri" w:cs="Calibri"/>
          <w:sz w:val="22"/>
          <w:szCs w:val="22"/>
        </w:rPr>
        <w:t xml:space="preserve">: </w:t>
      </w:r>
      <w:hyperlink r:id="rId48" w:history="1">
        <w:r w:rsidRPr="00914147">
          <w:rPr>
            <w:rStyle w:val="Hyperlink"/>
            <w:rFonts w:ascii="Calibri" w:eastAsia="Calibri" w:hAnsi="Calibri" w:cs="Calibri"/>
            <w:sz w:val="22"/>
            <w:szCs w:val="22"/>
          </w:rPr>
          <w:t>https://mchb.hrsa.gov</w:t>
        </w:r>
      </w:hyperlink>
      <w:r w:rsidRPr="00914147">
        <w:rPr>
          <w:rFonts w:ascii="Calibri" w:eastAsia="Calibri" w:hAnsi="Calibri" w:cs="Calibri"/>
          <w:sz w:val="22"/>
          <w:szCs w:val="22"/>
        </w:rPr>
        <w:t xml:space="preserve"> </w:t>
      </w:r>
    </w:p>
    <w:p w14:paraId="21A550F8" w14:textId="77777777" w:rsidR="00E16E13" w:rsidRPr="00914147" w:rsidRDefault="00E16E13" w:rsidP="00E16E13">
      <w:pPr>
        <w:spacing w:after="160" w:line="259" w:lineRule="auto"/>
        <w:rPr>
          <w:rFonts w:ascii="Calibri" w:eastAsia="Calibri" w:hAnsi="Calibri" w:cs="Calibri"/>
          <w:sz w:val="22"/>
          <w:szCs w:val="22"/>
        </w:rPr>
      </w:pPr>
      <w:r w:rsidRPr="00914147">
        <w:rPr>
          <w:rFonts w:ascii="Calibri" w:eastAsia="Calibri" w:hAnsi="Calibri" w:cs="Calibri"/>
          <w:b/>
          <w:sz w:val="22"/>
          <w:szCs w:val="22"/>
        </w:rPr>
        <w:t>NACCHO</w:t>
      </w:r>
      <w:r w:rsidRPr="00914147">
        <w:rPr>
          <w:rFonts w:ascii="Calibri" w:eastAsia="Calibri" w:hAnsi="Calibri" w:cs="Calibri"/>
          <w:sz w:val="22"/>
          <w:szCs w:val="22"/>
        </w:rPr>
        <w:t xml:space="preserve">:  </w:t>
      </w:r>
      <w:hyperlink r:id="rId49" w:history="1">
        <w:r w:rsidRPr="00914147">
          <w:rPr>
            <w:rStyle w:val="Hyperlink"/>
            <w:rFonts w:ascii="Calibri" w:eastAsia="Calibri" w:hAnsi="Calibri" w:cs="Calibri"/>
            <w:sz w:val="22"/>
            <w:szCs w:val="22"/>
          </w:rPr>
          <w:t>http://www.naccho.org/programs/community-health/maternal-child-adolescent-health</w:t>
        </w:r>
      </w:hyperlink>
      <w:r w:rsidRPr="00914147">
        <w:rPr>
          <w:rFonts w:ascii="Calibri" w:eastAsia="Calibri" w:hAnsi="Calibri" w:cs="Calibri"/>
          <w:sz w:val="22"/>
          <w:szCs w:val="22"/>
        </w:rPr>
        <w:t xml:space="preserve"> </w:t>
      </w:r>
    </w:p>
    <w:p w14:paraId="5E2008B1" w14:textId="77777777" w:rsidR="00E16E13" w:rsidRPr="00914147" w:rsidRDefault="00E16E13" w:rsidP="00E16E13">
      <w:pPr>
        <w:spacing w:after="160" w:line="259" w:lineRule="auto"/>
        <w:rPr>
          <w:rFonts w:ascii="Calibri" w:eastAsia="Calibri" w:hAnsi="Calibri" w:cs="Calibri"/>
          <w:sz w:val="22"/>
          <w:szCs w:val="22"/>
        </w:rPr>
      </w:pPr>
      <w:r w:rsidRPr="00914147">
        <w:rPr>
          <w:rFonts w:ascii="Calibri" w:eastAsia="Calibri" w:hAnsi="Calibri" w:cs="Calibri"/>
          <w:b/>
          <w:sz w:val="22"/>
          <w:szCs w:val="22"/>
        </w:rPr>
        <w:t>ASTHO:</w:t>
      </w:r>
      <w:r w:rsidRPr="00914147">
        <w:rPr>
          <w:rFonts w:ascii="Calibri" w:eastAsia="Calibri" w:hAnsi="Calibri" w:cs="Calibri"/>
          <w:sz w:val="22"/>
          <w:szCs w:val="22"/>
        </w:rPr>
        <w:t xml:space="preserve"> </w:t>
      </w:r>
      <w:hyperlink r:id="rId50" w:history="1">
        <w:r w:rsidRPr="00914147">
          <w:rPr>
            <w:rStyle w:val="Hyperlink"/>
            <w:rFonts w:ascii="Calibri" w:eastAsia="Calibri" w:hAnsi="Calibri" w:cs="Calibri"/>
            <w:color w:val="auto"/>
            <w:sz w:val="22"/>
            <w:szCs w:val="22"/>
          </w:rPr>
          <w:t>http://www.astho.org/Programs/Maternal-and-Child-Health/?terms=Maternal%2c+child</w:t>
        </w:r>
      </w:hyperlink>
      <w:r w:rsidRPr="00914147">
        <w:rPr>
          <w:rFonts w:ascii="Calibri" w:eastAsia="Calibri" w:hAnsi="Calibri" w:cs="Calibri"/>
          <w:sz w:val="22"/>
          <w:szCs w:val="22"/>
        </w:rPr>
        <w:t xml:space="preserve"> </w:t>
      </w:r>
    </w:p>
    <w:p w14:paraId="0DFA5CE6" w14:textId="77777777" w:rsidR="00E16E13" w:rsidRPr="00914147" w:rsidRDefault="00E16E13" w:rsidP="00E16E13">
      <w:pPr>
        <w:spacing w:after="160" w:line="259" w:lineRule="auto"/>
        <w:rPr>
          <w:rFonts w:ascii="Calibri" w:eastAsia="Calibri" w:hAnsi="Calibri" w:cs="Calibri"/>
          <w:sz w:val="22"/>
          <w:szCs w:val="22"/>
        </w:rPr>
      </w:pPr>
      <w:r w:rsidRPr="00914147">
        <w:rPr>
          <w:rFonts w:ascii="Calibri" w:eastAsia="Calibri" w:hAnsi="Calibri" w:cs="Calibri"/>
          <w:sz w:val="22"/>
          <w:szCs w:val="22"/>
        </w:rPr>
        <w:t xml:space="preserve"> </w:t>
      </w:r>
    </w:p>
    <w:p w14:paraId="58CA9AED" w14:textId="77777777" w:rsidR="00E16E13" w:rsidRPr="00914147" w:rsidRDefault="00E16E13" w:rsidP="00E16E13">
      <w:pPr>
        <w:spacing w:after="160" w:line="259" w:lineRule="auto"/>
        <w:rPr>
          <w:rFonts w:ascii="Calibri" w:eastAsia="Calibri" w:hAnsi="Calibri" w:cs="Calibri"/>
          <w:sz w:val="22"/>
          <w:szCs w:val="22"/>
        </w:rPr>
      </w:pPr>
    </w:p>
    <w:p w14:paraId="6FA658DA" w14:textId="77777777" w:rsidR="00E16E13" w:rsidRPr="00914147" w:rsidRDefault="00E16E13" w:rsidP="00E16E13">
      <w:pPr>
        <w:spacing w:after="160" w:line="259" w:lineRule="auto"/>
        <w:rPr>
          <w:rFonts w:ascii="Calibri" w:eastAsia="Calibri" w:hAnsi="Calibri" w:cs="Calibri"/>
          <w:sz w:val="22"/>
          <w:szCs w:val="22"/>
        </w:rPr>
      </w:pPr>
      <w:r w:rsidRPr="00914147">
        <w:rPr>
          <w:rFonts w:ascii="Calibri" w:eastAsia="Calibri" w:hAnsi="Calibri" w:cs="Calibri"/>
          <w:sz w:val="22"/>
          <w:szCs w:val="22"/>
        </w:rPr>
        <w:t xml:space="preserve"> </w:t>
      </w:r>
    </w:p>
    <w:p w14:paraId="5BAB8C78" w14:textId="77777777" w:rsidR="00E16E13" w:rsidRPr="00914147" w:rsidRDefault="00E16E13" w:rsidP="00E16E13">
      <w:pPr>
        <w:spacing w:after="160" w:line="259" w:lineRule="auto"/>
        <w:ind w:left="1170"/>
        <w:contextualSpacing/>
        <w:rPr>
          <w:rFonts w:ascii="Calibri" w:eastAsia="Calibri" w:hAnsi="Calibri" w:cs="Calibri"/>
          <w:b/>
          <w:sz w:val="28"/>
          <w:szCs w:val="28"/>
        </w:rPr>
      </w:pPr>
      <w:r w:rsidRPr="00914147">
        <w:rPr>
          <w:rFonts w:ascii="Calibri" w:eastAsia="Calibri" w:hAnsi="Calibri" w:cs="Calibri"/>
          <w:b/>
          <w:sz w:val="28"/>
          <w:szCs w:val="28"/>
        </w:rPr>
        <w:br w:type="page"/>
      </w:r>
    </w:p>
    <w:p w14:paraId="5F38B960" w14:textId="77777777" w:rsidR="00E16E13" w:rsidRPr="00914147" w:rsidRDefault="00E16E13" w:rsidP="00E16E13">
      <w:pPr>
        <w:spacing w:after="160" w:line="259" w:lineRule="auto"/>
        <w:jc w:val="center"/>
        <w:rPr>
          <w:rFonts w:ascii="Calibri" w:eastAsia="Calibri" w:hAnsi="Calibri" w:cs="Calibri"/>
          <w:b/>
        </w:rPr>
      </w:pPr>
      <w:r w:rsidRPr="00914147">
        <w:rPr>
          <w:rFonts w:ascii="Calibri" w:eastAsia="Calibri" w:hAnsi="Calibri" w:cs="Calibri"/>
          <w:b/>
        </w:rPr>
        <w:lastRenderedPageBreak/>
        <w:t>Section 4 – Maternal, Child and Family Health</w:t>
      </w:r>
    </w:p>
    <w:p w14:paraId="1E2C734A" w14:textId="77777777" w:rsidR="00E16E13" w:rsidRPr="00914147" w:rsidRDefault="00E16E13" w:rsidP="00E16E13">
      <w:pPr>
        <w:spacing w:after="160" w:line="259" w:lineRule="auto"/>
        <w:jc w:val="center"/>
        <w:rPr>
          <w:rFonts w:ascii="Calibri" w:eastAsia="Calibri" w:hAnsi="Calibri" w:cs="Calibri"/>
          <w:b/>
        </w:rPr>
      </w:pPr>
      <w:r w:rsidRPr="00914147">
        <w:rPr>
          <w:rFonts w:ascii="Calibri" w:eastAsia="Calibri" w:hAnsi="Calibri" w:cs="Calibri"/>
          <w:b/>
        </w:rPr>
        <w:t>[NOTE: For the purposes of these standards, children are defined as 19 years and under.]</w:t>
      </w:r>
    </w:p>
    <w:p w14:paraId="2A4FA870" w14:textId="77777777" w:rsidR="00E16E13" w:rsidRPr="00914147" w:rsidRDefault="00E16E13" w:rsidP="00E16E13">
      <w:pPr>
        <w:spacing w:after="160" w:line="259" w:lineRule="auto"/>
        <w:contextualSpacing/>
        <w:rPr>
          <w:rFonts w:ascii="Calibri" w:eastAsia="Calibri" w:hAnsi="Calibri" w:cs="Calibri"/>
          <w:b/>
          <w:i/>
          <w:color w:val="C45911"/>
        </w:rPr>
      </w:pPr>
      <w:r w:rsidRPr="00914147">
        <w:rPr>
          <w:rFonts w:ascii="Calibri" w:eastAsia="Calibri" w:hAnsi="Calibri" w:cs="Calibri"/>
          <w:b/>
          <w:i/>
          <w:color w:val="C45911"/>
        </w:rPr>
        <w:t>A. Information and Data</w:t>
      </w:r>
    </w:p>
    <w:p w14:paraId="4CFDA043" w14:textId="77777777" w:rsidR="00E16E13" w:rsidRPr="00914147" w:rsidRDefault="00E16E13" w:rsidP="00E16E13">
      <w:pPr>
        <w:tabs>
          <w:tab w:val="left" w:pos="810"/>
        </w:tabs>
        <w:spacing w:line="259" w:lineRule="auto"/>
        <w:contextualSpacing/>
        <w:rPr>
          <w:rFonts w:ascii="Calibri" w:eastAsia="Calibri" w:hAnsi="Calibri" w:cs="Calibri"/>
          <w:b/>
          <w:i/>
          <w:color w:val="C45911"/>
        </w:rPr>
      </w:pPr>
      <w:r w:rsidRPr="00914147">
        <w:rPr>
          <w:rFonts w:ascii="Calibri" w:eastAsia="Calibri" w:hAnsi="Calibri" w:cs="Calibri"/>
          <w:b/>
          <w:i/>
          <w:color w:val="C45911"/>
        </w:rPr>
        <w:t xml:space="preserve">This standard examines the agency’s ability to provide data and information to healthcare providers, coalitions, decision-makers, legislators and other stakeholders to support health care planning relevant to access to maternal, child and family health. </w:t>
      </w:r>
    </w:p>
    <w:p w14:paraId="38FA006F" w14:textId="77777777" w:rsidR="00E16E13" w:rsidRPr="00914147" w:rsidRDefault="00E16E13" w:rsidP="00E16E13">
      <w:pPr>
        <w:tabs>
          <w:tab w:val="left" w:pos="810"/>
        </w:tabs>
        <w:spacing w:line="259" w:lineRule="auto"/>
        <w:contextualSpacing/>
        <w:rPr>
          <w:rFonts w:ascii="Calibri" w:eastAsia="Calibri" w:hAnsi="Calibri" w:cs="Calibri"/>
          <w:b/>
          <w:i/>
          <w:color w:val="C45911"/>
        </w:rPr>
      </w:pPr>
    </w:p>
    <w:p w14:paraId="69EF70D9" w14:textId="77777777" w:rsidR="00E16E13" w:rsidRPr="00914147" w:rsidRDefault="00E16E13" w:rsidP="00E16E13">
      <w:pPr>
        <w:tabs>
          <w:tab w:val="left" w:pos="810"/>
        </w:tabs>
        <w:spacing w:line="259" w:lineRule="auto"/>
        <w:contextualSpacing/>
        <w:rPr>
          <w:rFonts w:ascii="Calibri" w:eastAsia="Calibri" w:hAnsi="Calibri" w:cs="Calibri"/>
          <w:b/>
        </w:rPr>
      </w:pPr>
      <w:r w:rsidRPr="00914147">
        <w:rPr>
          <w:rFonts w:ascii="Calibri" w:eastAsia="Calibri" w:hAnsi="Calibri" w:cs="Calibri"/>
          <w:b/>
        </w:rPr>
        <w:t>Standard#19 Provide timely, locally relevant, and accurate information to inform the health care system and service area on emerging and on-going maternal, child and family health trends.</w:t>
      </w:r>
    </w:p>
    <w:tbl>
      <w:tblPr>
        <w:tblStyle w:val="TableGrid12"/>
        <w:tblW w:w="14919" w:type="dxa"/>
        <w:tblInd w:w="-434" w:type="dxa"/>
        <w:tblLook w:val="04A0" w:firstRow="1" w:lastRow="0" w:firstColumn="1" w:lastColumn="0" w:noHBand="0" w:noVBand="1"/>
      </w:tblPr>
      <w:tblGrid>
        <w:gridCol w:w="571"/>
        <w:gridCol w:w="3638"/>
        <w:gridCol w:w="2970"/>
        <w:gridCol w:w="1800"/>
        <w:gridCol w:w="3966"/>
        <w:gridCol w:w="1974"/>
      </w:tblGrid>
      <w:tr w:rsidR="00E16E13" w:rsidRPr="00914147" w14:paraId="7AA75376" w14:textId="77777777" w:rsidTr="006F6ABF">
        <w:tc>
          <w:tcPr>
            <w:tcW w:w="4209" w:type="dxa"/>
            <w:gridSpan w:val="2"/>
            <w:vAlign w:val="center"/>
          </w:tcPr>
          <w:p w14:paraId="3B55965C" w14:textId="150D3981" w:rsidR="00E16E13" w:rsidRPr="00914147" w:rsidRDefault="006F6ABF" w:rsidP="009F043E">
            <w:pPr>
              <w:jc w:val="center"/>
              <w:rPr>
                <w:rFonts w:ascii="Calibri" w:eastAsia="Calibri" w:hAnsi="Calibri" w:cs="Calibri"/>
                <w:b/>
                <w:sz w:val="28"/>
                <w:szCs w:val="28"/>
              </w:rPr>
            </w:pPr>
            <w:r>
              <w:rPr>
                <w:rFonts w:ascii="Calibri" w:eastAsia="Calibri" w:hAnsi="Calibri" w:cs="Calibri"/>
                <w:b/>
                <w:sz w:val="22"/>
                <w:szCs w:val="20"/>
              </w:rPr>
              <w:t xml:space="preserve"> </w:t>
            </w:r>
            <w:r w:rsidR="00E16E13" w:rsidRPr="00914147">
              <w:rPr>
                <w:rFonts w:ascii="Calibri" w:eastAsia="Calibri" w:hAnsi="Calibri" w:cs="Calibri"/>
                <w:b/>
                <w:sz w:val="22"/>
                <w:szCs w:val="20"/>
              </w:rPr>
              <w:t>Measure</w:t>
            </w:r>
          </w:p>
        </w:tc>
        <w:tc>
          <w:tcPr>
            <w:tcW w:w="2970" w:type="dxa"/>
            <w:vAlign w:val="center"/>
          </w:tcPr>
          <w:p w14:paraId="5D7629CD" w14:textId="77777777" w:rsidR="00E16E13" w:rsidRPr="00914147" w:rsidRDefault="00E16E13" w:rsidP="009F043E">
            <w:pPr>
              <w:jc w:val="center"/>
              <w:rPr>
                <w:rFonts w:ascii="Calibri" w:eastAsia="Calibri" w:hAnsi="Calibri" w:cs="Calibri"/>
                <w:b/>
                <w:sz w:val="28"/>
                <w:szCs w:val="28"/>
              </w:rPr>
            </w:pPr>
            <w:r w:rsidRPr="00914147">
              <w:rPr>
                <w:rFonts w:ascii="Calibri" w:eastAsia="Calibri" w:hAnsi="Calibri" w:cs="Calibri"/>
                <w:b/>
                <w:sz w:val="22"/>
                <w:szCs w:val="20"/>
              </w:rPr>
              <w:t>Suggested Documentation</w:t>
            </w:r>
          </w:p>
        </w:tc>
        <w:tc>
          <w:tcPr>
            <w:tcW w:w="1800" w:type="dxa"/>
            <w:vAlign w:val="center"/>
          </w:tcPr>
          <w:p w14:paraId="192E8A45" w14:textId="34950935" w:rsidR="00E16E13" w:rsidRPr="00914147" w:rsidRDefault="003D11D9" w:rsidP="009F043E">
            <w:pPr>
              <w:jc w:val="center"/>
              <w:rPr>
                <w:rFonts w:ascii="Calibri" w:eastAsia="Calibri" w:hAnsi="Calibri" w:cs="Calibri"/>
                <w:b/>
                <w:sz w:val="22"/>
                <w:szCs w:val="22"/>
              </w:rPr>
            </w:pPr>
            <w:r w:rsidRPr="00914147">
              <w:rPr>
                <w:rFonts w:ascii="Calibri" w:eastAsia="Calibri" w:hAnsi="Calibri" w:cs="Calibri"/>
                <w:b/>
                <w:sz w:val="22"/>
                <w:szCs w:val="22"/>
              </w:rPr>
              <w:t>Name of Document to Upload</w:t>
            </w:r>
          </w:p>
        </w:tc>
        <w:tc>
          <w:tcPr>
            <w:tcW w:w="3966" w:type="dxa"/>
            <w:vAlign w:val="center"/>
          </w:tcPr>
          <w:p w14:paraId="297B4904" w14:textId="57D478E8" w:rsidR="00E16E13" w:rsidRPr="00914147" w:rsidRDefault="003D11D9" w:rsidP="009F043E">
            <w:pPr>
              <w:jc w:val="center"/>
              <w:rPr>
                <w:rFonts w:ascii="Calibri" w:eastAsia="Calibri" w:hAnsi="Calibri" w:cs="Calibri"/>
                <w:b/>
                <w:sz w:val="22"/>
                <w:szCs w:val="22"/>
              </w:rPr>
            </w:pPr>
            <w:r w:rsidRPr="00914147">
              <w:rPr>
                <w:rFonts w:ascii="Calibri" w:eastAsia="Calibri" w:hAnsi="Calibri" w:cs="Calibri"/>
                <w:b/>
                <w:sz w:val="22"/>
                <w:szCs w:val="22"/>
              </w:rPr>
              <w:t>Describe How Documentation Meets the Measure</w:t>
            </w:r>
          </w:p>
        </w:tc>
        <w:tc>
          <w:tcPr>
            <w:tcW w:w="1974" w:type="dxa"/>
            <w:vAlign w:val="center"/>
          </w:tcPr>
          <w:p w14:paraId="79ACF105" w14:textId="46E88D38" w:rsidR="00E16E13" w:rsidRPr="00914147" w:rsidRDefault="007867E3" w:rsidP="009F043E">
            <w:pPr>
              <w:jc w:val="center"/>
              <w:rPr>
                <w:rFonts w:ascii="Calibri" w:eastAsia="Calibri" w:hAnsi="Calibri" w:cs="Calibri"/>
                <w:b/>
                <w:sz w:val="22"/>
                <w:szCs w:val="22"/>
              </w:rPr>
            </w:pPr>
            <w:r w:rsidRPr="00914147">
              <w:rPr>
                <w:rFonts w:ascii="Calibri" w:eastAsia="Calibri" w:hAnsi="Calibri" w:cs="Calibri"/>
                <w:b/>
                <w:sz w:val="22"/>
                <w:szCs w:val="22"/>
              </w:rPr>
              <w:t>Staff Responsibilities</w:t>
            </w:r>
          </w:p>
        </w:tc>
      </w:tr>
      <w:tr w:rsidR="00E16E13" w:rsidRPr="00914147" w14:paraId="09F6931C" w14:textId="77777777" w:rsidTr="006F6ABF">
        <w:trPr>
          <w:trHeight w:val="1088"/>
        </w:trPr>
        <w:tc>
          <w:tcPr>
            <w:tcW w:w="571" w:type="dxa"/>
            <w:vAlign w:val="center"/>
          </w:tcPr>
          <w:p w14:paraId="0039BF72" w14:textId="77777777" w:rsidR="00E16E13" w:rsidRPr="00914147" w:rsidRDefault="00E16E13" w:rsidP="007867E3">
            <w:pPr>
              <w:rPr>
                <w:rFonts w:ascii="Calibri" w:eastAsia="Calibri" w:hAnsi="Calibri" w:cs="Calibri"/>
                <w:sz w:val="20"/>
                <w:szCs w:val="20"/>
              </w:rPr>
            </w:pPr>
            <w:r w:rsidRPr="00914147">
              <w:rPr>
                <w:rFonts w:ascii="Calibri" w:eastAsia="Calibri" w:hAnsi="Calibri" w:cs="Calibri"/>
                <w:sz w:val="20"/>
                <w:szCs w:val="20"/>
              </w:rPr>
              <w:t>19.1</w:t>
            </w:r>
          </w:p>
        </w:tc>
        <w:tc>
          <w:tcPr>
            <w:tcW w:w="3638" w:type="dxa"/>
            <w:vAlign w:val="center"/>
          </w:tcPr>
          <w:p w14:paraId="42722958" w14:textId="6717AF87" w:rsidR="00E16E13" w:rsidRPr="00914147" w:rsidRDefault="006E1310" w:rsidP="007867E3">
            <w:pPr>
              <w:rPr>
                <w:rFonts w:ascii="Calibri" w:eastAsia="Calibri" w:hAnsi="Calibri" w:cs="Calibri"/>
                <w:sz w:val="20"/>
                <w:szCs w:val="20"/>
              </w:rPr>
            </w:pPr>
            <w:r w:rsidRPr="00914147">
              <w:rPr>
                <w:rFonts w:ascii="Calibri" w:eastAsia="Calibri" w:hAnsi="Calibri" w:cs="Calibri"/>
                <w:sz w:val="20"/>
                <w:szCs w:val="20"/>
              </w:rPr>
              <w:t>Ensure that maternal, child and family health information is included in the community health assessment (CHA) and community health improvement plan (CHIP), every five years.</w:t>
            </w:r>
          </w:p>
        </w:tc>
        <w:tc>
          <w:tcPr>
            <w:tcW w:w="2970" w:type="dxa"/>
            <w:vAlign w:val="center"/>
          </w:tcPr>
          <w:p w14:paraId="30A8DFE6" w14:textId="5DEED79C" w:rsidR="00E16E13" w:rsidRPr="00914147" w:rsidRDefault="006E1310" w:rsidP="007867E3">
            <w:pPr>
              <w:rPr>
                <w:rFonts w:ascii="Calibri" w:eastAsia="Calibri" w:hAnsi="Calibri" w:cs="Calibri"/>
                <w:sz w:val="20"/>
                <w:szCs w:val="20"/>
              </w:rPr>
            </w:pPr>
            <w:r w:rsidRPr="00914147">
              <w:rPr>
                <w:rFonts w:ascii="Calibri" w:eastAsia="Calibri" w:hAnsi="Calibri" w:cs="Calibri"/>
                <w:sz w:val="20"/>
                <w:szCs w:val="20"/>
              </w:rPr>
              <w:t>CHA and CHIP with maternal, child and family health information highlighted</w:t>
            </w:r>
          </w:p>
        </w:tc>
        <w:tc>
          <w:tcPr>
            <w:tcW w:w="1800" w:type="dxa"/>
            <w:vAlign w:val="center"/>
          </w:tcPr>
          <w:p w14:paraId="59A254FE" w14:textId="32C9CD8E" w:rsidR="00E16E13" w:rsidRPr="00914147" w:rsidRDefault="00E16E13" w:rsidP="007867E3">
            <w:pPr>
              <w:rPr>
                <w:rFonts w:ascii="Calibri" w:eastAsia="Calibri" w:hAnsi="Calibri" w:cs="Calibri"/>
                <w:sz w:val="20"/>
                <w:szCs w:val="20"/>
              </w:rPr>
            </w:pPr>
          </w:p>
        </w:tc>
        <w:tc>
          <w:tcPr>
            <w:tcW w:w="3966" w:type="dxa"/>
            <w:vAlign w:val="center"/>
          </w:tcPr>
          <w:p w14:paraId="7125B04C" w14:textId="747D7426" w:rsidR="00E16E13" w:rsidRPr="00914147" w:rsidRDefault="00E16E13" w:rsidP="007867E3">
            <w:pPr>
              <w:rPr>
                <w:rFonts w:ascii="Calibri" w:eastAsia="Calibri" w:hAnsi="Calibri" w:cs="Calibri"/>
                <w:sz w:val="20"/>
                <w:szCs w:val="20"/>
              </w:rPr>
            </w:pPr>
          </w:p>
        </w:tc>
        <w:tc>
          <w:tcPr>
            <w:tcW w:w="1974" w:type="dxa"/>
            <w:vAlign w:val="center"/>
          </w:tcPr>
          <w:p w14:paraId="4DE94B32" w14:textId="628C6BF2" w:rsidR="00E16E13" w:rsidRPr="00914147" w:rsidRDefault="00E16E13" w:rsidP="007867E3">
            <w:pPr>
              <w:rPr>
                <w:rFonts w:ascii="Calibri" w:eastAsia="Calibri" w:hAnsi="Calibri" w:cs="Calibri"/>
                <w:sz w:val="20"/>
                <w:szCs w:val="20"/>
              </w:rPr>
            </w:pPr>
          </w:p>
        </w:tc>
      </w:tr>
      <w:tr w:rsidR="00E16E13" w:rsidRPr="00914147" w14:paraId="6D02E690" w14:textId="77777777" w:rsidTr="006F6ABF">
        <w:tc>
          <w:tcPr>
            <w:tcW w:w="571" w:type="dxa"/>
            <w:vAlign w:val="center"/>
          </w:tcPr>
          <w:p w14:paraId="537659C2" w14:textId="77777777" w:rsidR="00E16E13" w:rsidRPr="00914147" w:rsidRDefault="00E16E13" w:rsidP="007867E3">
            <w:pPr>
              <w:rPr>
                <w:rFonts w:ascii="Calibri" w:eastAsia="Calibri" w:hAnsi="Calibri" w:cs="Calibri"/>
                <w:sz w:val="20"/>
                <w:szCs w:val="20"/>
              </w:rPr>
            </w:pPr>
            <w:r w:rsidRPr="00914147">
              <w:rPr>
                <w:rFonts w:ascii="Calibri" w:eastAsia="Calibri" w:hAnsi="Calibri" w:cs="Calibri"/>
                <w:sz w:val="20"/>
                <w:szCs w:val="20"/>
              </w:rPr>
              <w:t>19.2</w:t>
            </w:r>
          </w:p>
        </w:tc>
        <w:tc>
          <w:tcPr>
            <w:tcW w:w="3638" w:type="dxa"/>
            <w:vAlign w:val="center"/>
          </w:tcPr>
          <w:p w14:paraId="7E5E5757" w14:textId="1073109F" w:rsidR="00E16E13" w:rsidRPr="00914147" w:rsidRDefault="006E1310" w:rsidP="007867E3">
            <w:pPr>
              <w:rPr>
                <w:rFonts w:ascii="Calibri" w:eastAsia="Calibri" w:hAnsi="Calibri" w:cs="Calibri"/>
                <w:sz w:val="20"/>
                <w:szCs w:val="20"/>
              </w:rPr>
            </w:pPr>
            <w:r w:rsidRPr="00914147">
              <w:rPr>
                <w:rFonts w:ascii="Calibri" w:eastAsia="Calibri" w:hAnsi="Calibri" w:cs="Calibri"/>
                <w:sz w:val="20"/>
                <w:szCs w:val="20"/>
              </w:rPr>
              <w:t>Using CHA data and/or other sources, provide evidence-based assessment of the health impacts of maternal, child and family health.  This assessment will include an analysis of the data, conclusions drawn from the data, and any action taken.</w:t>
            </w:r>
          </w:p>
        </w:tc>
        <w:tc>
          <w:tcPr>
            <w:tcW w:w="2970" w:type="dxa"/>
            <w:vAlign w:val="center"/>
          </w:tcPr>
          <w:p w14:paraId="0449AC14" w14:textId="4DE40243" w:rsidR="00E16E13" w:rsidRPr="00914147" w:rsidRDefault="006E1310" w:rsidP="007867E3">
            <w:pPr>
              <w:rPr>
                <w:rFonts w:ascii="Calibri" w:eastAsia="Calibri" w:hAnsi="Calibri" w:cs="Calibri"/>
                <w:sz w:val="20"/>
                <w:szCs w:val="20"/>
              </w:rPr>
            </w:pPr>
            <w:r w:rsidRPr="00914147">
              <w:rPr>
                <w:rFonts w:ascii="Calibri" w:eastAsia="Calibri" w:hAnsi="Calibri" w:cs="Calibri"/>
                <w:sz w:val="20"/>
                <w:szCs w:val="20"/>
              </w:rPr>
              <w:t>MICA, Pregnancy Risk Assessment Monitoring System (PRAMS), Birth Reports, Kids Count, Community Commons, Youth Risk Behavior System (YRBS), Missouri Student Survey, Pre-&amp; Posttests, survey data analysis document, work plans/reports</w:t>
            </w:r>
          </w:p>
        </w:tc>
        <w:tc>
          <w:tcPr>
            <w:tcW w:w="1800" w:type="dxa"/>
            <w:vAlign w:val="center"/>
          </w:tcPr>
          <w:p w14:paraId="195B3E54" w14:textId="02DF9C74" w:rsidR="00E16E13" w:rsidRPr="00914147" w:rsidRDefault="00E16E13" w:rsidP="007867E3">
            <w:pPr>
              <w:rPr>
                <w:rFonts w:ascii="Calibri" w:eastAsia="Calibri" w:hAnsi="Calibri" w:cs="Calibri"/>
                <w:sz w:val="20"/>
                <w:szCs w:val="20"/>
              </w:rPr>
            </w:pPr>
          </w:p>
        </w:tc>
        <w:tc>
          <w:tcPr>
            <w:tcW w:w="3966" w:type="dxa"/>
            <w:vAlign w:val="center"/>
          </w:tcPr>
          <w:p w14:paraId="3EE68F50" w14:textId="0BDDDB1B" w:rsidR="00E16E13" w:rsidRPr="00914147" w:rsidRDefault="00E16E13" w:rsidP="007867E3">
            <w:pPr>
              <w:rPr>
                <w:rFonts w:ascii="Calibri" w:eastAsia="Calibri" w:hAnsi="Calibri" w:cs="Calibri"/>
                <w:sz w:val="20"/>
                <w:szCs w:val="20"/>
              </w:rPr>
            </w:pPr>
          </w:p>
        </w:tc>
        <w:tc>
          <w:tcPr>
            <w:tcW w:w="1974" w:type="dxa"/>
            <w:vAlign w:val="center"/>
          </w:tcPr>
          <w:p w14:paraId="2E14BF7D" w14:textId="401602D3" w:rsidR="00E16E13" w:rsidRPr="00914147" w:rsidRDefault="00E16E13" w:rsidP="007867E3">
            <w:pPr>
              <w:rPr>
                <w:rFonts w:ascii="Calibri" w:eastAsia="Calibri" w:hAnsi="Calibri" w:cs="Calibri"/>
                <w:sz w:val="20"/>
                <w:szCs w:val="20"/>
              </w:rPr>
            </w:pPr>
          </w:p>
        </w:tc>
      </w:tr>
      <w:tr w:rsidR="00E16E13" w:rsidRPr="00914147" w14:paraId="1A663B70" w14:textId="77777777" w:rsidTr="006F6ABF">
        <w:trPr>
          <w:trHeight w:val="1241"/>
        </w:trPr>
        <w:tc>
          <w:tcPr>
            <w:tcW w:w="571" w:type="dxa"/>
            <w:vAlign w:val="center"/>
          </w:tcPr>
          <w:p w14:paraId="23541F72" w14:textId="77777777" w:rsidR="00E16E13" w:rsidRPr="00914147" w:rsidRDefault="00E16E13" w:rsidP="007867E3">
            <w:pPr>
              <w:rPr>
                <w:rFonts w:ascii="Calibri" w:eastAsia="Calibri" w:hAnsi="Calibri" w:cs="Calibri"/>
                <w:sz w:val="20"/>
                <w:szCs w:val="20"/>
              </w:rPr>
            </w:pPr>
            <w:r w:rsidRPr="00914147">
              <w:rPr>
                <w:rFonts w:ascii="Calibri" w:eastAsia="Calibri" w:hAnsi="Calibri" w:cs="Calibri"/>
                <w:sz w:val="20"/>
                <w:szCs w:val="20"/>
              </w:rPr>
              <w:t>19.3</w:t>
            </w:r>
          </w:p>
        </w:tc>
        <w:tc>
          <w:tcPr>
            <w:tcW w:w="3638" w:type="dxa"/>
            <w:vAlign w:val="center"/>
          </w:tcPr>
          <w:p w14:paraId="6D471913" w14:textId="03FCAE1B" w:rsidR="00E16E13" w:rsidRPr="00914147" w:rsidRDefault="006E1310" w:rsidP="007867E3">
            <w:pPr>
              <w:rPr>
                <w:rFonts w:ascii="Calibri" w:eastAsia="Calibri" w:hAnsi="Calibri" w:cs="Calibri"/>
                <w:sz w:val="20"/>
                <w:szCs w:val="20"/>
              </w:rPr>
            </w:pPr>
            <w:r w:rsidRPr="00914147">
              <w:rPr>
                <w:rFonts w:ascii="Calibri" w:eastAsia="Calibri" w:hAnsi="Calibri" w:cs="Calibri"/>
                <w:sz w:val="20"/>
                <w:szCs w:val="20"/>
              </w:rPr>
              <w:t>Use evidence-based assessment of health impacts, CHA, and other data sources to identify priorities and develop planning documents for strategies to address maternal, child and family health issues to share with community partners in developing the CHIP.</w:t>
            </w:r>
          </w:p>
        </w:tc>
        <w:tc>
          <w:tcPr>
            <w:tcW w:w="2970" w:type="dxa"/>
            <w:vAlign w:val="center"/>
          </w:tcPr>
          <w:p w14:paraId="5B99E4BD" w14:textId="005B6713" w:rsidR="00E16E13" w:rsidRPr="00914147" w:rsidRDefault="006E1310" w:rsidP="007867E3">
            <w:pPr>
              <w:rPr>
                <w:rFonts w:ascii="Calibri" w:eastAsia="Calibri" w:hAnsi="Calibri" w:cs="Calibri"/>
                <w:sz w:val="20"/>
                <w:szCs w:val="20"/>
              </w:rPr>
            </w:pPr>
            <w:r w:rsidRPr="00914147">
              <w:rPr>
                <w:rFonts w:ascii="Calibri" w:eastAsia="Calibri" w:hAnsi="Calibri" w:cs="Calibri"/>
                <w:sz w:val="20"/>
                <w:szCs w:val="20"/>
              </w:rPr>
              <w:t>Coalition meeting minutes, emails with partners, staff meeting minutes, networking and team planning documentation, meeting minutes showing discussion of MCH planning tied to CHA</w:t>
            </w:r>
          </w:p>
        </w:tc>
        <w:tc>
          <w:tcPr>
            <w:tcW w:w="1800" w:type="dxa"/>
            <w:vAlign w:val="center"/>
          </w:tcPr>
          <w:p w14:paraId="39E903CC" w14:textId="5781B5C7" w:rsidR="00E16E13" w:rsidRPr="00914147" w:rsidRDefault="00E16E13" w:rsidP="007867E3">
            <w:pPr>
              <w:rPr>
                <w:rFonts w:ascii="Calibri" w:eastAsia="Calibri" w:hAnsi="Calibri" w:cs="Calibri"/>
                <w:sz w:val="20"/>
                <w:szCs w:val="20"/>
              </w:rPr>
            </w:pPr>
          </w:p>
        </w:tc>
        <w:tc>
          <w:tcPr>
            <w:tcW w:w="3966" w:type="dxa"/>
            <w:vAlign w:val="center"/>
          </w:tcPr>
          <w:p w14:paraId="26BEA491" w14:textId="592B53AE" w:rsidR="00E16E13" w:rsidRPr="00914147" w:rsidRDefault="00E16E13" w:rsidP="007867E3">
            <w:pPr>
              <w:rPr>
                <w:rFonts w:ascii="Calibri" w:eastAsia="Calibri" w:hAnsi="Calibri" w:cs="Calibri"/>
                <w:sz w:val="20"/>
                <w:szCs w:val="20"/>
              </w:rPr>
            </w:pPr>
          </w:p>
        </w:tc>
        <w:tc>
          <w:tcPr>
            <w:tcW w:w="1974" w:type="dxa"/>
            <w:vAlign w:val="center"/>
          </w:tcPr>
          <w:p w14:paraId="7ABC0705" w14:textId="27771F50" w:rsidR="00E16E13" w:rsidRPr="00914147" w:rsidRDefault="00E16E13" w:rsidP="007867E3">
            <w:pPr>
              <w:rPr>
                <w:rFonts w:ascii="Calibri" w:eastAsia="Calibri" w:hAnsi="Calibri" w:cs="Calibri"/>
                <w:sz w:val="20"/>
                <w:szCs w:val="20"/>
              </w:rPr>
            </w:pPr>
          </w:p>
        </w:tc>
      </w:tr>
      <w:tr w:rsidR="00E16E13" w:rsidRPr="00914147" w14:paraId="31E94A16" w14:textId="77777777" w:rsidTr="006F6ABF">
        <w:trPr>
          <w:trHeight w:val="1214"/>
        </w:trPr>
        <w:tc>
          <w:tcPr>
            <w:tcW w:w="571" w:type="dxa"/>
            <w:vAlign w:val="center"/>
          </w:tcPr>
          <w:p w14:paraId="5F02EB76" w14:textId="77777777" w:rsidR="00E16E13" w:rsidRPr="00914147" w:rsidRDefault="00E16E13" w:rsidP="007867E3">
            <w:pPr>
              <w:rPr>
                <w:rFonts w:ascii="Calibri" w:eastAsia="Calibri" w:hAnsi="Calibri" w:cs="Calibri"/>
                <w:sz w:val="20"/>
                <w:szCs w:val="20"/>
              </w:rPr>
            </w:pPr>
            <w:r w:rsidRPr="00914147">
              <w:rPr>
                <w:rFonts w:ascii="Calibri" w:eastAsia="Calibri" w:hAnsi="Calibri" w:cs="Calibri"/>
                <w:sz w:val="20"/>
                <w:szCs w:val="20"/>
              </w:rPr>
              <w:lastRenderedPageBreak/>
              <w:t>19.4</w:t>
            </w:r>
          </w:p>
        </w:tc>
        <w:tc>
          <w:tcPr>
            <w:tcW w:w="3638" w:type="dxa"/>
            <w:vAlign w:val="center"/>
          </w:tcPr>
          <w:p w14:paraId="0E0FFB6A" w14:textId="069BE38E" w:rsidR="00E16E13" w:rsidRPr="00914147" w:rsidRDefault="006E1310" w:rsidP="007867E3">
            <w:pPr>
              <w:rPr>
                <w:rFonts w:ascii="Calibri" w:eastAsia="Calibri" w:hAnsi="Calibri" w:cs="Calibri"/>
                <w:sz w:val="20"/>
                <w:szCs w:val="20"/>
              </w:rPr>
            </w:pPr>
            <w:r w:rsidRPr="00914147">
              <w:rPr>
                <w:rFonts w:ascii="Calibri" w:eastAsia="Calibri" w:hAnsi="Calibri" w:cs="Calibri"/>
                <w:sz w:val="20"/>
                <w:szCs w:val="20"/>
              </w:rPr>
              <w:t>Analyze and communicate issues on maternal, child and family health, including disparities, to agency staff, governing body, legislators and service area partners.</w:t>
            </w:r>
          </w:p>
        </w:tc>
        <w:tc>
          <w:tcPr>
            <w:tcW w:w="2970" w:type="dxa"/>
            <w:vAlign w:val="center"/>
          </w:tcPr>
          <w:p w14:paraId="162CDA6A" w14:textId="43777D08" w:rsidR="00E16E13" w:rsidRPr="00914147" w:rsidRDefault="006E1310" w:rsidP="007867E3">
            <w:pPr>
              <w:rPr>
                <w:rFonts w:ascii="Calibri" w:eastAsia="Calibri" w:hAnsi="Calibri" w:cs="Calibri"/>
                <w:sz w:val="20"/>
                <w:szCs w:val="20"/>
              </w:rPr>
            </w:pPr>
            <w:r w:rsidRPr="00914147">
              <w:rPr>
                <w:rFonts w:ascii="Calibri" w:eastAsia="Calibri" w:hAnsi="Calibri" w:cs="Calibri"/>
                <w:sz w:val="20"/>
                <w:szCs w:val="20"/>
              </w:rPr>
              <w:t>Analysis reports, meeting minutes with staff, service area partners and governing body, presentations, legislative briefs or reports</w:t>
            </w:r>
          </w:p>
        </w:tc>
        <w:tc>
          <w:tcPr>
            <w:tcW w:w="1800" w:type="dxa"/>
            <w:vAlign w:val="center"/>
          </w:tcPr>
          <w:p w14:paraId="51C3E43B" w14:textId="26277082" w:rsidR="00E16E13" w:rsidRPr="00914147" w:rsidRDefault="00E16E13" w:rsidP="007867E3">
            <w:pPr>
              <w:rPr>
                <w:rFonts w:ascii="Calibri" w:eastAsia="Calibri" w:hAnsi="Calibri" w:cs="Calibri"/>
                <w:sz w:val="20"/>
                <w:szCs w:val="20"/>
              </w:rPr>
            </w:pPr>
          </w:p>
        </w:tc>
        <w:tc>
          <w:tcPr>
            <w:tcW w:w="3966" w:type="dxa"/>
            <w:vAlign w:val="center"/>
          </w:tcPr>
          <w:p w14:paraId="19E78E84" w14:textId="6E360EE1" w:rsidR="00E16E13" w:rsidRPr="00914147" w:rsidRDefault="00E16E13" w:rsidP="007867E3">
            <w:pPr>
              <w:rPr>
                <w:rFonts w:ascii="Calibri" w:eastAsia="Calibri" w:hAnsi="Calibri" w:cs="Calibri"/>
                <w:sz w:val="20"/>
                <w:szCs w:val="20"/>
              </w:rPr>
            </w:pPr>
          </w:p>
        </w:tc>
        <w:tc>
          <w:tcPr>
            <w:tcW w:w="1974" w:type="dxa"/>
            <w:vAlign w:val="center"/>
          </w:tcPr>
          <w:p w14:paraId="06FE218C" w14:textId="1FF8FE8E" w:rsidR="00E16E13" w:rsidRPr="00914147" w:rsidRDefault="00E16E13" w:rsidP="007867E3">
            <w:pPr>
              <w:rPr>
                <w:rFonts w:ascii="Calibri" w:eastAsia="Calibri" w:hAnsi="Calibri" w:cs="Calibri"/>
                <w:sz w:val="20"/>
                <w:szCs w:val="20"/>
              </w:rPr>
            </w:pPr>
          </w:p>
          <w:p w14:paraId="5E59B107" w14:textId="77777777" w:rsidR="00E16E13" w:rsidRPr="00914147" w:rsidRDefault="00E16E13" w:rsidP="007867E3">
            <w:pPr>
              <w:rPr>
                <w:rFonts w:ascii="Calibri" w:eastAsia="Calibri" w:hAnsi="Calibri" w:cs="Calibri"/>
                <w:sz w:val="20"/>
                <w:szCs w:val="20"/>
              </w:rPr>
            </w:pPr>
          </w:p>
        </w:tc>
      </w:tr>
    </w:tbl>
    <w:p w14:paraId="647C8DFC" w14:textId="77777777" w:rsidR="007867E3" w:rsidRPr="00914147" w:rsidRDefault="007867E3">
      <w:pPr>
        <w:spacing w:after="200" w:line="276" w:lineRule="auto"/>
        <w:rPr>
          <w:rFonts w:ascii="Calibri" w:eastAsia="Calibri" w:hAnsi="Calibri" w:cs="Calibri"/>
          <w:b/>
        </w:rPr>
      </w:pPr>
      <w:r w:rsidRPr="00914147">
        <w:rPr>
          <w:rFonts w:ascii="Calibri" w:eastAsia="Calibri" w:hAnsi="Calibri" w:cs="Calibri"/>
          <w:b/>
        </w:rPr>
        <w:br w:type="page"/>
      </w:r>
    </w:p>
    <w:p w14:paraId="1455C2E3" w14:textId="214162EB" w:rsidR="00E16E13" w:rsidRPr="00914147" w:rsidRDefault="00E16E13" w:rsidP="009F54B4">
      <w:pPr>
        <w:spacing w:after="160" w:line="259" w:lineRule="auto"/>
        <w:jc w:val="center"/>
        <w:rPr>
          <w:rFonts w:ascii="Calibri" w:eastAsia="Calibri" w:hAnsi="Calibri" w:cs="Calibri"/>
          <w:b/>
        </w:rPr>
      </w:pPr>
      <w:r w:rsidRPr="00914147">
        <w:rPr>
          <w:rFonts w:ascii="Calibri" w:eastAsia="Calibri" w:hAnsi="Calibri" w:cs="Calibri"/>
          <w:b/>
        </w:rPr>
        <w:lastRenderedPageBreak/>
        <w:t>Section 4 – Maternal, Child and Family Health</w:t>
      </w:r>
    </w:p>
    <w:p w14:paraId="6F83E07D" w14:textId="0B464626" w:rsidR="00E16E13" w:rsidRPr="00914147" w:rsidRDefault="00E16E13" w:rsidP="00073F9A">
      <w:pPr>
        <w:spacing w:after="160" w:line="259" w:lineRule="auto"/>
        <w:jc w:val="center"/>
        <w:rPr>
          <w:rFonts w:ascii="Calibri" w:eastAsia="Calibri" w:hAnsi="Calibri" w:cs="Calibri"/>
          <w:b/>
        </w:rPr>
      </w:pPr>
      <w:r w:rsidRPr="00914147">
        <w:rPr>
          <w:rFonts w:ascii="Calibri" w:eastAsia="Calibri" w:hAnsi="Calibri" w:cs="Calibri"/>
          <w:b/>
        </w:rPr>
        <w:t>[NOTE: For the purposes of these standards, children are defined as 19 years and under.]</w:t>
      </w:r>
    </w:p>
    <w:p w14:paraId="33A9269E" w14:textId="64DCC537" w:rsidR="00E16E13" w:rsidRPr="00914147" w:rsidRDefault="009F54B4" w:rsidP="009F54B4">
      <w:pPr>
        <w:spacing w:after="160" w:line="259" w:lineRule="auto"/>
        <w:rPr>
          <w:rFonts w:ascii="Calibri" w:eastAsia="Calibri" w:hAnsi="Calibri" w:cs="Calibri"/>
          <w:b/>
          <w:i/>
          <w:color w:val="C45911"/>
        </w:rPr>
      </w:pPr>
      <w:r w:rsidRPr="00914147">
        <w:rPr>
          <w:rFonts w:ascii="Calibri" w:eastAsia="Calibri" w:hAnsi="Calibri" w:cs="Calibri"/>
          <w:b/>
          <w:i/>
          <w:color w:val="C45911"/>
        </w:rPr>
        <w:t xml:space="preserve"> B. </w:t>
      </w:r>
      <w:r w:rsidR="00E16E13" w:rsidRPr="00914147">
        <w:rPr>
          <w:rFonts w:ascii="Calibri" w:eastAsia="Calibri" w:hAnsi="Calibri" w:cs="Calibri"/>
          <w:b/>
          <w:i/>
          <w:color w:val="C45911"/>
        </w:rPr>
        <w:t>Community Partnerships</w:t>
      </w:r>
      <w:r w:rsidRPr="00914147">
        <w:rPr>
          <w:rFonts w:ascii="Calibri" w:eastAsia="Calibri" w:hAnsi="Calibri" w:cs="Calibri"/>
          <w:b/>
          <w:i/>
          <w:color w:val="C45911"/>
        </w:rPr>
        <w:t xml:space="preserve">                                                                 </w:t>
      </w:r>
      <w:r w:rsidR="006F6ABF">
        <w:rPr>
          <w:rFonts w:ascii="Calibri" w:eastAsia="Calibri" w:hAnsi="Calibri" w:cs="Calibri"/>
          <w:b/>
          <w:i/>
          <w:color w:val="C45911"/>
        </w:rPr>
        <w:t xml:space="preserve">               </w:t>
      </w:r>
      <w:r w:rsidRPr="00914147">
        <w:rPr>
          <w:rFonts w:ascii="Calibri" w:eastAsia="Calibri" w:hAnsi="Calibri" w:cs="Calibri"/>
          <w:b/>
          <w:i/>
          <w:color w:val="C45911"/>
        </w:rPr>
        <w:t xml:space="preserve">                                                                                                                                </w:t>
      </w:r>
      <w:r w:rsidR="00E16E13" w:rsidRPr="00914147">
        <w:rPr>
          <w:rFonts w:ascii="Calibri" w:eastAsia="Calibri" w:hAnsi="Calibri" w:cs="Calibri"/>
          <w:b/>
          <w:i/>
          <w:color w:val="C45911"/>
        </w:rPr>
        <w:t xml:space="preserve">This standard examines the agency’s ability to ensure ongoing planning with healthcare system partners, community members and organizations that represent members of priority populations.  </w:t>
      </w:r>
    </w:p>
    <w:p w14:paraId="7B3B4846" w14:textId="74F2FE45" w:rsidR="00E16E13" w:rsidRPr="00914147" w:rsidRDefault="00E16E13" w:rsidP="00E16E13">
      <w:pPr>
        <w:spacing w:line="259" w:lineRule="auto"/>
        <w:contextualSpacing/>
        <w:rPr>
          <w:rFonts w:ascii="Calibri" w:eastAsia="Calibri" w:hAnsi="Calibri" w:cs="Calibri"/>
          <w:b/>
        </w:rPr>
      </w:pPr>
      <w:r w:rsidRPr="00914147">
        <w:rPr>
          <w:rFonts w:ascii="Calibri" w:eastAsia="Calibri" w:hAnsi="Calibri" w:cs="Calibri"/>
          <w:b/>
        </w:rPr>
        <w:t>Standard#20 Identify and work with maternal, child and family service area partners to develop and implement a prioritized prevention plan</w:t>
      </w:r>
      <w:r w:rsidR="00A52844" w:rsidRPr="00914147">
        <w:rPr>
          <w:rFonts w:ascii="Calibri" w:eastAsia="Calibri" w:hAnsi="Calibri" w:cs="Calibri"/>
          <w:b/>
        </w:rPr>
        <w:t xml:space="preserve"> </w:t>
      </w:r>
      <w:r w:rsidRPr="00914147">
        <w:rPr>
          <w:rFonts w:ascii="Calibri" w:eastAsia="Calibri" w:hAnsi="Calibri" w:cs="Calibri"/>
          <w:b/>
        </w:rPr>
        <w:t>and seek funding for high priority initiatives.</w:t>
      </w:r>
    </w:p>
    <w:tbl>
      <w:tblPr>
        <w:tblStyle w:val="TableGrid12"/>
        <w:tblW w:w="14829" w:type="dxa"/>
        <w:tblInd w:w="-434" w:type="dxa"/>
        <w:tblLook w:val="04A0" w:firstRow="1" w:lastRow="0" w:firstColumn="1" w:lastColumn="0" w:noHBand="0" w:noVBand="1"/>
      </w:tblPr>
      <w:tblGrid>
        <w:gridCol w:w="606"/>
        <w:gridCol w:w="3569"/>
        <w:gridCol w:w="4084"/>
        <w:gridCol w:w="1170"/>
        <w:gridCol w:w="3513"/>
        <w:gridCol w:w="1887"/>
      </w:tblGrid>
      <w:tr w:rsidR="00E16E13" w:rsidRPr="00914147" w14:paraId="25B0CF83" w14:textId="77777777" w:rsidTr="006F6ABF">
        <w:tc>
          <w:tcPr>
            <w:tcW w:w="4175" w:type="dxa"/>
            <w:gridSpan w:val="2"/>
            <w:vAlign w:val="center"/>
          </w:tcPr>
          <w:p w14:paraId="2945F3C3" w14:textId="77777777" w:rsidR="00E16E13" w:rsidRPr="00914147" w:rsidRDefault="00E16E13" w:rsidP="009F043E">
            <w:pPr>
              <w:jc w:val="center"/>
              <w:rPr>
                <w:rFonts w:ascii="Calibri" w:eastAsia="Calibri" w:hAnsi="Calibri" w:cs="Calibri"/>
                <w:b/>
                <w:sz w:val="28"/>
                <w:szCs w:val="28"/>
              </w:rPr>
            </w:pPr>
            <w:r w:rsidRPr="00914147">
              <w:rPr>
                <w:rFonts w:ascii="Calibri" w:eastAsia="Calibri" w:hAnsi="Calibri" w:cs="Calibri"/>
                <w:b/>
                <w:sz w:val="22"/>
                <w:szCs w:val="20"/>
              </w:rPr>
              <w:t>Measure</w:t>
            </w:r>
          </w:p>
        </w:tc>
        <w:tc>
          <w:tcPr>
            <w:tcW w:w="4084" w:type="dxa"/>
            <w:vAlign w:val="center"/>
          </w:tcPr>
          <w:p w14:paraId="7BA53A95" w14:textId="77777777" w:rsidR="00E16E13" w:rsidRPr="00914147" w:rsidRDefault="00E16E13" w:rsidP="009F043E">
            <w:pPr>
              <w:jc w:val="center"/>
              <w:rPr>
                <w:rFonts w:ascii="Calibri" w:eastAsia="Calibri" w:hAnsi="Calibri" w:cs="Calibri"/>
                <w:b/>
                <w:sz w:val="28"/>
                <w:szCs w:val="28"/>
              </w:rPr>
            </w:pPr>
            <w:r w:rsidRPr="00914147">
              <w:rPr>
                <w:rFonts w:ascii="Calibri" w:eastAsia="Calibri" w:hAnsi="Calibri" w:cs="Calibri"/>
                <w:b/>
                <w:sz w:val="22"/>
                <w:szCs w:val="20"/>
              </w:rPr>
              <w:t>Suggested Documentation</w:t>
            </w:r>
          </w:p>
        </w:tc>
        <w:tc>
          <w:tcPr>
            <w:tcW w:w="1170" w:type="dxa"/>
            <w:vAlign w:val="center"/>
          </w:tcPr>
          <w:p w14:paraId="0CC54F8E" w14:textId="129BC482" w:rsidR="00E16E13" w:rsidRPr="00914147" w:rsidRDefault="007867E3" w:rsidP="009F043E">
            <w:pPr>
              <w:jc w:val="center"/>
              <w:rPr>
                <w:rFonts w:ascii="Calibri" w:eastAsia="Calibri" w:hAnsi="Calibri" w:cs="Calibri"/>
                <w:b/>
                <w:sz w:val="22"/>
                <w:szCs w:val="22"/>
              </w:rPr>
            </w:pPr>
            <w:r w:rsidRPr="00914147">
              <w:rPr>
                <w:rFonts w:ascii="Calibri" w:eastAsia="Calibri" w:hAnsi="Calibri" w:cs="Calibri"/>
                <w:b/>
                <w:sz w:val="22"/>
                <w:szCs w:val="22"/>
              </w:rPr>
              <w:t>Name of Document to Upload</w:t>
            </w:r>
          </w:p>
        </w:tc>
        <w:tc>
          <w:tcPr>
            <w:tcW w:w="3513" w:type="dxa"/>
            <w:vAlign w:val="center"/>
          </w:tcPr>
          <w:p w14:paraId="0889C3F2" w14:textId="781E72D2" w:rsidR="00E16E13" w:rsidRPr="00914147" w:rsidRDefault="007867E3" w:rsidP="009F043E">
            <w:pPr>
              <w:jc w:val="center"/>
              <w:rPr>
                <w:rFonts w:ascii="Calibri" w:eastAsia="Calibri" w:hAnsi="Calibri" w:cs="Calibri"/>
                <w:b/>
                <w:sz w:val="28"/>
                <w:szCs w:val="28"/>
              </w:rPr>
            </w:pPr>
            <w:r w:rsidRPr="00914147">
              <w:rPr>
                <w:rFonts w:ascii="Calibri" w:eastAsia="Calibri" w:hAnsi="Calibri" w:cs="Calibri"/>
                <w:b/>
                <w:sz w:val="22"/>
                <w:szCs w:val="22"/>
              </w:rPr>
              <w:t>Describe How Documentation Meets the Measure</w:t>
            </w:r>
          </w:p>
        </w:tc>
        <w:tc>
          <w:tcPr>
            <w:tcW w:w="1887" w:type="dxa"/>
            <w:vAlign w:val="center"/>
          </w:tcPr>
          <w:p w14:paraId="282EC7B9" w14:textId="122286EB" w:rsidR="00E16E13" w:rsidRPr="00914147" w:rsidRDefault="007867E3" w:rsidP="009F043E">
            <w:pPr>
              <w:jc w:val="center"/>
              <w:rPr>
                <w:rFonts w:ascii="Calibri" w:eastAsia="Calibri" w:hAnsi="Calibri" w:cs="Calibri"/>
                <w:b/>
                <w:sz w:val="28"/>
                <w:szCs w:val="28"/>
              </w:rPr>
            </w:pPr>
            <w:r w:rsidRPr="00914147">
              <w:rPr>
                <w:rFonts w:ascii="Calibri" w:eastAsia="Calibri" w:hAnsi="Calibri" w:cs="Calibri"/>
                <w:b/>
                <w:sz w:val="22"/>
                <w:szCs w:val="22"/>
              </w:rPr>
              <w:t>Staff Responsibilities</w:t>
            </w:r>
          </w:p>
        </w:tc>
      </w:tr>
      <w:tr w:rsidR="00E16E13" w:rsidRPr="00914147" w14:paraId="0D666532" w14:textId="77777777" w:rsidTr="006F6ABF">
        <w:trPr>
          <w:trHeight w:val="1088"/>
        </w:trPr>
        <w:tc>
          <w:tcPr>
            <w:tcW w:w="606" w:type="dxa"/>
            <w:vAlign w:val="center"/>
          </w:tcPr>
          <w:p w14:paraId="0B159D20" w14:textId="77777777" w:rsidR="00E16E13" w:rsidRPr="00914147" w:rsidRDefault="00E16E13" w:rsidP="00FB0156">
            <w:pPr>
              <w:rPr>
                <w:rFonts w:ascii="Calibri" w:eastAsia="Calibri" w:hAnsi="Calibri" w:cs="Calibri"/>
                <w:sz w:val="20"/>
                <w:szCs w:val="20"/>
              </w:rPr>
            </w:pPr>
            <w:r w:rsidRPr="00914147">
              <w:rPr>
                <w:rFonts w:ascii="Calibri" w:eastAsia="Calibri" w:hAnsi="Calibri" w:cs="Calibri"/>
                <w:sz w:val="20"/>
                <w:szCs w:val="20"/>
              </w:rPr>
              <w:t>20.1</w:t>
            </w:r>
          </w:p>
        </w:tc>
        <w:tc>
          <w:tcPr>
            <w:tcW w:w="3569" w:type="dxa"/>
            <w:vAlign w:val="center"/>
          </w:tcPr>
          <w:p w14:paraId="57398182" w14:textId="28149CF9" w:rsidR="00E16E13" w:rsidRPr="00914147" w:rsidRDefault="006E1310" w:rsidP="00FB0156">
            <w:pPr>
              <w:rPr>
                <w:rFonts w:ascii="Calibri" w:eastAsia="Calibri" w:hAnsi="Calibri" w:cs="Calibri"/>
                <w:sz w:val="20"/>
                <w:szCs w:val="20"/>
              </w:rPr>
            </w:pPr>
            <w:r w:rsidRPr="00914147">
              <w:rPr>
                <w:rFonts w:ascii="Calibri" w:eastAsia="Calibri" w:hAnsi="Calibri" w:cs="Calibri"/>
                <w:sz w:val="20"/>
                <w:szCs w:val="20"/>
              </w:rPr>
              <w:t>Develop and maintain strategic, cross-sector partnerships and collaborations across systems and settings to enhance maternal, child and family health activities.</w:t>
            </w:r>
          </w:p>
        </w:tc>
        <w:tc>
          <w:tcPr>
            <w:tcW w:w="4084" w:type="dxa"/>
            <w:vAlign w:val="center"/>
          </w:tcPr>
          <w:p w14:paraId="542A2A7F" w14:textId="00F764FD" w:rsidR="00E16E13" w:rsidRPr="00914147" w:rsidRDefault="006E1310" w:rsidP="00FB0156">
            <w:pPr>
              <w:rPr>
                <w:rFonts w:ascii="Calibri" w:eastAsia="Calibri" w:hAnsi="Calibri" w:cs="Calibri"/>
                <w:sz w:val="20"/>
                <w:szCs w:val="20"/>
              </w:rPr>
            </w:pPr>
            <w:r w:rsidRPr="00914147">
              <w:rPr>
                <w:rFonts w:ascii="Calibri" w:eastAsia="Calibri" w:hAnsi="Calibri" w:cs="Calibri"/>
                <w:sz w:val="20"/>
                <w:szCs w:val="20"/>
              </w:rPr>
              <w:t>Advisory or stakeholder group meeting minutes with attendance list, partnership agendas and notices, letters of support on joint projects</w:t>
            </w:r>
          </w:p>
        </w:tc>
        <w:tc>
          <w:tcPr>
            <w:tcW w:w="1170" w:type="dxa"/>
            <w:vAlign w:val="center"/>
          </w:tcPr>
          <w:p w14:paraId="70AD34E8" w14:textId="7CCE671F" w:rsidR="00E16E13" w:rsidRPr="00914147" w:rsidRDefault="00E16E13" w:rsidP="00FB0156">
            <w:pPr>
              <w:rPr>
                <w:rFonts w:ascii="Calibri" w:eastAsia="Calibri" w:hAnsi="Calibri" w:cs="Calibri"/>
                <w:sz w:val="20"/>
                <w:szCs w:val="20"/>
              </w:rPr>
            </w:pPr>
          </w:p>
        </w:tc>
        <w:tc>
          <w:tcPr>
            <w:tcW w:w="3513" w:type="dxa"/>
            <w:vAlign w:val="center"/>
          </w:tcPr>
          <w:p w14:paraId="3504D974" w14:textId="281A0C4F" w:rsidR="00E16E13" w:rsidRPr="00914147" w:rsidRDefault="00E16E13" w:rsidP="00FB0156">
            <w:pPr>
              <w:rPr>
                <w:rFonts w:ascii="Calibri" w:eastAsia="Calibri" w:hAnsi="Calibri" w:cs="Calibri"/>
                <w:sz w:val="20"/>
                <w:szCs w:val="20"/>
              </w:rPr>
            </w:pPr>
          </w:p>
        </w:tc>
        <w:tc>
          <w:tcPr>
            <w:tcW w:w="1887" w:type="dxa"/>
            <w:vAlign w:val="center"/>
          </w:tcPr>
          <w:p w14:paraId="16170D50" w14:textId="104724F4" w:rsidR="00E16E13" w:rsidRPr="00914147" w:rsidRDefault="00E16E13" w:rsidP="00FB0156">
            <w:pPr>
              <w:rPr>
                <w:rFonts w:ascii="Calibri" w:eastAsia="Calibri" w:hAnsi="Calibri" w:cs="Calibri"/>
                <w:sz w:val="20"/>
                <w:szCs w:val="20"/>
              </w:rPr>
            </w:pPr>
          </w:p>
        </w:tc>
      </w:tr>
      <w:tr w:rsidR="00E16E13" w:rsidRPr="00914147" w14:paraId="33AF32AE" w14:textId="77777777" w:rsidTr="006F6ABF">
        <w:tc>
          <w:tcPr>
            <w:tcW w:w="606" w:type="dxa"/>
            <w:vAlign w:val="center"/>
          </w:tcPr>
          <w:p w14:paraId="2C44EC4F" w14:textId="77777777" w:rsidR="00E16E13" w:rsidRPr="00914147" w:rsidRDefault="00E16E13" w:rsidP="00FB0156">
            <w:pPr>
              <w:rPr>
                <w:rFonts w:ascii="Calibri" w:eastAsia="Calibri" w:hAnsi="Calibri" w:cs="Calibri"/>
                <w:sz w:val="20"/>
                <w:szCs w:val="20"/>
              </w:rPr>
            </w:pPr>
            <w:r w:rsidRPr="00914147">
              <w:rPr>
                <w:rFonts w:ascii="Calibri" w:eastAsia="Calibri" w:hAnsi="Calibri" w:cs="Calibri"/>
                <w:sz w:val="20"/>
                <w:szCs w:val="20"/>
              </w:rPr>
              <w:t>20.2</w:t>
            </w:r>
          </w:p>
        </w:tc>
        <w:tc>
          <w:tcPr>
            <w:tcW w:w="3569" w:type="dxa"/>
            <w:vAlign w:val="center"/>
          </w:tcPr>
          <w:p w14:paraId="6B2A4E91" w14:textId="54A86332" w:rsidR="00E16E13" w:rsidRPr="00914147" w:rsidRDefault="006E1310" w:rsidP="00FB0156">
            <w:pPr>
              <w:rPr>
                <w:rFonts w:ascii="Calibri" w:eastAsia="Calibri" w:hAnsi="Calibri" w:cs="Calibri"/>
                <w:sz w:val="20"/>
                <w:szCs w:val="20"/>
              </w:rPr>
            </w:pPr>
            <w:r w:rsidRPr="00914147">
              <w:rPr>
                <w:rFonts w:ascii="Calibri" w:eastAsia="Calibri" w:hAnsi="Calibri" w:cs="Calibri"/>
                <w:sz w:val="20"/>
                <w:szCs w:val="20"/>
              </w:rPr>
              <w:t>Provide information on maternal, child, and family health policies, programs and strategies to communities, partners, policy makers, and others to demonstrate the importance of interconnected efforts between early prevention and educational achievement, health outcomes, intergenerational outcomes, and other life course outcomes.</w:t>
            </w:r>
          </w:p>
        </w:tc>
        <w:tc>
          <w:tcPr>
            <w:tcW w:w="4084" w:type="dxa"/>
            <w:vAlign w:val="center"/>
          </w:tcPr>
          <w:p w14:paraId="5114EF89" w14:textId="37BD0887" w:rsidR="00E16E13" w:rsidRPr="00914147" w:rsidRDefault="006E1310" w:rsidP="00FB0156">
            <w:pPr>
              <w:rPr>
                <w:rFonts w:ascii="Calibri" w:eastAsia="Calibri" w:hAnsi="Calibri" w:cs="Calibri"/>
                <w:sz w:val="20"/>
                <w:szCs w:val="20"/>
              </w:rPr>
            </w:pPr>
            <w:r w:rsidRPr="00914147">
              <w:rPr>
                <w:rFonts w:ascii="Calibri" w:eastAsia="Calibri" w:hAnsi="Calibri" w:cs="Calibri"/>
                <w:sz w:val="20"/>
                <w:szCs w:val="20"/>
              </w:rPr>
              <w:t>Advisory or stakeholder group meeting minutes with attendance list, examples of social and other media postings and notices, educational materials, fact sheets, email distribution lists, school health educational materials, legislative report or letters, presentations</w:t>
            </w:r>
          </w:p>
        </w:tc>
        <w:tc>
          <w:tcPr>
            <w:tcW w:w="1170" w:type="dxa"/>
            <w:vAlign w:val="center"/>
          </w:tcPr>
          <w:p w14:paraId="2B36331D" w14:textId="1556FD6F" w:rsidR="00E16E13" w:rsidRPr="00914147" w:rsidRDefault="00E16E13" w:rsidP="00FB0156">
            <w:pPr>
              <w:rPr>
                <w:rFonts w:ascii="Calibri" w:eastAsia="Calibri" w:hAnsi="Calibri" w:cs="Calibri"/>
                <w:sz w:val="20"/>
                <w:szCs w:val="20"/>
              </w:rPr>
            </w:pPr>
          </w:p>
        </w:tc>
        <w:tc>
          <w:tcPr>
            <w:tcW w:w="3513" w:type="dxa"/>
            <w:vAlign w:val="center"/>
          </w:tcPr>
          <w:p w14:paraId="771EC18B" w14:textId="0A56EF9F" w:rsidR="00E16E13" w:rsidRPr="00914147" w:rsidRDefault="00E16E13" w:rsidP="00FB0156">
            <w:pPr>
              <w:rPr>
                <w:rFonts w:ascii="Calibri" w:eastAsia="Calibri" w:hAnsi="Calibri" w:cs="Calibri"/>
                <w:sz w:val="20"/>
                <w:szCs w:val="20"/>
              </w:rPr>
            </w:pPr>
          </w:p>
        </w:tc>
        <w:tc>
          <w:tcPr>
            <w:tcW w:w="1887" w:type="dxa"/>
            <w:vAlign w:val="center"/>
          </w:tcPr>
          <w:p w14:paraId="71F3DE97" w14:textId="14615C51" w:rsidR="00E16E13" w:rsidRPr="00914147" w:rsidRDefault="00E16E13" w:rsidP="00FB0156">
            <w:pPr>
              <w:rPr>
                <w:rFonts w:ascii="Calibri" w:eastAsia="Calibri" w:hAnsi="Calibri" w:cs="Calibri"/>
                <w:sz w:val="20"/>
                <w:szCs w:val="20"/>
              </w:rPr>
            </w:pPr>
          </w:p>
        </w:tc>
      </w:tr>
      <w:tr w:rsidR="006A68E7" w:rsidRPr="00914147" w14:paraId="71894E76" w14:textId="77777777" w:rsidTr="006F6ABF">
        <w:trPr>
          <w:trHeight w:val="1304"/>
        </w:trPr>
        <w:tc>
          <w:tcPr>
            <w:tcW w:w="606" w:type="dxa"/>
            <w:vAlign w:val="center"/>
          </w:tcPr>
          <w:p w14:paraId="19DCD394" w14:textId="77777777" w:rsidR="006A68E7" w:rsidRPr="00914147" w:rsidRDefault="006A68E7" w:rsidP="00FB0156">
            <w:pPr>
              <w:rPr>
                <w:rFonts w:ascii="Calibri" w:eastAsia="Calibri" w:hAnsi="Calibri" w:cs="Calibri"/>
                <w:sz w:val="20"/>
                <w:szCs w:val="20"/>
              </w:rPr>
            </w:pPr>
            <w:r w:rsidRPr="00914147">
              <w:rPr>
                <w:rFonts w:ascii="Calibri" w:eastAsia="Calibri" w:hAnsi="Calibri" w:cs="Calibri"/>
                <w:sz w:val="20"/>
                <w:szCs w:val="20"/>
              </w:rPr>
              <w:t>20.3</w:t>
            </w:r>
          </w:p>
        </w:tc>
        <w:tc>
          <w:tcPr>
            <w:tcW w:w="3569" w:type="dxa"/>
            <w:vAlign w:val="center"/>
          </w:tcPr>
          <w:p w14:paraId="47ADA34A" w14:textId="5427A843" w:rsidR="006A68E7" w:rsidRPr="00914147" w:rsidRDefault="006E1310" w:rsidP="00FB0156">
            <w:pPr>
              <w:rPr>
                <w:rFonts w:ascii="Calibri" w:eastAsia="Calibri" w:hAnsi="Calibri" w:cs="Calibri"/>
                <w:sz w:val="20"/>
                <w:szCs w:val="20"/>
              </w:rPr>
            </w:pPr>
            <w:r w:rsidRPr="00914147">
              <w:rPr>
                <w:rFonts w:ascii="Calibri" w:eastAsia="Calibri" w:hAnsi="Calibri" w:cs="Calibri"/>
                <w:sz w:val="20"/>
                <w:szCs w:val="20"/>
              </w:rPr>
              <w:t>Work with partners, stakeholders, and service area members to identify community resources and understand community needs and priorities as they relate to maternal, child and family health.</w:t>
            </w:r>
          </w:p>
        </w:tc>
        <w:tc>
          <w:tcPr>
            <w:tcW w:w="4084" w:type="dxa"/>
            <w:vAlign w:val="center"/>
          </w:tcPr>
          <w:p w14:paraId="6B5E3582" w14:textId="5554DFCD" w:rsidR="006A68E7" w:rsidRPr="00914147" w:rsidRDefault="006E1310" w:rsidP="00FB0156">
            <w:pPr>
              <w:rPr>
                <w:rFonts w:ascii="Calibri" w:eastAsia="Calibri" w:hAnsi="Calibri" w:cs="Calibri"/>
                <w:sz w:val="20"/>
                <w:szCs w:val="20"/>
              </w:rPr>
            </w:pPr>
            <w:r w:rsidRPr="00914147">
              <w:rPr>
                <w:rFonts w:ascii="Calibri" w:eastAsia="Calibri" w:hAnsi="Calibri" w:cs="Calibri"/>
                <w:sz w:val="20"/>
                <w:szCs w:val="20"/>
              </w:rPr>
              <w:t>Advisory or stakeholder group meeting minutes with attendance list, educational materials, email distribution lists, CHA, CHIP</w:t>
            </w:r>
          </w:p>
        </w:tc>
        <w:tc>
          <w:tcPr>
            <w:tcW w:w="1170" w:type="dxa"/>
            <w:vAlign w:val="center"/>
          </w:tcPr>
          <w:p w14:paraId="18379E16" w14:textId="454557D3" w:rsidR="006A68E7" w:rsidRPr="00914147" w:rsidRDefault="006A68E7" w:rsidP="00FB0156">
            <w:pPr>
              <w:rPr>
                <w:rFonts w:ascii="Calibri" w:eastAsia="Calibri" w:hAnsi="Calibri" w:cs="Calibri"/>
                <w:sz w:val="20"/>
                <w:szCs w:val="20"/>
              </w:rPr>
            </w:pPr>
          </w:p>
        </w:tc>
        <w:tc>
          <w:tcPr>
            <w:tcW w:w="3513" w:type="dxa"/>
            <w:vAlign w:val="center"/>
          </w:tcPr>
          <w:p w14:paraId="4666EF44" w14:textId="44334DB9" w:rsidR="006A68E7" w:rsidRPr="00914147" w:rsidRDefault="006A68E7" w:rsidP="00FB0156">
            <w:pPr>
              <w:rPr>
                <w:rFonts w:ascii="Calibri" w:eastAsia="Calibri" w:hAnsi="Calibri" w:cs="Calibri"/>
                <w:sz w:val="20"/>
                <w:szCs w:val="20"/>
              </w:rPr>
            </w:pPr>
          </w:p>
        </w:tc>
        <w:tc>
          <w:tcPr>
            <w:tcW w:w="1887" w:type="dxa"/>
            <w:vAlign w:val="center"/>
          </w:tcPr>
          <w:p w14:paraId="75F5CB68" w14:textId="761F4153" w:rsidR="006A68E7" w:rsidRPr="00914147" w:rsidRDefault="006A68E7" w:rsidP="00FB0156">
            <w:pPr>
              <w:rPr>
                <w:rFonts w:ascii="Calibri" w:eastAsia="Calibri" w:hAnsi="Calibri" w:cs="Calibri"/>
                <w:sz w:val="20"/>
                <w:szCs w:val="20"/>
              </w:rPr>
            </w:pPr>
          </w:p>
        </w:tc>
      </w:tr>
      <w:tr w:rsidR="006E1310" w:rsidRPr="00914147" w14:paraId="1E8548FD" w14:textId="77777777" w:rsidTr="006F6ABF">
        <w:trPr>
          <w:trHeight w:val="1709"/>
        </w:trPr>
        <w:tc>
          <w:tcPr>
            <w:tcW w:w="606" w:type="dxa"/>
            <w:vAlign w:val="center"/>
          </w:tcPr>
          <w:p w14:paraId="7121F409" w14:textId="40A3156E" w:rsidR="006E1310" w:rsidRPr="00914147" w:rsidRDefault="006E1310" w:rsidP="00FB0156">
            <w:pPr>
              <w:rPr>
                <w:rFonts w:ascii="Calibri" w:eastAsia="Calibri" w:hAnsi="Calibri" w:cs="Calibri"/>
                <w:sz w:val="20"/>
                <w:szCs w:val="20"/>
              </w:rPr>
            </w:pPr>
            <w:r w:rsidRPr="00914147">
              <w:rPr>
                <w:rFonts w:ascii="Calibri" w:eastAsia="Calibri" w:hAnsi="Calibri" w:cs="Calibri"/>
                <w:sz w:val="20"/>
                <w:szCs w:val="20"/>
              </w:rPr>
              <w:lastRenderedPageBreak/>
              <w:t>20.4</w:t>
            </w:r>
          </w:p>
        </w:tc>
        <w:tc>
          <w:tcPr>
            <w:tcW w:w="3569" w:type="dxa"/>
            <w:vAlign w:val="center"/>
          </w:tcPr>
          <w:p w14:paraId="3E9BE3FF" w14:textId="1EEB4458" w:rsidR="006E1310" w:rsidRPr="00914147" w:rsidRDefault="006E1310" w:rsidP="00FB0156">
            <w:pPr>
              <w:rPr>
                <w:rFonts w:ascii="Calibri" w:eastAsia="Calibri" w:hAnsi="Calibri" w:cs="Calibri"/>
                <w:sz w:val="20"/>
                <w:szCs w:val="20"/>
              </w:rPr>
            </w:pPr>
            <w:r w:rsidRPr="00914147">
              <w:rPr>
                <w:rFonts w:ascii="Calibri" w:eastAsia="Calibri" w:hAnsi="Calibri" w:cs="Calibri"/>
                <w:sz w:val="20"/>
                <w:szCs w:val="20"/>
              </w:rPr>
              <w:t>Develop and implement maternal, child and family health programs, policies and/or activities identified in the CHIP or other local priorities.</w:t>
            </w:r>
          </w:p>
        </w:tc>
        <w:tc>
          <w:tcPr>
            <w:tcW w:w="4084" w:type="dxa"/>
            <w:vAlign w:val="center"/>
          </w:tcPr>
          <w:p w14:paraId="7D8688AC" w14:textId="3F3A007A" w:rsidR="006E1310" w:rsidRPr="00914147" w:rsidRDefault="006E1310" w:rsidP="00FB0156">
            <w:pPr>
              <w:rPr>
                <w:rFonts w:ascii="Calibri" w:eastAsia="Calibri" w:hAnsi="Calibri" w:cs="Calibri"/>
                <w:sz w:val="20"/>
                <w:szCs w:val="20"/>
              </w:rPr>
            </w:pPr>
            <w:r w:rsidRPr="00914147">
              <w:rPr>
                <w:rFonts w:ascii="Calibri" w:eastAsia="Calibri" w:hAnsi="Calibri" w:cs="Calibri"/>
                <w:sz w:val="20"/>
                <w:szCs w:val="20"/>
              </w:rPr>
              <w:t>Programs developed from CHIP, town hall meetings, grant applications/narratives, examples of social and other media postings and notices, community gatherings utilizing evidence-based programing or researching the best practice or evidence-based trainings</w:t>
            </w:r>
          </w:p>
        </w:tc>
        <w:tc>
          <w:tcPr>
            <w:tcW w:w="1170" w:type="dxa"/>
            <w:vAlign w:val="center"/>
          </w:tcPr>
          <w:p w14:paraId="2D3622ED" w14:textId="77777777" w:rsidR="006E1310" w:rsidRPr="00914147" w:rsidRDefault="006E1310" w:rsidP="00FB0156">
            <w:pPr>
              <w:rPr>
                <w:rFonts w:ascii="Calibri" w:eastAsia="Calibri" w:hAnsi="Calibri" w:cs="Calibri"/>
                <w:sz w:val="20"/>
                <w:szCs w:val="20"/>
              </w:rPr>
            </w:pPr>
          </w:p>
        </w:tc>
        <w:tc>
          <w:tcPr>
            <w:tcW w:w="3513" w:type="dxa"/>
            <w:vAlign w:val="center"/>
          </w:tcPr>
          <w:p w14:paraId="10E69C11" w14:textId="77777777" w:rsidR="006E1310" w:rsidRPr="00914147" w:rsidRDefault="006E1310" w:rsidP="00FB0156">
            <w:pPr>
              <w:rPr>
                <w:rFonts w:ascii="Calibri" w:eastAsia="Calibri" w:hAnsi="Calibri" w:cs="Calibri"/>
                <w:sz w:val="20"/>
                <w:szCs w:val="20"/>
              </w:rPr>
            </w:pPr>
          </w:p>
        </w:tc>
        <w:tc>
          <w:tcPr>
            <w:tcW w:w="1887" w:type="dxa"/>
            <w:vAlign w:val="center"/>
          </w:tcPr>
          <w:p w14:paraId="79FDF3F7" w14:textId="77777777" w:rsidR="006E1310" w:rsidRPr="00914147" w:rsidRDefault="006E1310" w:rsidP="00FB0156">
            <w:pPr>
              <w:rPr>
                <w:rFonts w:ascii="Calibri" w:eastAsia="Calibri" w:hAnsi="Calibri" w:cs="Calibri"/>
                <w:sz w:val="20"/>
                <w:szCs w:val="20"/>
              </w:rPr>
            </w:pPr>
          </w:p>
        </w:tc>
      </w:tr>
    </w:tbl>
    <w:p w14:paraId="2085B2FA" w14:textId="3BDD0F05" w:rsidR="00E16E13" w:rsidRPr="00914147" w:rsidRDefault="00E16E13" w:rsidP="00E16E13">
      <w:pPr>
        <w:spacing w:after="160" w:line="259" w:lineRule="auto"/>
        <w:jc w:val="center"/>
        <w:rPr>
          <w:rFonts w:ascii="Calibri" w:eastAsia="Calibri" w:hAnsi="Calibri" w:cs="Calibri"/>
          <w:b/>
        </w:rPr>
      </w:pPr>
      <w:r w:rsidRPr="00914147">
        <w:rPr>
          <w:rFonts w:ascii="Calibri" w:eastAsia="Calibri" w:hAnsi="Calibri" w:cs="Calibri"/>
          <w:b/>
        </w:rPr>
        <w:t>Section 4 – Maternal, Child and Family Health</w:t>
      </w:r>
    </w:p>
    <w:p w14:paraId="0CF75224" w14:textId="737DF158" w:rsidR="00825566" w:rsidRPr="00914147" w:rsidRDefault="00E16E13" w:rsidP="00825566">
      <w:pPr>
        <w:spacing w:after="160" w:line="259" w:lineRule="auto"/>
        <w:jc w:val="center"/>
        <w:rPr>
          <w:rFonts w:ascii="Calibri" w:eastAsia="Calibri" w:hAnsi="Calibri" w:cs="Calibri"/>
          <w:b/>
        </w:rPr>
      </w:pPr>
      <w:r w:rsidRPr="00914147">
        <w:rPr>
          <w:rFonts w:ascii="Calibri" w:eastAsia="Calibri" w:hAnsi="Calibri" w:cs="Calibri"/>
          <w:b/>
        </w:rPr>
        <w:t>[NOTE: For the purposes of these standards, children are defined as 19 years and under.]</w:t>
      </w:r>
    </w:p>
    <w:p w14:paraId="0008A8AB" w14:textId="3BF34E09" w:rsidR="00E16E13" w:rsidRPr="00914147" w:rsidRDefault="00F772CA" w:rsidP="00E16E13">
      <w:pPr>
        <w:spacing w:after="160" w:line="259" w:lineRule="auto"/>
        <w:rPr>
          <w:rFonts w:ascii="Calibri" w:eastAsia="Calibri" w:hAnsi="Calibri" w:cs="Calibri"/>
          <w:b/>
          <w:i/>
          <w:color w:val="C45911"/>
        </w:rPr>
      </w:pPr>
      <w:r w:rsidRPr="00914147">
        <w:rPr>
          <w:rFonts w:ascii="Calibri" w:eastAsia="Calibri" w:hAnsi="Calibri" w:cs="Calibri"/>
          <w:b/>
          <w:i/>
          <w:color w:val="C45911"/>
        </w:rPr>
        <w:t xml:space="preserve"> C. Intervention and Activities                                                                                                                                                                                           </w:t>
      </w:r>
      <w:r w:rsidR="0090666F">
        <w:rPr>
          <w:rFonts w:ascii="Calibri" w:eastAsia="Calibri" w:hAnsi="Calibri" w:cs="Calibri"/>
          <w:b/>
          <w:i/>
          <w:color w:val="C45911"/>
        </w:rPr>
        <w:t xml:space="preserve">                   </w:t>
      </w:r>
      <w:r w:rsidRPr="00914147">
        <w:rPr>
          <w:rFonts w:ascii="Calibri" w:eastAsia="Calibri" w:hAnsi="Calibri" w:cs="Calibri"/>
          <w:b/>
          <w:i/>
          <w:color w:val="C45911"/>
        </w:rPr>
        <w:t>This</w:t>
      </w:r>
      <w:r w:rsidR="00E16E13" w:rsidRPr="00914147">
        <w:rPr>
          <w:rFonts w:ascii="Calibri" w:eastAsia="Calibri" w:hAnsi="Calibri" w:cs="Calibri"/>
          <w:b/>
          <w:i/>
          <w:color w:val="C45911"/>
        </w:rPr>
        <w:t xml:space="preserve"> standard examines the ability of the agency to promote emerging and evidence-based information about early intervention that promote lifelong health. They will also examine the agency’s ability to implement local policies, programs and strategies to address the social determinants of health.  </w:t>
      </w:r>
    </w:p>
    <w:p w14:paraId="673B5527" w14:textId="77777777" w:rsidR="00E16E13" w:rsidRPr="00914147" w:rsidRDefault="00E16E13" w:rsidP="00E16E13">
      <w:pPr>
        <w:spacing w:after="160" w:line="259" w:lineRule="auto"/>
        <w:contextualSpacing/>
        <w:rPr>
          <w:rFonts w:ascii="Calibri" w:eastAsia="Calibri" w:hAnsi="Calibri" w:cs="Calibri"/>
          <w:b/>
        </w:rPr>
      </w:pPr>
      <w:r w:rsidRPr="00914147">
        <w:rPr>
          <w:rFonts w:ascii="Calibri" w:eastAsia="Calibri" w:hAnsi="Calibri" w:cs="Calibri"/>
          <w:b/>
        </w:rPr>
        <w:t>Standard#21 Initiate activities and/or programs that address maternal, child and family health issues that have been identified in the CHIP.</w:t>
      </w:r>
    </w:p>
    <w:p w14:paraId="6A3E9960" w14:textId="77777777" w:rsidR="00E16E13" w:rsidRPr="00914147" w:rsidRDefault="00E16E13" w:rsidP="00E16E13">
      <w:pPr>
        <w:spacing w:after="160" w:line="259" w:lineRule="auto"/>
        <w:contextualSpacing/>
        <w:rPr>
          <w:rFonts w:ascii="Calibri" w:eastAsia="Calibri" w:hAnsi="Calibri" w:cs="Calibri"/>
          <w:b/>
          <w:i/>
          <w:color w:val="C45911"/>
        </w:rPr>
      </w:pPr>
    </w:p>
    <w:tbl>
      <w:tblPr>
        <w:tblStyle w:val="TableGrid12"/>
        <w:tblW w:w="14874" w:type="dxa"/>
        <w:tblInd w:w="-479" w:type="dxa"/>
        <w:tblLook w:val="04A0" w:firstRow="1" w:lastRow="0" w:firstColumn="1" w:lastColumn="0" w:noHBand="0" w:noVBand="1"/>
      </w:tblPr>
      <w:tblGrid>
        <w:gridCol w:w="571"/>
        <w:gridCol w:w="3233"/>
        <w:gridCol w:w="2935"/>
        <w:gridCol w:w="1879"/>
        <w:gridCol w:w="4369"/>
        <w:gridCol w:w="1887"/>
      </w:tblGrid>
      <w:tr w:rsidR="00E16E13" w:rsidRPr="00914147" w14:paraId="3202618B" w14:textId="77777777" w:rsidTr="0090666F">
        <w:tc>
          <w:tcPr>
            <w:tcW w:w="3804" w:type="dxa"/>
            <w:gridSpan w:val="2"/>
            <w:vAlign w:val="center"/>
          </w:tcPr>
          <w:p w14:paraId="7E8EE80A" w14:textId="77777777" w:rsidR="00E16E13" w:rsidRPr="00914147" w:rsidRDefault="00E16E13" w:rsidP="009F043E">
            <w:pPr>
              <w:jc w:val="center"/>
              <w:rPr>
                <w:rFonts w:ascii="Calibri" w:eastAsia="Calibri" w:hAnsi="Calibri" w:cs="Calibri"/>
                <w:b/>
                <w:sz w:val="28"/>
                <w:szCs w:val="28"/>
              </w:rPr>
            </w:pPr>
            <w:r w:rsidRPr="00914147">
              <w:rPr>
                <w:rFonts w:ascii="Calibri" w:eastAsia="Calibri" w:hAnsi="Calibri" w:cs="Calibri"/>
                <w:b/>
                <w:sz w:val="22"/>
                <w:szCs w:val="20"/>
              </w:rPr>
              <w:t>Measure</w:t>
            </w:r>
          </w:p>
        </w:tc>
        <w:tc>
          <w:tcPr>
            <w:tcW w:w="2935" w:type="dxa"/>
            <w:vAlign w:val="center"/>
          </w:tcPr>
          <w:p w14:paraId="4B68C49D" w14:textId="77777777" w:rsidR="00E16E13" w:rsidRPr="00914147" w:rsidRDefault="00E16E13" w:rsidP="009F043E">
            <w:pPr>
              <w:jc w:val="center"/>
              <w:rPr>
                <w:rFonts w:ascii="Calibri" w:eastAsia="Calibri" w:hAnsi="Calibri" w:cs="Calibri"/>
                <w:b/>
                <w:sz w:val="28"/>
                <w:szCs w:val="28"/>
              </w:rPr>
            </w:pPr>
            <w:r w:rsidRPr="00914147">
              <w:rPr>
                <w:rFonts w:ascii="Calibri" w:eastAsia="Calibri" w:hAnsi="Calibri" w:cs="Calibri"/>
                <w:b/>
                <w:sz w:val="22"/>
                <w:szCs w:val="20"/>
              </w:rPr>
              <w:t>Suggested Documentation</w:t>
            </w:r>
          </w:p>
        </w:tc>
        <w:tc>
          <w:tcPr>
            <w:tcW w:w="1879" w:type="dxa"/>
            <w:vAlign w:val="center"/>
          </w:tcPr>
          <w:p w14:paraId="0D4B93FA" w14:textId="519D9A1E" w:rsidR="00E16E13" w:rsidRPr="00914147" w:rsidRDefault="00FB0156" w:rsidP="009F043E">
            <w:pPr>
              <w:jc w:val="center"/>
              <w:rPr>
                <w:rFonts w:ascii="Calibri" w:eastAsia="Calibri" w:hAnsi="Calibri" w:cs="Calibri"/>
                <w:b/>
                <w:sz w:val="22"/>
                <w:szCs w:val="22"/>
              </w:rPr>
            </w:pPr>
            <w:r w:rsidRPr="00914147">
              <w:rPr>
                <w:rFonts w:ascii="Calibri" w:eastAsia="Calibri" w:hAnsi="Calibri" w:cs="Calibri"/>
                <w:b/>
                <w:sz w:val="22"/>
                <w:szCs w:val="22"/>
              </w:rPr>
              <w:t>Name of Document to Upload</w:t>
            </w:r>
          </w:p>
        </w:tc>
        <w:tc>
          <w:tcPr>
            <w:tcW w:w="4369" w:type="dxa"/>
            <w:vAlign w:val="center"/>
          </w:tcPr>
          <w:p w14:paraId="2778A89A" w14:textId="3310F2E7" w:rsidR="00E16E13" w:rsidRPr="00914147" w:rsidRDefault="00FB0156" w:rsidP="009F043E">
            <w:pPr>
              <w:jc w:val="center"/>
              <w:rPr>
                <w:rFonts w:ascii="Calibri" w:eastAsia="Calibri" w:hAnsi="Calibri" w:cs="Calibri"/>
                <w:b/>
                <w:sz w:val="22"/>
                <w:szCs w:val="22"/>
              </w:rPr>
            </w:pPr>
            <w:r w:rsidRPr="00914147">
              <w:rPr>
                <w:rFonts w:ascii="Calibri" w:eastAsia="Calibri" w:hAnsi="Calibri" w:cs="Calibri"/>
                <w:b/>
                <w:sz w:val="22"/>
                <w:szCs w:val="22"/>
              </w:rPr>
              <w:t>Describe How Documentation Meets the Measure</w:t>
            </w:r>
          </w:p>
        </w:tc>
        <w:tc>
          <w:tcPr>
            <w:tcW w:w="1887" w:type="dxa"/>
            <w:vAlign w:val="center"/>
          </w:tcPr>
          <w:p w14:paraId="5AE8DA0F" w14:textId="2E691FC8" w:rsidR="00E16E13" w:rsidRPr="00914147" w:rsidRDefault="00FB0156" w:rsidP="009F043E">
            <w:pPr>
              <w:jc w:val="center"/>
              <w:rPr>
                <w:rFonts w:ascii="Calibri" w:eastAsia="Calibri" w:hAnsi="Calibri" w:cs="Calibri"/>
                <w:b/>
                <w:sz w:val="22"/>
                <w:szCs w:val="22"/>
              </w:rPr>
            </w:pPr>
            <w:r w:rsidRPr="00914147">
              <w:rPr>
                <w:rFonts w:ascii="Calibri" w:eastAsia="Calibri" w:hAnsi="Calibri" w:cs="Calibri"/>
                <w:b/>
                <w:sz w:val="22"/>
                <w:szCs w:val="22"/>
              </w:rPr>
              <w:t>Staff Responsibilities</w:t>
            </w:r>
          </w:p>
        </w:tc>
      </w:tr>
      <w:tr w:rsidR="00E16E13" w:rsidRPr="00914147" w14:paraId="6CE9A5A1" w14:textId="77777777" w:rsidTr="0090666F">
        <w:trPr>
          <w:trHeight w:val="2654"/>
        </w:trPr>
        <w:tc>
          <w:tcPr>
            <w:tcW w:w="571" w:type="dxa"/>
            <w:vAlign w:val="center"/>
          </w:tcPr>
          <w:p w14:paraId="2064E126" w14:textId="77777777" w:rsidR="00E16E13" w:rsidRPr="00914147" w:rsidRDefault="00E16E13" w:rsidP="00FB0156">
            <w:pPr>
              <w:rPr>
                <w:rFonts w:ascii="Calibri" w:eastAsia="Calibri" w:hAnsi="Calibri" w:cs="Calibri"/>
                <w:sz w:val="20"/>
                <w:szCs w:val="20"/>
              </w:rPr>
            </w:pPr>
            <w:r w:rsidRPr="00914147">
              <w:rPr>
                <w:rFonts w:ascii="Calibri" w:eastAsia="Calibri" w:hAnsi="Calibri" w:cs="Calibri"/>
                <w:sz w:val="20"/>
                <w:szCs w:val="20"/>
              </w:rPr>
              <w:t>21.1</w:t>
            </w:r>
          </w:p>
        </w:tc>
        <w:tc>
          <w:tcPr>
            <w:tcW w:w="3233" w:type="dxa"/>
            <w:vAlign w:val="center"/>
          </w:tcPr>
          <w:p w14:paraId="591E2580" w14:textId="77777777" w:rsidR="00E16E13" w:rsidRPr="00914147" w:rsidRDefault="00E16E13" w:rsidP="00FB0156">
            <w:pPr>
              <w:rPr>
                <w:rFonts w:ascii="Calibri" w:eastAsia="Calibri" w:hAnsi="Calibri" w:cs="Calibri"/>
                <w:sz w:val="20"/>
                <w:szCs w:val="20"/>
              </w:rPr>
            </w:pPr>
            <w:r w:rsidRPr="00914147">
              <w:rPr>
                <w:rFonts w:ascii="Calibri" w:eastAsia="Calibri" w:hAnsi="Calibri" w:cs="Calibri"/>
                <w:sz w:val="20"/>
                <w:szCs w:val="20"/>
              </w:rPr>
              <w:t>Maintain subject matter expertise in:</w:t>
            </w:r>
          </w:p>
          <w:p w14:paraId="74919044" w14:textId="77777777" w:rsidR="00E16E13" w:rsidRPr="00914147" w:rsidRDefault="00E16E13" w:rsidP="00FB0156">
            <w:pPr>
              <w:numPr>
                <w:ilvl w:val="0"/>
                <w:numId w:val="4"/>
              </w:numPr>
              <w:ind w:left="337" w:hanging="270"/>
              <w:contextualSpacing/>
              <w:rPr>
                <w:rFonts w:ascii="Calibri" w:eastAsia="Calibri" w:hAnsi="Calibri" w:cs="Calibri"/>
                <w:sz w:val="20"/>
                <w:szCs w:val="20"/>
              </w:rPr>
            </w:pPr>
            <w:r w:rsidRPr="00914147">
              <w:rPr>
                <w:rFonts w:ascii="Calibri" w:eastAsia="Calibri" w:hAnsi="Calibri" w:cs="Calibri"/>
                <w:sz w:val="20"/>
                <w:szCs w:val="20"/>
              </w:rPr>
              <w:t>Policy, systems, and environmental change;</w:t>
            </w:r>
          </w:p>
          <w:p w14:paraId="0F5868B5" w14:textId="77777777" w:rsidR="00E16E13" w:rsidRPr="00914147" w:rsidRDefault="00E16E13" w:rsidP="00FB0156">
            <w:pPr>
              <w:numPr>
                <w:ilvl w:val="0"/>
                <w:numId w:val="4"/>
              </w:numPr>
              <w:ind w:left="337" w:hanging="270"/>
              <w:contextualSpacing/>
              <w:rPr>
                <w:rFonts w:ascii="Calibri" w:eastAsia="Calibri" w:hAnsi="Calibri" w:cs="Calibri"/>
                <w:sz w:val="20"/>
                <w:szCs w:val="20"/>
              </w:rPr>
            </w:pPr>
            <w:r w:rsidRPr="00914147">
              <w:rPr>
                <w:rFonts w:ascii="Calibri" w:eastAsia="Calibri" w:hAnsi="Calibri" w:cs="Calibri"/>
                <w:sz w:val="20"/>
                <w:szCs w:val="20"/>
              </w:rPr>
              <w:t>Evidence-based and emerging best practices;</w:t>
            </w:r>
          </w:p>
          <w:p w14:paraId="4DB59FBA" w14:textId="77777777" w:rsidR="00E16E13" w:rsidRPr="00914147" w:rsidRDefault="00E16E13" w:rsidP="00FB0156">
            <w:pPr>
              <w:numPr>
                <w:ilvl w:val="0"/>
                <w:numId w:val="4"/>
              </w:numPr>
              <w:ind w:left="337" w:hanging="270"/>
              <w:contextualSpacing/>
              <w:rPr>
                <w:rFonts w:ascii="Calibri" w:eastAsia="Calibri" w:hAnsi="Calibri" w:cs="Calibri"/>
                <w:sz w:val="20"/>
                <w:szCs w:val="20"/>
              </w:rPr>
            </w:pPr>
            <w:r w:rsidRPr="00914147">
              <w:rPr>
                <w:rFonts w:ascii="Calibri" w:eastAsia="Calibri" w:hAnsi="Calibri" w:cs="Calibri"/>
                <w:sz w:val="20"/>
                <w:szCs w:val="20"/>
              </w:rPr>
              <w:t>Social determinants of health and the health impact of prenatal/early childhood experiences; and</w:t>
            </w:r>
          </w:p>
          <w:p w14:paraId="4BBD7058" w14:textId="77777777" w:rsidR="00E16E13" w:rsidRPr="00914147" w:rsidRDefault="00E16E13" w:rsidP="00FB0156">
            <w:pPr>
              <w:rPr>
                <w:rFonts w:ascii="Calibri" w:eastAsia="Calibri" w:hAnsi="Calibri" w:cs="Calibri"/>
                <w:sz w:val="20"/>
                <w:szCs w:val="20"/>
              </w:rPr>
            </w:pPr>
            <w:r w:rsidRPr="00914147">
              <w:rPr>
                <w:rFonts w:ascii="Calibri" w:eastAsia="Calibri" w:hAnsi="Calibri" w:cs="Calibri"/>
                <w:sz w:val="20"/>
                <w:szCs w:val="20"/>
              </w:rPr>
              <w:t xml:space="preserve">Prevention and health promotion </w:t>
            </w:r>
          </w:p>
        </w:tc>
        <w:tc>
          <w:tcPr>
            <w:tcW w:w="2935" w:type="dxa"/>
            <w:vAlign w:val="center"/>
          </w:tcPr>
          <w:p w14:paraId="3D8BCEA3" w14:textId="3A252EE4" w:rsidR="00E16E13" w:rsidRPr="00914147" w:rsidRDefault="006E1310" w:rsidP="00FB0156">
            <w:pPr>
              <w:rPr>
                <w:rFonts w:ascii="Calibri" w:eastAsia="Calibri" w:hAnsi="Calibri" w:cs="Calibri"/>
                <w:sz w:val="20"/>
                <w:szCs w:val="20"/>
              </w:rPr>
            </w:pPr>
            <w:r w:rsidRPr="00914147">
              <w:rPr>
                <w:rFonts w:ascii="Calibri" w:eastAsia="Calibri" w:hAnsi="Calibri" w:cs="Calibri"/>
                <w:sz w:val="20"/>
                <w:szCs w:val="20"/>
              </w:rPr>
              <w:t>Training logs for all staff that work in maternal, child and family health programs that show training in all points outlined in the measure, training schedules, certifications of attendance to trainings, meetings, seminars and workshops, CE completion</w:t>
            </w:r>
          </w:p>
        </w:tc>
        <w:tc>
          <w:tcPr>
            <w:tcW w:w="1879" w:type="dxa"/>
            <w:vAlign w:val="center"/>
          </w:tcPr>
          <w:p w14:paraId="378327EB" w14:textId="6885D6AE" w:rsidR="00E16E13" w:rsidRPr="00914147" w:rsidRDefault="00E16E13" w:rsidP="00FB0156">
            <w:pPr>
              <w:rPr>
                <w:rFonts w:ascii="Calibri" w:eastAsia="Calibri" w:hAnsi="Calibri" w:cs="Calibri"/>
                <w:sz w:val="20"/>
                <w:szCs w:val="20"/>
              </w:rPr>
            </w:pPr>
          </w:p>
        </w:tc>
        <w:tc>
          <w:tcPr>
            <w:tcW w:w="4369" w:type="dxa"/>
            <w:vAlign w:val="center"/>
          </w:tcPr>
          <w:p w14:paraId="218DAD04" w14:textId="048794AF" w:rsidR="00E16E13" w:rsidRPr="00914147" w:rsidRDefault="00E16E13" w:rsidP="00FB0156">
            <w:pPr>
              <w:rPr>
                <w:rFonts w:ascii="Calibri" w:eastAsia="Calibri" w:hAnsi="Calibri" w:cs="Calibri"/>
                <w:sz w:val="20"/>
                <w:szCs w:val="20"/>
              </w:rPr>
            </w:pPr>
          </w:p>
        </w:tc>
        <w:tc>
          <w:tcPr>
            <w:tcW w:w="1887" w:type="dxa"/>
            <w:vAlign w:val="center"/>
          </w:tcPr>
          <w:p w14:paraId="53332A46" w14:textId="11F50FF4" w:rsidR="00E16E13" w:rsidRPr="00914147" w:rsidRDefault="00E16E13" w:rsidP="00FB0156">
            <w:pPr>
              <w:rPr>
                <w:rFonts w:ascii="Calibri" w:eastAsia="Calibri" w:hAnsi="Calibri" w:cs="Calibri"/>
                <w:sz w:val="20"/>
                <w:szCs w:val="20"/>
              </w:rPr>
            </w:pPr>
          </w:p>
        </w:tc>
      </w:tr>
      <w:tr w:rsidR="00825566" w:rsidRPr="00914147" w14:paraId="7B3B6AF7" w14:textId="77777777" w:rsidTr="0090666F">
        <w:trPr>
          <w:trHeight w:val="1961"/>
        </w:trPr>
        <w:tc>
          <w:tcPr>
            <w:tcW w:w="571" w:type="dxa"/>
            <w:vAlign w:val="center"/>
          </w:tcPr>
          <w:p w14:paraId="6033DBBA" w14:textId="4DA84143" w:rsidR="00825566" w:rsidRPr="00914147" w:rsidRDefault="00825566" w:rsidP="00FB0156">
            <w:pPr>
              <w:rPr>
                <w:rFonts w:ascii="Calibri" w:eastAsia="Calibri" w:hAnsi="Calibri" w:cs="Calibri"/>
                <w:sz w:val="20"/>
                <w:szCs w:val="20"/>
              </w:rPr>
            </w:pPr>
            <w:r w:rsidRPr="00914147">
              <w:rPr>
                <w:rFonts w:ascii="Calibri" w:eastAsia="Calibri" w:hAnsi="Calibri" w:cs="Calibri"/>
                <w:sz w:val="20"/>
                <w:szCs w:val="20"/>
              </w:rPr>
              <w:lastRenderedPageBreak/>
              <w:t>21.2</w:t>
            </w:r>
          </w:p>
        </w:tc>
        <w:tc>
          <w:tcPr>
            <w:tcW w:w="3233" w:type="dxa"/>
            <w:vAlign w:val="center"/>
          </w:tcPr>
          <w:p w14:paraId="40815E4A" w14:textId="63F8400A" w:rsidR="00825566" w:rsidRPr="00914147" w:rsidRDefault="006E1310" w:rsidP="00FB0156">
            <w:pPr>
              <w:rPr>
                <w:rFonts w:ascii="Calibri" w:eastAsia="Calibri" w:hAnsi="Calibri" w:cs="Calibri"/>
                <w:sz w:val="20"/>
                <w:szCs w:val="20"/>
              </w:rPr>
            </w:pPr>
            <w:r w:rsidRPr="00914147">
              <w:rPr>
                <w:rFonts w:ascii="Calibri" w:eastAsia="Calibri" w:hAnsi="Calibri" w:cs="Calibri"/>
                <w:sz w:val="20"/>
                <w:szCs w:val="20"/>
              </w:rPr>
              <w:t>Identify, disseminate, and promote emerging and evidence-based information about early interventions in the prenatal and early childhood period that promote lifelong health and positive social-emotional development.</w:t>
            </w:r>
          </w:p>
        </w:tc>
        <w:tc>
          <w:tcPr>
            <w:tcW w:w="2935" w:type="dxa"/>
            <w:vAlign w:val="center"/>
          </w:tcPr>
          <w:p w14:paraId="3E0B100E" w14:textId="492B797E" w:rsidR="00825566" w:rsidRPr="00914147" w:rsidRDefault="006E1310" w:rsidP="00FB0156">
            <w:pPr>
              <w:rPr>
                <w:rFonts w:ascii="Calibri" w:eastAsia="Calibri" w:hAnsi="Calibri" w:cs="Calibri"/>
                <w:sz w:val="20"/>
                <w:szCs w:val="20"/>
              </w:rPr>
            </w:pPr>
            <w:r w:rsidRPr="00914147">
              <w:rPr>
                <w:rFonts w:ascii="Calibri" w:eastAsia="Calibri" w:hAnsi="Calibri" w:cs="Calibri"/>
                <w:sz w:val="20"/>
                <w:szCs w:val="20"/>
              </w:rPr>
              <w:t>Promotional materials, fact sheets, social and other media postings and notices including who and how the materials were distributed</w:t>
            </w:r>
          </w:p>
        </w:tc>
        <w:tc>
          <w:tcPr>
            <w:tcW w:w="1879" w:type="dxa"/>
            <w:vAlign w:val="center"/>
          </w:tcPr>
          <w:p w14:paraId="4973B463" w14:textId="51F2BE92" w:rsidR="00825566" w:rsidRPr="00914147" w:rsidRDefault="00825566" w:rsidP="00FB0156">
            <w:pPr>
              <w:rPr>
                <w:rFonts w:ascii="Calibri" w:eastAsia="Calibri" w:hAnsi="Calibri" w:cs="Calibri"/>
                <w:sz w:val="20"/>
                <w:szCs w:val="20"/>
              </w:rPr>
            </w:pPr>
          </w:p>
        </w:tc>
        <w:tc>
          <w:tcPr>
            <w:tcW w:w="4369" w:type="dxa"/>
            <w:vAlign w:val="center"/>
          </w:tcPr>
          <w:p w14:paraId="76DC28DB" w14:textId="605FB013" w:rsidR="00825566" w:rsidRPr="00914147" w:rsidRDefault="00825566" w:rsidP="00FB0156">
            <w:pPr>
              <w:rPr>
                <w:rFonts w:ascii="Calibri" w:eastAsia="Calibri" w:hAnsi="Calibri" w:cs="Calibri"/>
                <w:sz w:val="20"/>
                <w:szCs w:val="20"/>
              </w:rPr>
            </w:pPr>
          </w:p>
        </w:tc>
        <w:tc>
          <w:tcPr>
            <w:tcW w:w="1887" w:type="dxa"/>
            <w:vAlign w:val="center"/>
          </w:tcPr>
          <w:p w14:paraId="7718532A" w14:textId="0171C462" w:rsidR="00825566" w:rsidRPr="00914147" w:rsidRDefault="00825566" w:rsidP="00FB0156">
            <w:pPr>
              <w:rPr>
                <w:rFonts w:ascii="Calibri" w:eastAsia="Calibri" w:hAnsi="Calibri" w:cs="Calibri"/>
                <w:sz w:val="20"/>
                <w:szCs w:val="20"/>
              </w:rPr>
            </w:pPr>
          </w:p>
        </w:tc>
      </w:tr>
      <w:tr w:rsidR="006E1310" w:rsidRPr="00914147" w14:paraId="33CF9401" w14:textId="77777777" w:rsidTr="0090666F">
        <w:trPr>
          <w:trHeight w:val="1610"/>
        </w:trPr>
        <w:tc>
          <w:tcPr>
            <w:tcW w:w="571" w:type="dxa"/>
            <w:vAlign w:val="center"/>
          </w:tcPr>
          <w:p w14:paraId="29C22A0F" w14:textId="14A8EBB2" w:rsidR="006E1310" w:rsidRPr="00914147" w:rsidRDefault="006E1310" w:rsidP="00FB0156">
            <w:pPr>
              <w:rPr>
                <w:rFonts w:ascii="Calibri" w:eastAsia="Calibri" w:hAnsi="Calibri" w:cs="Calibri"/>
                <w:sz w:val="20"/>
                <w:szCs w:val="20"/>
              </w:rPr>
            </w:pPr>
            <w:r w:rsidRPr="00914147">
              <w:rPr>
                <w:rFonts w:ascii="Calibri" w:eastAsia="Calibri" w:hAnsi="Calibri" w:cs="Calibri"/>
                <w:sz w:val="20"/>
                <w:szCs w:val="20"/>
              </w:rPr>
              <w:t>21.3</w:t>
            </w:r>
          </w:p>
        </w:tc>
        <w:tc>
          <w:tcPr>
            <w:tcW w:w="3233" w:type="dxa"/>
            <w:vAlign w:val="center"/>
          </w:tcPr>
          <w:p w14:paraId="18D44AE2" w14:textId="5CE5671C" w:rsidR="006E1310" w:rsidRPr="00914147" w:rsidRDefault="006E1310" w:rsidP="00FB0156">
            <w:pPr>
              <w:rPr>
                <w:rFonts w:ascii="Calibri" w:eastAsia="Calibri" w:hAnsi="Calibri" w:cs="Calibri"/>
                <w:sz w:val="20"/>
                <w:szCs w:val="20"/>
              </w:rPr>
            </w:pPr>
            <w:r w:rsidRPr="00914147">
              <w:rPr>
                <w:rFonts w:ascii="Calibri" w:eastAsia="Calibri" w:hAnsi="Calibri" w:cs="Calibri"/>
                <w:sz w:val="20"/>
                <w:szCs w:val="20"/>
              </w:rPr>
              <w:t>Implement local policies, programs, and strategies to improve social, emotional, and physical health and safety at the level supported by existing funding.</w:t>
            </w:r>
          </w:p>
        </w:tc>
        <w:tc>
          <w:tcPr>
            <w:tcW w:w="2935" w:type="dxa"/>
            <w:vAlign w:val="center"/>
          </w:tcPr>
          <w:p w14:paraId="234973E1" w14:textId="35EB1E79" w:rsidR="006E1310" w:rsidRPr="00914147" w:rsidRDefault="006E1310" w:rsidP="00FB0156">
            <w:pPr>
              <w:rPr>
                <w:rFonts w:ascii="Calibri" w:eastAsia="Calibri" w:hAnsi="Calibri" w:cs="Calibri"/>
                <w:sz w:val="20"/>
                <w:szCs w:val="20"/>
              </w:rPr>
            </w:pPr>
            <w:r w:rsidRPr="00914147">
              <w:rPr>
                <w:rFonts w:ascii="Calibri" w:eastAsia="Calibri" w:hAnsi="Calibri" w:cs="Calibri"/>
                <w:sz w:val="20"/>
                <w:szCs w:val="20"/>
              </w:rPr>
              <w:t>Program and intervention documentation/records, program summary reports, annual reports, policies shared with local partners</w:t>
            </w:r>
          </w:p>
        </w:tc>
        <w:tc>
          <w:tcPr>
            <w:tcW w:w="1879" w:type="dxa"/>
            <w:vAlign w:val="center"/>
          </w:tcPr>
          <w:p w14:paraId="53EF45EB" w14:textId="77777777" w:rsidR="006E1310" w:rsidRPr="00914147" w:rsidRDefault="006E1310" w:rsidP="00FB0156">
            <w:pPr>
              <w:rPr>
                <w:rFonts w:ascii="Calibri" w:eastAsia="Calibri" w:hAnsi="Calibri" w:cs="Calibri"/>
                <w:sz w:val="20"/>
                <w:szCs w:val="20"/>
              </w:rPr>
            </w:pPr>
          </w:p>
        </w:tc>
        <w:tc>
          <w:tcPr>
            <w:tcW w:w="4369" w:type="dxa"/>
            <w:vAlign w:val="center"/>
          </w:tcPr>
          <w:p w14:paraId="1D5A37A4" w14:textId="77777777" w:rsidR="006E1310" w:rsidRPr="00914147" w:rsidRDefault="006E1310" w:rsidP="00FB0156">
            <w:pPr>
              <w:rPr>
                <w:rFonts w:ascii="Calibri" w:eastAsia="Calibri" w:hAnsi="Calibri" w:cs="Calibri"/>
                <w:sz w:val="20"/>
                <w:szCs w:val="20"/>
              </w:rPr>
            </w:pPr>
          </w:p>
        </w:tc>
        <w:tc>
          <w:tcPr>
            <w:tcW w:w="1887" w:type="dxa"/>
            <w:vAlign w:val="center"/>
          </w:tcPr>
          <w:p w14:paraId="29155E4E" w14:textId="77777777" w:rsidR="006E1310" w:rsidRPr="00914147" w:rsidRDefault="006E1310" w:rsidP="00FB0156">
            <w:pPr>
              <w:rPr>
                <w:rFonts w:ascii="Calibri" w:eastAsia="Calibri" w:hAnsi="Calibri" w:cs="Calibri"/>
                <w:sz w:val="20"/>
                <w:szCs w:val="20"/>
              </w:rPr>
            </w:pPr>
          </w:p>
        </w:tc>
      </w:tr>
    </w:tbl>
    <w:p w14:paraId="741C094B" w14:textId="77777777" w:rsidR="00FB0156" w:rsidRPr="00914147" w:rsidRDefault="00FB0156">
      <w:pPr>
        <w:spacing w:after="200" w:line="276" w:lineRule="auto"/>
        <w:rPr>
          <w:rFonts w:ascii="Calibri" w:eastAsia="Calibri" w:hAnsi="Calibri" w:cs="Calibri"/>
          <w:b/>
        </w:rPr>
      </w:pPr>
      <w:r w:rsidRPr="00914147">
        <w:rPr>
          <w:rFonts w:ascii="Calibri" w:eastAsia="Calibri" w:hAnsi="Calibri" w:cs="Calibri"/>
          <w:b/>
        </w:rPr>
        <w:br w:type="page"/>
      </w:r>
    </w:p>
    <w:p w14:paraId="6814DC87" w14:textId="77777777" w:rsidR="00E16E13" w:rsidRPr="00914147" w:rsidRDefault="00E16E13" w:rsidP="00E16E13">
      <w:pPr>
        <w:spacing w:after="160" w:line="259" w:lineRule="auto"/>
        <w:jc w:val="center"/>
        <w:rPr>
          <w:rFonts w:ascii="Calibri" w:eastAsia="Calibri" w:hAnsi="Calibri" w:cs="Calibri"/>
          <w:b/>
        </w:rPr>
      </w:pPr>
      <w:r w:rsidRPr="00914147">
        <w:rPr>
          <w:rFonts w:ascii="Calibri" w:eastAsia="Calibri" w:hAnsi="Calibri" w:cs="Calibri"/>
          <w:b/>
        </w:rPr>
        <w:lastRenderedPageBreak/>
        <w:t>Section 4 – Maternal, Child and Family Health</w:t>
      </w:r>
    </w:p>
    <w:p w14:paraId="26F9B619" w14:textId="2FBEC860" w:rsidR="00E16E13" w:rsidRPr="00914147" w:rsidRDefault="00E16E13" w:rsidP="00723B28">
      <w:pPr>
        <w:spacing w:after="160" w:line="259" w:lineRule="auto"/>
        <w:jc w:val="center"/>
        <w:rPr>
          <w:rFonts w:ascii="Calibri" w:eastAsia="Calibri" w:hAnsi="Calibri" w:cs="Calibri"/>
          <w:b/>
          <w:i/>
          <w:color w:val="C45911"/>
        </w:rPr>
      </w:pPr>
      <w:r w:rsidRPr="00914147">
        <w:rPr>
          <w:rFonts w:ascii="Calibri" w:eastAsia="Calibri" w:hAnsi="Calibri" w:cs="Calibri"/>
          <w:b/>
        </w:rPr>
        <w:t>[NOTE: For the purposes of these standards, children are defined as 19 years and under.]</w:t>
      </w:r>
    </w:p>
    <w:p w14:paraId="54CB938E" w14:textId="77777777" w:rsidR="00E16E13" w:rsidRPr="00914147" w:rsidRDefault="00E16E13" w:rsidP="00E16E13">
      <w:pPr>
        <w:spacing w:line="259" w:lineRule="auto"/>
        <w:rPr>
          <w:rFonts w:ascii="Calibri" w:eastAsia="Calibri" w:hAnsi="Calibri" w:cs="Calibri"/>
          <w:b/>
          <w:i/>
          <w:color w:val="C45911"/>
        </w:rPr>
      </w:pPr>
      <w:r w:rsidRPr="00914147">
        <w:rPr>
          <w:rFonts w:ascii="Calibri" w:eastAsia="Calibri" w:hAnsi="Calibri" w:cs="Calibri"/>
          <w:b/>
          <w:i/>
          <w:color w:val="C45911"/>
        </w:rPr>
        <w:t>D. Evaluation</w:t>
      </w:r>
    </w:p>
    <w:p w14:paraId="20E88A73" w14:textId="77777777" w:rsidR="00E16E13" w:rsidRPr="00914147" w:rsidRDefault="00E16E13" w:rsidP="00E16E13">
      <w:pPr>
        <w:pStyle w:val="ListParagraph"/>
        <w:spacing w:after="160" w:line="259" w:lineRule="auto"/>
        <w:ind w:left="0"/>
        <w:rPr>
          <w:rFonts w:ascii="Calibri" w:eastAsia="Calibri" w:hAnsi="Calibri" w:cs="Calibri"/>
          <w:b/>
          <w:i/>
          <w:color w:val="C45911"/>
          <w:sz w:val="24"/>
          <w:szCs w:val="24"/>
        </w:rPr>
      </w:pPr>
      <w:r w:rsidRPr="00914147">
        <w:rPr>
          <w:rFonts w:ascii="Calibri" w:eastAsia="Calibri" w:hAnsi="Calibri" w:cs="Calibri"/>
          <w:b/>
          <w:i/>
          <w:color w:val="C45911"/>
          <w:sz w:val="24"/>
          <w:szCs w:val="24"/>
        </w:rPr>
        <w:t>In this standard, the agency demonstrates how to implement a culture of quality improvement using nationally recognized tools and resources to determine how effectively it addresses maternal, child and family health activities and determines how to improve processes and programs in the future.</w:t>
      </w:r>
    </w:p>
    <w:p w14:paraId="14142BC8" w14:textId="77777777" w:rsidR="00E16E13" w:rsidRPr="00914147" w:rsidRDefault="00E16E13" w:rsidP="00E16E13">
      <w:pPr>
        <w:rPr>
          <w:rFonts w:ascii="Calibri" w:eastAsia="Calibri" w:hAnsi="Calibri" w:cs="Calibri"/>
          <w:b/>
        </w:rPr>
      </w:pPr>
      <w:r w:rsidRPr="00914147">
        <w:rPr>
          <w:rFonts w:ascii="Calibri" w:eastAsia="Calibri" w:hAnsi="Calibri" w:cs="Calibri"/>
          <w:b/>
        </w:rPr>
        <w:t>Standard#22 Evaluate and assess maternal, child and family health activities.</w:t>
      </w:r>
    </w:p>
    <w:p w14:paraId="64E04E80" w14:textId="77777777" w:rsidR="00E16E13" w:rsidRPr="00914147" w:rsidRDefault="00E16E13" w:rsidP="00E16E13">
      <w:pPr>
        <w:rPr>
          <w:rFonts w:ascii="Calibri" w:eastAsia="Calibri" w:hAnsi="Calibri" w:cs="Calibri"/>
          <w:sz w:val="22"/>
          <w:szCs w:val="22"/>
        </w:rPr>
      </w:pPr>
    </w:p>
    <w:tbl>
      <w:tblPr>
        <w:tblStyle w:val="TableGrid12"/>
        <w:tblW w:w="14859" w:type="dxa"/>
        <w:tblInd w:w="-464" w:type="dxa"/>
        <w:tblLook w:val="04A0" w:firstRow="1" w:lastRow="0" w:firstColumn="1" w:lastColumn="0" w:noHBand="0" w:noVBand="1"/>
      </w:tblPr>
      <w:tblGrid>
        <w:gridCol w:w="607"/>
        <w:gridCol w:w="3092"/>
        <w:gridCol w:w="3150"/>
        <w:gridCol w:w="1800"/>
        <w:gridCol w:w="4320"/>
        <w:gridCol w:w="1890"/>
      </w:tblGrid>
      <w:tr w:rsidR="00E16E13" w:rsidRPr="00914147" w14:paraId="0615C585" w14:textId="77777777" w:rsidTr="002D501F">
        <w:tc>
          <w:tcPr>
            <w:tcW w:w="3699" w:type="dxa"/>
            <w:gridSpan w:val="2"/>
            <w:vAlign w:val="center"/>
          </w:tcPr>
          <w:p w14:paraId="0C308335" w14:textId="77777777" w:rsidR="00E16E13" w:rsidRPr="00914147" w:rsidRDefault="00E16E13" w:rsidP="009F043E">
            <w:pPr>
              <w:jc w:val="center"/>
              <w:rPr>
                <w:rFonts w:ascii="Calibri" w:eastAsia="Calibri" w:hAnsi="Calibri" w:cs="Calibri"/>
                <w:b/>
                <w:sz w:val="28"/>
                <w:szCs w:val="28"/>
              </w:rPr>
            </w:pPr>
            <w:r w:rsidRPr="00914147">
              <w:rPr>
                <w:rFonts w:ascii="Calibri" w:eastAsia="Calibri" w:hAnsi="Calibri" w:cs="Calibri"/>
                <w:b/>
                <w:sz w:val="22"/>
                <w:szCs w:val="20"/>
              </w:rPr>
              <w:t>Measure</w:t>
            </w:r>
          </w:p>
        </w:tc>
        <w:tc>
          <w:tcPr>
            <w:tcW w:w="3150" w:type="dxa"/>
            <w:vAlign w:val="center"/>
          </w:tcPr>
          <w:p w14:paraId="3C2641A6" w14:textId="77777777" w:rsidR="00E16E13" w:rsidRPr="00914147" w:rsidRDefault="00E16E13" w:rsidP="009F043E">
            <w:pPr>
              <w:jc w:val="center"/>
              <w:rPr>
                <w:rFonts w:ascii="Calibri" w:eastAsia="Calibri" w:hAnsi="Calibri" w:cs="Calibri"/>
                <w:b/>
                <w:sz w:val="28"/>
                <w:szCs w:val="28"/>
              </w:rPr>
            </w:pPr>
            <w:r w:rsidRPr="00914147">
              <w:rPr>
                <w:rFonts w:ascii="Calibri" w:eastAsia="Calibri" w:hAnsi="Calibri" w:cs="Calibri"/>
                <w:b/>
                <w:sz w:val="22"/>
                <w:szCs w:val="20"/>
              </w:rPr>
              <w:t>Suggested Documentation</w:t>
            </w:r>
          </w:p>
        </w:tc>
        <w:tc>
          <w:tcPr>
            <w:tcW w:w="1800" w:type="dxa"/>
            <w:vAlign w:val="center"/>
          </w:tcPr>
          <w:p w14:paraId="22B15C64" w14:textId="194AC17C" w:rsidR="00E16E13" w:rsidRPr="00914147" w:rsidRDefault="00FB0156" w:rsidP="009F043E">
            <w:pPr>
              <w:jc w:val="center"/>
              <w:rPr>
                <w:rFonts w:ascii="Calibri" w:eastAsia="Calibri" w:hAnsi="Calibri" w:cs="Calibri"/>
                <w:b/>
                <w:sz w:val="28"/>
                <w:szCs w:val="28"/>
              </w:rPr>
            </w:pPr>
            <w:r w:rsidRPr="00914147">
              <w:rPr>
                <w:rFonts w:ascii="Calibri" w:eastAsia="Calibri" w:hAnsi="Calibri" w:cs="Calibri"/>
                <w:b/>
                <w:sz w:val="22"/>
                <w:szCs w:val="22"/>
              </w:rPr>
              <w:t>Name of Document to Upload</w:t>
            </w:r>
          </w:p>
        </w:tc>
        <w:tc>
          <w:tcPr>
            <w:tcW w:w="4320" w:type="dxa"/>
            <w:vAlign w:val="center"/>
          </w:tcPr>
          <w:p w14:paraId="09322F10" w14:textId="6B568F31" w:rsidR="00E16E13" w:rsidRPr="00914147" w:rsidRDefault="00FB0156" w:rsidP="009F043E">
            <w:pPr>
              <w:jc w:val="center"/>
              <w:rPr>
                <w:rFonts w:ascii="Calibri" w:eastAsia="Calibri" w:hAnsi="Calibri" w:cs="Calibri"/>
                <w:b/>
                <w:sz w:val="28"/>
                <w:szCs w:val="28"/>
              </w:rPr>
            </w:pPr>
            <w:r w:rsidRPr="00914147">
              <w:rPr>
                <w:rFonts w:ascii="Calibri" w:eastAsia="Calibri" w:hAnsi="Calibri" w:cs="Calibri"/>
                <w:b/>
                <w:sz w:val="22"/>
                <w:szCs w:val="22"/>
              </w:rPr>
              <w:t>Describe How Documentation Meets the Measure</w:t>
            </w:r>
          </w:p>
        </w:tc>
        <w:tc>
          <w:tcPr>
            <w:tcW w:w="1890" w:type="dxa"/>
            <w:vAlign w:val="center"/>
          </w:tcPr>
          <w:p w14:paraId="65443E45" w14:textId="01027368" w:rsidR="00E16E13" w:rsidRPr="00914147" w:rsidRDefault="00FB0156" w:rsidP="009F043E">
            <w:pPr>
              <w:jc w:val="center"/>
              <w:rPr>
                <w:rFonts w:ascii="Calibri" w:eastAsia="Calibri" w:hAnsi="Calibri" w:cs="Calibri"/>
                <w:b/>
                <w:sz w:val="22"/>
                <w:szCs w:val="22"/>
              </w:rPr>
            </w:pPr>
            <w:r w:rsidRPr="00914147">
              <w:rPr>
                <w:rFonts w:ascii="Calibri" w:eastAsia="Calibri" w:hAnsi="Calibri" w:cs="Calibri"/>
                <w:b/>
                <w:sz w:val="22"/>
                <w:szCs w:val="22"/>
              </w:rPr>
              <w:t>Staff Responsibilities</w:t>
            </w:r>
          </w:p>
        </w:tc>
      </w:tr>
      <w:tr w:rsidR="00E16E13" w:rsidRPr="00914147" w14:paraId="3FB800CC" w14:textId="77777777" w:rsidTr="002D501F">
        <w:trPr>
          <w:trHeight w:val="1088"/>
        </w:trPr>
        <w:tc>
          <w:tcPr>
            <w:tcW w:w="607" w:type="dxa"/>
            <w:vAlign w:val="center"/>
          </w:tcPr>
          <w:p w14:paraId="0C473ABD" w14:textId="77777777" w:rsidR="00E16E13" w:rsidRPr="00914147" w:rsidRDefault="00E16E13" w:rsidP="00FB0156">
            <w:pPr>
              <w:rPr>
                <w:rFonts w:ascii="Calibri" w:eastAsia="Calibri" w:hAnsi="Calibri" w:cs="Calibri"/>
                <w:sz w:val="20"/>
                <w:szCs w:val="20"/>
              </w:rPr>
            </w:pPr>
            <w:r w:rsidRPr="00914147">
              <w:rPr>
                <w:rFonts w:ascii="Calibri" w:eastAsia="Calibri" w:hAnsi="Calibri" w:cs="Calibri"/>
                <w:sz w:val="20"/>
                <w:szCs w:val="20"/>
              </w:rPr>
              <w:t>22.1</w:t>
            </w:r>
          </w:p>
        </w:tc>
        <w:tc>
          <w:tcPr>
            <w:tcW w:w="3092" w:type="dxa"/>
            <w:vAlign w:val="center"/>
          </w:tcPr>
          <w:p w14:paraId="23A519B6" w14:textId="1B779CE0" w:rsidR="00E16E13" w:rsidRPr="00914147" w:rsidRDefault="006E2B59" w:rsidP="00FB0156">
            <w:pPr>
              <w:rPr>
                <w:rFonts w:ascii="Calibri" w:eastAsia="Calibri" w:hAnsi="Calibri" w:cs="Calibri"/>
                <w:sz w:val="20"/>
                <w:szCs w:val="20"/>
              </w:rPr>
            </w:pPr>
            <w:r w:rsidRPr="00914147">
              <w:rPr>
                <w:rFonts w:ascii="Calibri" w:eastAsia="Calibri" w:hAnsi="Calibri" w:cs="Calibri"/>
                <w:sz w:val="20"/>
                <w:szCs w:val="20"/>
              </w:rPr>
              <w:t>Using the agency Communication Plan's message evaluation strategy, evaluate the effectiveness of maternal, child and family health materials and communications developed or presented by the agency.</w:t>
            </w:r>
          </w:p>
        </w:tc>
        <w:tc>
          <w:tcPr>
            <w:tcW w:w="3150" w:type="dxa"/>
            <w:vAlign w:val="center"/>
          </w:tcPr>
          <w:p w14:paraId="0FD825AD" w14:textId="1B989DF6" w:rsidR="00E16E13" w:rsidRPr="00914147" w:rsidRDefault="006E2B59" w:rsidP="00FB0156">
            <w:pPr>
              <w:rPr>
                <w:rFonts w:ascii="Calibri" w:eastAsia="Calibri" w:hAnsi="Calibri" w:cs="Calibri"/>
                <w:sz w:val="20"/>
                <w:szCs w:val="20"/>
              </w:rPr>
            </w:pPr>
            <w:r w:rsidRPr="00914147">
              <w:rPr>
                <w:rFonts w:ascii="Calibri" w:eastAsia="Calibri" w:hAnsi="Calibri" w:cs="Calibri"/>
                <w:sz w:val="20"/>
                <w:szCs w:val="20"/>
              </w:rPr>
              <w:t>Client surveys, internal monitors, agency QI projects, PDSAs, Story Boards, evaluation reports, analytics on social and other media postings and notices</w:t>
            </w:r>
          </w:p>
        </w:tc>
        <w:tc>
          <w:tcPr>
            <w:tcW w:w="1800" w:type="dxa"/>
            <w:vAlign w:val="center"/>
          </w:tcPr>
          <w:p w14:paraId="722A070E" w14:textId="5B66847A" w:rsidR="00E16E13" w:rsidRPr="00914147" w:rsidRDefault="00E16E13" w:rsidP="00FB0156">
            <w:pPr>
              <w:rPr>
                <w:rFonts w:ascii="Calibri" w:eastAsia="Calibri" w:hAnsi="Calibri" w:cs="Calibri"/>
                <w:sz w:val="20"/>
                <w:szCs w:val="20"/>
              </w:rPr>
            </w:pPr>
          </w:p>
        </w:tc>
        <w:tc>
          <w:tcPr>
            <w:tcW w:w="4320" w:type="dxa"/>
            <w:vAlign w:val="center"/>
          </w:tcPr>
          <w:p w14:paraId="0FE4C319" w14:textId="57B546F0" w:rsidR="00E16E13" w:rsidRPr="00914147" w:rsidRDefault="00E16E13" w:rsidP="00FB0156">
            <w:pPr>
              <w:rPr>
                <w:rFonts w:ascii="Calibri" w:eastAsia="Calibri" w:hAnsi="Calibri" w:cs="Calibri"/>
                <w:sz w:val="20"/>
                <w:szCs w:val="20"/>
              </w:rPr>
            </w:pPr>
          </w:p>
        </w:tc>
        <w:tc>
          <w:tcPr>
            <w:tcW w:w="1890" w:type="dxa"/>
            <w:vAlign w:val="center"/>
          </w:tcPr>
          <w:p w14:paraId="561D5E50" w14:textId="7C5B5ABF" w:rsidR="00E16E13" w:rsidRPr="00914147" w:rsidRDefault="00E16E13" w:rsidP="00FB0156">
            <w:pPr>
              <w:rPr>
                <w:rFonts w:ascii="Calibri" w:eastAsia="Calibri" w:hAnsi="Calibri" w:cs="Calibri"/>
                <w:sz w:val="20"/>
                <w:szCs w:val="20"/>
              </w:rPr>
            </w:pPr>
          </w:p>
        </w:tc>
      </w:tr>
      <w:tr w:rsidR="00E16E13" w:rsidRPr="00914147" w14:paraId="16516731" w14:textId="77777777" w:rsidTr="002D501F">
        <w:trPr>
          <w:trHeight w:val="1187"/>
        </w:trPr>
        <w:tc>
          <w:tcPr>
            <w:tcW w:w="607" w:type="dxa"/>
            <w:vAlign w:val="center"/>
          </w:tcPr>
          <w:p w14:paraId="110374DE" w14:textId="77777777" w:rsidR="00E16E13" w:rsidRPr="00914147" w:rsidRDefault="00E16E13" w:rsidP="00FB0156">
            <w:pPr>
              <w:rPr>
                <w:rFonts w:ascii="Calibri" w:eastAsia="Calibri" w:hAnsi="Calibri" w:cs="Calibri"/>
                <w:sz w:val="20"/>
                <w:szCs w:val="20"/>
              </w:rPr>
            </w:pPr>
            <w:r w:rsidRPr="00914147">
              <w:rPr>
                <w:rFonts w:ascii="Calibri" w:eastAsia="Calibri" w:hAnsi="Calibri" w:cs="Calibri"/>
                <w:sz w:val="20"/>
                <w:szCs w:val="20"/>
              </w:rPr>
              <w:t>22.2</w:t>
            </w:r>
          </w:p>
        </w:tc>
        <w:tc>
          <w:tcPr>
            <w:tcW w:w="3092" w:type="dxa"/>
            <w:vAlign w:val="center"/>
          </w:tcPr>
          <w:p w14:paraId="4CA72B8F" w14:textId="5DECD86E" w:rsidR="00E16E13" w:rsidRPr="00914147" w:rsidRDefault="006E2B59" w:rsidP="00FB0156">
            <w:pPr>
              <w:rPr>
                <w:rFonts w:ascii="Calibri" w:eastAsia="Calibri" w:hAnsi="Calibri" w:cs="Calibri"/>
                <w:sz w:val="20"/>
                <w:szCs w:val="20"/>
              </w:rPr>
            </w:pPr>
            <w:r w:rsidRPr="00914147">
              <w:rPr>
                <w:rFonts w:ascii="Calibri" w:eastAsia="Calibri" w:hAnsi="Calibri" w:cs="Calibri"/>
                <w:sz w:val="20"/>
                <w:szCs w:val="20"/>
              </w:rPr>
              <w:t>Assess maternal, child and family health activities and educational efforts conducted locally.</w:t>
            </w:r>
          </w:p>
        </w:tc>
        <w:tc>
          <w:tcPr>
            <w:tcW w:w="3150" w:type="dxa"/>
            <w:vAlign w:val="center"/>
          </w:tcPr>
          <w:p w14:paraId="443EEEA8" w14:textId="39B1B019" w:rsidR="00E16E13" w:rsidRPr="00914147" w:rsidRDefault="006E2B59" w:rsidP="00FB0156">
            <w:pPr>
              <w:rPr>
                <w:rFonts w:ascii="Calibri" w:eastAsia="Calibri" w:hAnsi="Calibri" w:cs="Calibri"/>
                <w:sz w:val="20"/>
                <w:szCs w:val="20"/>
              </w:rPr>
            </w:pPr>
            <w:r w:rsidRPr="00914147">
              <w:rPr>
                <w:rFonts w:ascii="Calibri" w:eastAsia="Calibri" w:hAnsi="Calibri" w:cs="Calibri"/>
                <w:sz w:val="20"/>
                <w:szCs w:val="20"/>
              </w:rPr>
              <w:t>Pre-&amp; post-evaluations of programs, client surveys, QI items such as PDSAs, governing body or coalition meeting minutes</w:t>
            </w:r>
          </w:p>
        </w:tc>
        <w:tc>
          <w:tcPr>
            <w:tcW w:w="1800" w:type="dxa"/>
            <w:vAlign w:val="center"/>
          </w:tcPr>
          <w:p w14:paraId="3D56777A" w14:textId="06F52BF8" w:rsidR="00E16E13" w:rsidRPr="00914147" w:rsidRDefault="00E16E13" w:rsidP="00FB0156">
            <w:pPr>
              <w:rPr>
                <w:rFonts w:ascii="Calibri" w:eastAsia="Calibri" w:hAnsi="Calibri" w:cs="Calibri"/>
                <w:sz w:val="20"/>
                <w:szCs w:val="20"/>
              </w:rPr>
            </w:pPr>
          </w:p>
        </w:tc>
        <w:tc>
          <w:tcPr>
            <w:tcW w:w="4320" w:type="dxa"/>
            <w:vAlign w:val="center"/>
          </w:tcPr>
          <w:p w14:paraId="5A8072D6" w14:textId="606F55F4" w:rsidR="00E16E13" w:rsidRPr="00914147" w:rsidRDefault="00E16E13" w:rsidP="00FB0156">
            <w:pPr>
              <w:rPr>
                <w:rFonts w:ascii="Calibri" w:eastAsia="Calibri" w:hAnsi="Calibri" w:cs="Calibri"/>
                <w:sz w:val="20"/>
                <w:szCs w:val="20"/>
              </w:rPr>
            </w:pPr>
          </w:p>
        </w:tc>
        <w:tc>
          <w:tcPr>
            <w:tcW w:w="1890" w:type="dxa"/>
            <w:vAlign w:val="center"/>
          </w:tcPr>
          <w:p w14:paraId="0CC2555C" w14:textId="097F8699" w:rsidR="00E16E13" w:rsidRPr="00914147" w:rsidRDefault="00E16E13" w:rsidP="00FB0156">
            <w:pPr>
              <w:rPr>
                <w:rFonts w:ascii="Calibri" w:eastAsia="Calibri" w:hAnsi="Calibri" w:cs="Calibri"/>
                <w:sz w:val="20"/>
                <w:szCs w:val="20"/>
              </w:rPr>
            </w:pPr>
          </w:p>
        </w:tc>
      </w:tr>
      <w:tr w:rsidR="00E16E13" w:rsidRPr="00914147" w14:paraId="6A663100" w14:textId="77777777" w:rsidTr="006E2B59">
        <w:trPr>
          <w:trHeight w:val="1151"/>
        </w:trPr>
        <w:tc>
          <w:tcPr>
            <w:tcW w:w="607" w:type="dxa"/>
            <w:vAlign w:val="center"/>
          </w:tcPr>
          <w:p w14:paraId="4BF08231" w14:textId="77777777" w:rsidR="00E16E13" w:rsidRPr="00914147" w:rsidRDefault="00E16E13" w:rsidP="00FB0156">
            <w:pPr>
              <w:rPr>
                <w:rFonts w:ascii="Calibri" w:eastAsia="Calibri" w:hAnsi="Calibri" w:cs="Calibri"/>
                <w:sz w:val="20"/>
                <w:szCs w:val="20"/>
              </w:rPr>
            </w:pPr>
            <w:r w:rsidRPr="00914147">
              <w:rPr>
                <w:rFonts w:ascii="Calibri" w:eastAsia="Calibri" w:hAnsi="Calibri" w:cs="Calibri"/>
                <w:sz w:val="20"/>
                <w:szCs w:val="20"/>
              </w:rPr>
              <w:t>22.3</w:t>
            </w:r>
          </w:p>
        </w:tc>
        <w:tc>
          <w:tcPr>
            <w:tcW w:w="3092" w:type="dxa"/>
            <w:vAlign w:val="center"/>
          </w:tcPr>
          <w:p w14:paraId="64BF5EE6" w14:textId="70ED7ACC" w:rsidR="00E16E13" w:rsidRPr="00914147" w:rsidRDefault="006E2B59" w:rsidP="00FB0156">
            <w:pPr>
              <w:rPr>
                <w:rFonts w:ascii="Calibri" w:eastAsia="Calibri" w:hAnsi="Calibri" w:cs="Calibri"/>
                <w:sz w:val="20"/>
                <w:szCs w:val="20"/>
              </w:rPr>
            </w:pPr>
            <w:r w:rsidRPr="00914147">
              <w:rPr>
                <w:rFonts w:ascii="Calibri" w:eastAsia="Calibri" w:hAnsi="Calibri" w:cs="Calibri"/>
                <w:sz w:val="20"/>
                <w:szCs w:val="20"/>
              </w:rPr>
              <w:t>Evaluate results for quality and process improvement initiatives for maternal, child and family health interventions and programs.</w:t>
            </w:r>
          </w:p>
        </w:tc>
        <w:tc>
          <w:tcPr>
            <w:tcW w:w="3150" w:type="dxa"/>
            <w:vAlign w:val="center"/>
          </w:tcPr>
          <w:p w14:paraId="1CA89A3D" w14:textId="0F2280BE" w:rsidR="00E16E13" w:rsidRPr="00914147" w:rsidRDefault="006E2B59" w:rsidP="00FB0156">
            <w:pPr>
              <w:rPr>
                <w:rFonts w:ascii="Calibri" w:eastAsia="Calibri" w:hAnsi="Calibri" w:cs="Calibri"/>
                <w:sz w:val="20"/>
                <w:szCs w:val="20"/>
              </w:rPr>
            </w:pPr>
            <w:r w:rsidRPr="00914147">
              <w:rPr>
                <w:rFonts w:ascii="Calibri" w:eastAsia="Calibri" w:hAnsi="Calibri" w:cs="Calibri"/>
                <w:sz w:val="20"/>
                <w:szCs w:val="20"/>
              </w:rPr>
              <w:t>QI report, performance management system (PMS) tracking with results, QI project summaries/reports/evaluations</w:t>
            </w:r>
          </w:p>
        </w:tc>
        <w:tc>
          <w:tcPr>
            <w:tcW w:w="1800" w:type="dxa"/>
            <w:vAlign w:val="center"/>
          </w:tcPr>
          <w:p w14:paraId="0B31D33B" w14:textId="06A46EF0" w:rsidR="00E16E13" w:rsidRPr="00914147" w:rsidRDefault="00E16E13" w:rsidP="00FB0156">
            <w:pPr>
              <w:rPr>
                <w:rFonts w:ascii="Calibri" w:eastAsia="Calibri" w:hAnsi="Calibri" w:cs="Calibri"/>
                <w:sz w:val="20"/>
                <w:szCs w:val="20"/>
              </w:rPr>
            </w:pPr>
          </w:p>
        </w:tc>
        <w:tc>
          <w:tcPr>
            <w:tcW w:w="4320" w:type="dxa"/>
            <w:vAlign w:val="center"/>
          </w:tcPr>
          <w:p w14:paraId="249B26DC" w14:textId="2A4159A5" w:rsidR="00E16E13" w:rsidRPr="00914147" w:rsidRDefault="00E16E13" w:rsidP="00FB0156">
            <w:pPr>
              <w:rPr>
                <w:rFonts w:ascii="Calibri" w:eastAsia="Calibri" w:hAnsi="Calibri" w:cs="Calibri"/>
                <w:sz w:val="20"/>
                <w:szCs w:val="20"/>
              </w:rPr>
            </w:pPr>
          </w:p>
        </w:tc>
        <w:tc>
          <w:tcPr>
            <w:tcW w:w="1890" w:type="dxa"/>
            <w:vAlign w:val="center"/>
          </w:tcPr>
          <w:p w14:paraId="6F2E9DBC" w14:textId="01ED5917" w:rsidR="00E16E13" w:rsidRPr="00914147" w:rsidRDefault="00E16E13" w:rsidP="00FB0156">
            <w:pPr>
              <w:rPr>
                <w:rFonts w:ascii="Calibri" w:eastAsia="Calibri" w:hAnsi="Calibri" w:cs="Calibri"/>
                <w:sz w:val="20"/>
                <w:szCs w:val="20"/>
              </w:rPr>
            </w:pPr>
          </w:p>
        </w:tc>
      </w:tr>
      <w:tr w:rsidR="00125B05" w:rsidRPr="00914147" w14:paraId="0DAAF8B4" w14:textId="77777777" w:rsidTr="006E2B59">
        <w:trPr>
          <w:trHeight w:val="980"/>
        </w:trPr>
        <w:tc>
          <w:tcPr>
            <w:tcW w:w="607" w:type="dxa"/>
            <w:vAlign w:val="center"/>
          </w:tcPr>
          <w:p w14:paraId="3D38DDE0" w14:textId="455FE0C1" w:rsidR="00125B05" w:rsidRPr="00914147" w:rsidRDefault="00125B05" w:rsidP="00FB0156">
            <w:pPr>
              <w:rPr>
                <w:rFonts w:ascii="Calibri" w:eastAsia="Calibri" w:hAnsi="Calibri" w:cs="Calibri"/>
                <w:sz w:val="20"/>
                <w:szCs w:val="20"/>
              </w:rPr>
            </w:pPr>
            <w:r w:rsidRPr="00914147">
              <w:rPr>
                <w:rFonts w:ascii="Calibri" w:eastAsia="Calibri" w:hAnsi="Calibri" w:cs="Calibri"/>
                <w:sz w:val="20"/>
                <w:szCs w:val="20"/>
              </w:rPr>
              <w:t>22.4</w:t>
            </w:r>
          </w:p>
        </w:tc>
        <w:tc>
          <w:tcPr>
            <w:tcW w:w="3092" w:type="dxa"/>
            <w:vAlign w:val="center"/>
          </w:tcPr>
          <w:p w14:paraId="49A4B7F6" w14:textId="0A3E23C8" w:rsidR="00125B05" w:rsidRPr="00914147" w:rsidRDefault="00125B05" w:rsidP="00FB0156">
            <w:pPr>
              <w:rPr>
                <w:rFonts w:ascii="Calibri" w:eastAsia="Calibri" w:hAnsi="Calibri" w:cs="Calibri"/>
                <w:sz w:val="20"/>
                <w:szCs w:val="20"/>
              </w:rPr>
            </w:pPr>
            <w:r w:rsidRPr="00914147">
              <w:rPr>
                <w:rFonts w:ascii="Calibri" w:eastAsia="Calibri" w:hAnsi="Calibri" w:cs="Calibri"/>
                <w:sz w:val="20"/>
                <w:szCs w:val="20"/>
              </w:rPr>
              <w:t>Monitor and implement opportunities for improvement as indicated in evaluation results.</w:t>
            </w:r>
          </w:p>
        </w:tc>
        <w:tc>
          <w:tcPr>
            <w:tcW w:w="3150" w:type="dxa"/>
            <w:vAlign w:val="center"/>
          </w:tcPr>
          <w:p w14:paraId="4F3238A6" w14:textId="0CEF7711" w:rsidR="00125B05" w:rsidRPr="00914147" w:rsidRDefault="00125B05" w:rsidP="00FB0156">
            <w:pPr>
              <w:rPr>
                <w:rFonts w:ascii="Calibri" w:eastAsia="Calibri" w:hAnsi="Calibri" w:cs="Calibri"/>
                <w:sz w:val="20"/>
                <w:szCs w:val="20"/>
              </w:rPr>
            </w:pPr>
            <w:r w:rsidRPr="00914147">
              <w:rPr>
                <w:rFonts w:ascii="Calibri" w:eastAsia="Calibri" w:hAnsi="Calibri" w:cs="Calibri"/>
                <w:sz w:val="20"/>
                <w:szCs w:val="20"/>
              </w:rPr>
              <w:t>Evaluation reports and work plans</w:t>
            </w:r>
          </w:p>
        </w:tc>
        <w:tc>
          <w:tcPr>
            <w:tcW w:w="1800" w:type="dxa"/>
            <w:vAlign w:val="center"/>
          </w:tcPr>
          <w:p w14:paraId="54B421CE" w14:textId="6D40963F" w:rsidR="00125B05" w:rsidRPr="00914147" w:rsidRDefault="00125B05" w:rsidP="00FB0156">
            <w:pPr>
              <w:rPr>
                <w:rFonts w:ascii="Calibri" w:eastAsia="Calibri" w:hAnsi="Calibri" w:cs="Calibri"/>
                <w:sz w:val="20"/>
                <w:szCs w:val="20"/>
              </w:rPr>
            </w:pPr>
          </w:p>
        </w:tc>
        <w:tc>
          <w:tcPr>
            <w:tcW w:w="4320" w:type="dxa"/>
            <w:vAlign w:val="center"/>
          </w:tcPr>
          <w:p w14:paraId="1D81AC16" w14:textId="2818C6EA" w:rsidR="00125B05" w:rsidRPr="00914147" w:rsidRDefault="00125B05" w:rsidP="00FB0156">
            <w:pPr>
              <w:rPr>
                <w:rFonts w:ascii="Calibri" w:eastAsia="Calibri" w:hAnsi="Calibri" w:cs="Calibri"/>
                <w:sz w:val="20"/>
                <w:szCs w:val="20"/>
              </w:rPr>
            </w:pPr>
          </w:p>
        </w:tc>
        <w:tc>
          <w:tcPr>
            <w:tcW w:w="1890" w:type="dxa"/>
            <w:vAlign w:val="center"/>
          </w:tcPr>
          <w:p w14:paraId="12B39014" w14:textId="0FA6829C" w:rsidR="00125B05" w:rsidRPr="00914147" w:rsidRDefault="00125B05" w:rsidP="00FB0156">
            <w:pPr>
              <w:rPr>
                <w:rFonts w:ascii="Calibri" w:eastAsia="Calibri" w:hAnsi="Calibri" w:cs="Calibri"/>
                <w:sz w:val="20"/>
                <w:szCs w:val="20"/>
              </w:rPr>
            </w:pPr>
          </w:p>
        </w:tc>
      </w:tr>
      <w:tr w:rsidR="00723B28" w:rsidRPr="00914147" w14:paraId="3542D8AD" w14:textId="77777777" w:rsidTr="002D501F">
        <w:tc>
          <w:tcPr>
            <w:tcW w:w="607" w:type="dxa"/>
            <w:vAlign w:val="center"/>
          </w:tcPr>
          <w:p w14:paraId="41BFF5E0" w14:textId="625DE970" w:rsidR="00723B28" w:rsidRPr="00914147" w:rsidRDefault="00723B28" w:rsidP="00FB0156">
            <w:pPr>
              <w:rPr>
                <w:rFonts w:ascii="Calibri" w:eastAsia="Calibri" w:hAnsi="Calibri" w:cs="Calibri"/>
                <w:sz w:val="20"/>
                <w:szCs w:val="20"/>
              </w:rPr>
            </w:pPr>
            <w:r w:rsidRPr="00914147">
              <w:rPr>
                <w:rFonts w:ascii="Calibri" w:eastAsia="Calibri" w:hAnsi="Calibri" w:cs="Calibri"/>
                <w:sz w:val="20"/>
                <w:szCs w:val="20"/>
              </w:rPr>
              <w:t>22.5</w:t>
            </w:r>
          </w:p>
        </w:tc>
        <w:tc>
          <w:tcPr>
            <w:tcW w:w="3092" w:type="dxa"/>
            <w:vAlign w:val="center"/>
          </w:tcPr>
          <w:p w14:paraId="7C485A3A" w14:textId="47D15EE7" w:rsidR="00723B28" w:rsidRPr="00914147" w:rsidRDefault="00723B28" w:rsidP="00FB0156">
            <w:pPr>
              <w:rPr>
                <w:rFonts w:ascii="Calibri" w:eastAsia="Calibri" w:hAnsi="Calibri" w:cs="Calibri"/>
                <w:sz w:val="20"/>
                <w:szCs w:val="20"/>
              </w:rPr>
            </w:pPr>
            <w:r w:rsidRPr="00914147">
              <w:rPr>
                <w:rFonts w:ascii="Calibri" w:eastAsia="Calibri" w:hAnsi="Calibri" w:cs="Calibri"/>
                <w:sz w:val="20"/>
                <w:szCs w:val="20"/>
              </w:rPr>
              <w:t xml:space="preserve">Staff, agency management, and governing body work cooperatively to evaluate activities and interventions to improve maternal, </w:t>
            </w:r>
            <w:r w:rsidRPr="00914147">
              <w:rPr>
                <w:rFonts w:ascii="Calibri" w:eastAsia="Calibri" w:hAnsi="Calibri" w:cs="Calibri"/>
                <w:sz w:val="20"/>
                <w:szCs w:val="20"/>
              </w:rPr>
              <w:lastRenderedPageBreak/>
              <w:t>child and family heath processes, activities and programs.</w:t>
            </w:r>
          </w:p>
        </w:tc>
        <w:tc>
          <w:tcPr>
            <w:tcW w:w="3150" w:type="dxa"/>
            <w:vAlign w:val="center"/>
          </w:tcPr>
          <w:p w14:paraId="7EBA6AB0" w14:textId="4632AF5D" w:rsidR="00723B28" w:rsidRPr="00914147" w:rsidRDefault="00723B28" w:rsidP="00FB0156">
            <w:pPr>
              <w:rPr>
                <w:rFonts w:ascii="Calibri" w:eastAsia="Calibri" w:hAnsi="Calibri" w:cs="Calibri"/>
                <w:sz w:val="20"/>
                <w:szCs w:val="20"/>
              </w:rPr>
            </w:pPr>
            <w:r w:rsidRPr="00914147">
              <w:rPr>
                <w:rFonts w:ascii="Calibri" w:eastAsia="Calibri" w:hAnsi="Calibri" w:cs="Calibri"/>
                <w:sz w:val="20"/>
                <w:szCs w:val="20"/>
              </w:rPr>
              <w:lastRenderedPageBreak/>
              <w:t xml:space="preserve">Governing body meeting minutes, strategic plan, staff meeting minutes that show QI activities, QI plan, evaluation plan or reports, </w:t>
            </w:r>
            <w:r w:rsidRPr="00914147">
              <w:rPr>
                <w:rFonts w:ascii="Calibri" w:eastAsia="Calibri" w:hAnsi="Calibri" w:cs="Calibri"/>
                <w:sz w:val="20"/>
                <w:szCs w:val="20"/>
              </w:rPr>
              <w:lastRenderedPageBreak/>
              <w:t>annual reports</w:t>
            </w:r>
          </w:p>
        </w:tc>
        <w:tc>
          <w:tcPr>
            <w:tcW w:w="1800" w:type="dxa"/>
            <w:vAlign w:val="center"/>
          </w:tcPr>
          <w:p w14:paraId="509BD973" w14:textId="61D0DD67" w:rsidR="00723B28" w:rsidRPr="00914147" w:rsidRDefault="00723B28" w:rsidP="00FB0156">
            <w:pPr>
              <w:rPr>
                <w:rFonts w:ascii="Calibri" w:eastAsia="Calibri" w:hAnsi="Calibri" w:cs="Calibri"/>
                <w:sz w:val="20"/>
                <w:szCs w:val="20"/>
              </w:rPr>
            </w:pPr>
          </w:p>
        </w:tc>
        <w:tc>
          <w:tcPr>
            <w:tcW w:w="4320" w:type="dxa"/>
            <w:vAlign w:val="center"/>
          </w:tcPr>
          <w:p w14:paraId="05F1DFD5" w14:textId="5993CCC8" w:rsidR="00723B28" w:rsidRPr="00914147" w:rsidRDefault="00723B28" w:rsidP="00FB0156">
            <w:pPr>
              <w:rPr>
                <w:rFonts w:ascii="Calibri" w:eastAsia="Calibri" w:hAnsi="Calibri" w:cs="Calibri"/>
                <w:sz w:val="20"/>
                <w:szCs w:val="20"/>
              </w:rPr>
            </w:pPr>
          </w:p>
        </w:tc>
        <w:tc>
          <w:tcPr>
            <w:tcW w:w="1890" w:type="dxa"/>
            <w:vAlign w:val="center"/>
          </w:tcPr>
          <w:p w14:paraId="2B2493B2" w14:textId="24CAB5A0" w:rsidR="00723B28" w:rsidRPr="00914147" w:rsidRDefault="00723B28" w:rsidP="00FB0156">
            <w:pPr>
              <w:rPr>
                <w:rFonts w:ascii="Calibri" w:eastAsia="Calibri" w:hAnsi="Calibri" w:cs="Calibri"/>
                <w:sz w:val="20"/>
                <w:szCs w:val="20"/>
              </w:rPr>
            </w:pPr>
          </w:p>
        </w:tc>
      </w:tr>
    </w:tbl>
    <w:p w14:paraId="146BE73B" w14:textId="5DFD5067" w:rsidR="00125B05" w:rsidRPr="00914147" w:rsidRDefault="0090666F" w:rsidP="00291132">
      <w:pPr>
        <w:spacing w:after="160" w:line="259" w:lineRule="auto"/>
        <w:jc w:val="center"/>
        <w:rPr>
          <w:rFonts w:ascii="Calibri" w:eastAsia="Calibri" w:hAnsi="Calibri" w:cs="Calibri"/>
          <w:b/>
          <w:sz w:val="44"/>
          <w:szCs w:val="44"/>
        </w:rPr>
      </w:pPr>
      <w:r w:rsidRPr="00914147">
        <w:rPr>
          <w:rFonts w:ascii="Calibri" w:eastAsia="Calibri" w:hAnsi="Calibri" w:cs="Calibri"/>
          <w:noProof/>
          <w:sz w:val="32"/>
          <w:szCs w:val="32"/>
        </w:rPr>
        <w:lastRenderedPageBreak/>
        <w:drawing>
          <wp:anchor distT="0" distB="0" distL="114300" distR="114300" simplePos="0" relativeHeight="251769344" behindDoc="1" locked="0" layoutInCell="1" allowOverlap="1" wp14:anchorId="173630F2" wp14:editId="16F83007">
            <wp:simplePos x="0" y="0"/>
            <wp:positionH relativeFrom="margin">
              <wp:posOffset>6542460</wp:posOffset>
            </wp:positionH>
            <wp:positionV relativeFrom="paragraph">
              <wp:posOffset>326777</wp:posOffset>
            </wp:positionV>
            <wp:extent cx="1741805" cy="1754505"/>
            <wp:effectExtent l="0" t="0" r="0" b="0"/>
            <wp:wrapTight wrapText="bothSides">
              <wp:wrapPolygon edited="0">
                <wp:start x="0" y="0"/>
                <wp:lineTo x="0" y="21342"/>
                <wp:lineTo x="21261" y="21342"/>
                <wp:lineTo x="21261"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1"/>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741805" cy="17545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850A19" w14:textId="4B502DE4" w:rsidR="00F647C5" w:rsidRPr="00914147" w:rsidRDefault="00706377" w:rsidP="00F647C5">
      <w:pPr>
        <w:jc w:val="center"/>
        <w:rPr>
          <w:rFonts w:ascii="Calibri" w:eastAsia="Calibri" w:hAnsi="Calibri" w:cs="Calibri"/>
          <w:b/>
        </w:rPr>
      </w:pPr>
      <w:r w:rsidRPr="00914147">
        <w:rPr>
          <w:rFonts w:ascii="Calibri" w:eastAsia="Calibri" w:hAnsi="Calibri" w:cs="Calibri"/>
          <w:noProof/>
          <w:sz w:val="32"/>
          <w:szCs w:val="32"/>
        </w:rPr>
        <mc:AlternateContent>
          <mc:Choice Requires="wps">
            <w:drawing>
              <wp:anchor distT="0" distB="0" distL="114300" distR="114300" simplePos="0" relativeHeight="251766272" behindDoc="0" locked="0" layoutInCell="1" allowOverlap="1" wp14:anchorId="150072B5" wp14:editId="47E76972">
                <wp:simplePos x="0" y="0"/>
                <wp:positionH relativeFrom="column">
                  <wp:posOffset>219075</wp:posOffset>
                </wp:positionH>
                <wp:positionV relativeFrom="paragraph">
                  <wp:posOffset>3810</wp:posOffset>
                </wp:positionV>
                <wp:extent cx="5514975" cy="1143000"/>
                <wp:effectExtent l="9525" t="9525" r="9525" b="952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1143000"/>
                        </a:xfrm>
                        <a:prstGeom prst="rect">
                          <a:avLst/>
                        </a:prstGeom>
                        <a:solidFill>
                          <a:srgbClr val="7030A0"/>
                        </a:solidFill>
                        <a:ln w="9525">
                          <a:solidFill>
                            <a:srgbClr val="000000"/>
                          </a:solidFill>
                          <a:miter lim="800000"/>
                          <a:headEnd/>
                          <a:tailEnd/>
                        </a:ln>
                      </wps:spPr>
                      <wps:txbx>
                        <w:txbxContent>
                          <w:p w14:paraId="4CF11A71" w14:textId="77777777" w:rsidR="00E92390" w:rsidRDefault="00E92390" w:rsidP="00706377">
                            <w:pPr>
                              <w:jc w:val="center"/>
                              <w:rPr>
                                <w:b/>
                                <w:sz w:val="48"/>
                                <w:szCs w:val="48"/>
                              </w:rPr>
                            </w:pPr>
                          </w:p>
                          <w:p w14:paraId="58903665" w14:textId="77777777" w:rsidR="00E92390" w:rsidRPr="00836B81" w:rsidRDefault="00E92390" w:rsidP="00706377">
                            <w:pPr>
                              <w:jc w:val="center"/>
                              <w:rPr>
                                <w:rFonts w:ascii="Calibri" w:hAnsi="Calibri" w:cs="Calibri"/>
                                <w:b/>
                                <w:sz w:val="48"/>
                                <w:szCs w:val="48"/>
                              </w:rPr>
                            </w:pPr>
                            <w:r w:rsidRPr="00836B81">
                              <w:rPr>
                                <w:rFonts w:ascii="Calibri" w:hAnsi="Calibri" w:cs="Calibri"/>
                                <w:b/>
                                <w:sz w:val="48"/>
                                <w:szCs w:val="48"/>
                              </w:rPr>
                              <w:t>5 – Access to Healthcare Services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4" type="#_x0000_t202" style="position:absolute;left:0;text-align:left;margin-left:17.25pt;margin-top:.3pt;width:434.25pt;height:90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" fillcolor="#7030a0">
                <v:textbox>
                  <w:txbxContent>
                    <w:p w14:paraId="4CF11A71" w14:textId="77777777" w:rsidR="00E92390" w:rsidRDefault="00E92390" w:rsidP="00706377">
                      <w:pPr>
                        <w:jc w:val="center"/>
                        <w:rPr>
                          <w:b/>
                          <w:sz w:val="48"/>
                          <w:szCs w:val="48"/>
                        </w:rPr>
                      </w:pPr>
                    </w:p>
                    <w:p w14:paraId="58903665" w14:textId="77777777" w:rsidR="00E92390" w:rsidRPr="00836B81" w:rsidRDefault="00E92390" w:rsidP="00706377">
                      <w:pPr>
                        <w:jc w:val="center"/>
                        <w:rPr>
                          <w:rFonts w:ascii="Calibri" w:hAnsi="Calibri" w:cs="Calibri"/>
                          <w:b/>
                          <w:sz w:val="48"/>
                          <w:szCs w:val="48"/>
                        </w:rPr>
                      </w:pPr>
                      <w:r w:rsidRPr="00836B81">
                        <w:rPr>
                          <w:rFonts w:ascii="Calibri" w:hAnsi="Calibri" w:cs="Calibri"/>
                          <w:b/>
                          <w:sz w:val="48"/>
                          <w:szCs w:val="48"/>
                        </w:rPr>
                        <w:t>5 – Access to Healthcare Services</w:t>
                      </w:r>
                    </w:p>
                  </w:txbxContent>
                </v:textbox>
              </v:shape>
            </w:pict>
          </mc:Fallback>
        </mc:AlternateContent>
      </w:r>
    </w:p>
    <w:p w14:paraId="16ACFC97" w14:textId="0AF5396B" w:rsidR="00E16E13" w:rsidRPr="00914147" w:rsidRDefault="00E16E13" w:rsidP="00E16E13">
      <w:pPr>
        <w:spacing w:after="160" w:line="259" w:lineRule="auto"/>
        <w:rPr>
          <w:rFonts w:ascii="Calibri" w:eastAsia="Calibri" w:hAnsi="Calibri" w:cs="Calibri"/>
          <w:sz w:val="32"/>
          <w:szCs w:val="32"/>
        </w:rPr>
      </w:pPr>
    </w:p>
    <w:p w14:paraId="5C2779C8" w14:textId="6CE0B94F" w:rsidR="00706377" w:rsidRPr="00914147" w:rsidRDefault="00706377" w:rsidP="00E16E13">
      <w:pPr>
        <w:spacing w:after="160" w:line="259" w:lineRule="auto"/>
        <w:rPr>
          <w:rFonts w:ascii="Calibri" w:eastAsia="Calibri" w:hAnsi="Calibri" w:cs="Calibri"/>
          <w:sz w:val="32"/>
          <w:szCs w:val="32"/>
        </w:rPr>
      </w:pPr>
    </w:p>
    <w:p w14:paraId="1CF9101E" w14:textId="7F0ABECE" w:rsidR="00706377" w:rsidRPr="00914147" w:rsidRDefault="00706377" w:rsidP="00E16E13">
      <w:pPr>
        <w:spacing w:after="160" w:line="259" w:lineRule="auto"/>
        <w:rPr>
          <w:rFonts w:ascii="Calibri" w:eastAsia="Calibri" w:hAnsi="Calibri" w:cs="Calibri"/>
          <w:sz w:val="32"/>
          <w:szCs w:val="32"/>
        </w:rPr>
      </w:pPr>
    </w:p>
    <w:p w14:paraId="12C43945" w14:textId="3736F23E" w:rsidR="00706377" w:rsidRPr="00914147" w:rsidRDefault="00706377" w:rsidP="00E16E13">
      <w:pPr>
        <w:spacing w:after="160" w:line="259" w:lineRule="auto"/>
        <w:rPr>
          <w:rFonts w:ascii="Calibri" w:eastAsia="Calibri" w:hAnsi="Calibri" w:cs="Calibri"/>
          <w:sz w:val="32"/>
          <w:szCs w:val="32"/>
        </w:rPr>
      </w:pPr>
    </w:p>
    <w:p w14:paraId="7D955B03" w14:textId="3F72EBF3" w:rsidR="00706377" w:rsidRPr="00914147" w:rsidRDefault="00706377" w:rsidP="00E16E13">
      <w:pPr>
        <w:spacing w:after="160" w:line="259" w:lineRule="auto"/>
        <w:rPr>
          <w:rFonts w:ascii="Calibri" w:eastAsia="Calibri" w:hAnsi="Calibri" w:cs="Calibri"/>
          <w:sz w:val="32"/>
          <w:szCs w:val="32"/>
        </w:rPr>
      </w:pPr>
    </w:p>
    <w:p w14:paraId="306C5569" w14:textId="77777777" w:rsidR="00706377" w:rsidRPr="00914147" w:rsidRDefault="00706377" w:rsidP="00E16E13">
      <w:pPr>
        <w:spacing w:after="160" w:line="259" w:lineRule="auto"/>
        <w:rPr>
          <w:rFonts w:ascii="Calibri" w:eastAsia="Calibri" w:hAnsi="Calibri" w:cs="Calibri"/>
          <w:sz w:val="32"/>
          <w:szCs w:val="32"/>
        </w:rPr>
      </w:pPr>
    </w:p>
    <w:p w14:paraId="0562EF65" w14:textId="77777777" w:rsidR="00E16E13" w:rsidRPr="00914147" w:rsidRDefault="00E16E13" w:rsidP="00E16E13">
      <w:pPr>
        <w:numPr>
          <w:ilvl w:val="0"/>
          <w:numId w:val="15"/>
        </w:numPr>
        <w:spacing w:line="259" w:lineRule="auto"/>
        <w:contextualSpacing/>
        <w:rPr>
          <w:rFonts w:ascii="Calibri" w:eastAsia="Calibri" w:hAnsi="Calibri" w:cs="Calibri"/>
          <w:b/>
          <w:sz w:val="28"/>
          <w:szCs w:val="28"/>
        </w:rPr>
      </w:pPr>
      <w:r w:rsidRPr="00914147">
        <w:rPr>
          <w:rFonts w:ascii="Calibri" w:eastAsia="Calibri" w:hAnsi="Calibri" w:cs="Calibri"/>
          <w:b/>
          <w:sz w:val="28"/>
          <w:szCs w:val="28"/>
        </w:rPr>
        <w:t>Information and Data</w:t>
      </w:r>
    </w:p>
    <w:p w14:paraId="3F86B48E" w14:textId="77777777" w:rsidR="00E16E13" w:rsidRPr="00914147" w:rsidRDefault="00E16E13" w:rsidP="00E16E13">
      <w:pPr>
        <w:tabs>
          <w:tab w:val="left" w:pos="810"/>
        </w:tabs>
        <w:spacing w:line="259" w:lineRule="auto"/>
        <w:ind w:left="810"/>
        <w:contextualSpacing/>
        <w:rPr>
          <w:rFonts w:ascii="Calibri" w:eastAsia="Calibri" w:hAnsi="Calibri" w:cs="Calibri"/>
        </w:rPr>
      </w:pPr>
      <w:r w:rsidRPr="00914147">
        <w:rPr>
          <w:rFonts w:ascii="Calibri" w:eastAsia="Calibri" w:hAnsi="Calibri" w:cs="Calibri"/>
          <w:b/>
          <w:i/>
          <w:color w:val="C45911"/>
        </w:rPr>
        <w:t xml:space="preserve">This standard examines the agency’s ability to provide data and information to healthcare providers, coalitions, decision-makers, legislators and other stakeholders to support healthcare planning for access to healthcare services.  </w:t>
      </w:r>
    </w:p>
    <w:p w14:paraId="2DC994A3" w14:textId="77777777" w:rsidR="00E16E13" w:rsidRPr="00914147" w:rsidRDefault="00E16E13" w:rsidP="00E16E13">
      <w:pPr>
        <w:rPr>
          <w:rFonts w:ascii="Calibri" w:eastAsia="Calibri" w:hAnsi="Calibri" w:cs="Calibri"/>
          <w:sz w:val="28"/>
          <w:szCs w:val="28"/>
        </w:rPr>
      </w:pPr>
    </w:p>
    <w:p w14:paraId="2957FE05" w14:textId="77777777" w:rsidR="00E16E13" w:rsidRPr="00914147" w:rsidRDefault="00E16E13" w:rsidP="00E16E13">
      <w:pPr>
        <w:numPr>
          <w:ilvl w:val="0"/>
          <w:numId w:val="15"/>
        </w:numPr>
        <w:spacing w:line="259" w:lineRule="auto"/>
        <w:contextualSpacing/>
        <w:rPr>
          <w:rFonts w:ascii="Calibri" w:eastAsia="Calibri" w:hAnsi="Calibri" w:cs="Calibri"/>
          <w:b/>
          <w:sz w:val="28"/>
          <w:szCs w:val="28"/>
        </w:rPr>
      </w:pPr>
      <w:r w:rsidRPr="00914147">
        <w:rPr>
          <w:rFonts w:ascii="Calibri" w:eastAsia="Calibri" w:hAnsi="Calibri" w:cs="Calibri"/>
          <w:b/>
          <w:sz w:val="28"/>
          <w:szCs w:val="28"/>
        </w:rPr>
        <w:t>Community Partnership</w:t>
      </w:r>
    </w:p>
    <w:p w14:paraId="2FB8C043" w14:textId="77777777" w:rsidR="00E16E13" w:rsidRPr="00914147" w:rsidRDefault="00E16E13" w:rsidP="00E16E13">
      <w:pPr>
        <w:spacing w:line="259" w:lineRule="auto"/>
        <w:ind w:left="720"/>
        <w:contextualSpacing/>
        <w:rPr>
          <w:rFonts w:ascii="Calibri" w:eastAsia="Calibri" w:hAnsi="Calibri" w:cs="Calibri"/>
        </w:rPr>
      </w:pPr>
      <w:r w:rsidRPr="00914147">
        <w:rPr>
          <w:rFonts w:ascii="Calibri" w:eastAsia="Calibri" w:hAnsi="Calibri" w:cs="Calibri"/>
          <w:b/>
          <w:i/>
          <w:color w:val="C45911"/>
        </w:rPr>
        <w:t xml:space="preserve">This standard examines the agency’s ability to conduct and/or participate in ongoing planning with healthcare system partners, community members and organizations that represent members of priority populations.  </w:t>
      </w:r>
    </w:p>
    <w:p w14:paraId="5DB497E4" w14:textId="77777777" w:rsidR="00E16E13" w:rsidRPr="00914147" w:rsidRDefault="00E16E13" w:rsidP="00E16E13">
      <w:pPr>
        <w:ind w:left="1080"/>
        <w:contextualSpacing/>
        <w:rPr>
          <w:rFonts w:ascii="Calibri" w:eastAsia="Calibri" w:hAnsi="Calibri" w:cs="Calibri"/>
          <w:sz w:val="28"/>
          <w:szCs w:val="28"/>
        </w:rPr>
      </w:pPr>
    </w:p>
    <w:p w14:paraId="7433DF97" w14:textId="77777777" w:rsidR="00E16E13" w:rsidRPr="00914147" w:rsidRDefault="00E16E13" w:rsidP="00E16E13">
      <w:pPr>
        <w:numPr>
          <w:ilvl w:val="0"/>
          <w:numId w:val="15"/>
        </w:numPr>
        <w:spacing w:line="259" w:lineRule="auto"/>
        <w:contextualSpacing/>
        <w:rPr>
          <w:rFonts w:ascii="Calibri" w:eastAsia="Calibri" w:hAnsi="Calibri" w:cs="Calibri"/>
          <w:b/>
          <w:sz w:val="28"/>
          <w:szCs w:val="28"/>
        </w:rPr>
      </w:pPr>
      <w:r w:rsidRPr="00914147">
        <w:rPr>
          <w:rFonts w:ascii="Calibri" w:eastAsia="Calibri" w:hAnsi="Calibri" w:cs="Calibri"/>
          <w:b/>
          <w:sz w:val="28"/>
          <w:szCs w:val="28"/>
        </w:rPr>
        <w:t xml:space="preserve">Intervention and Activities </w:t>
      </w:r>
    </w:p>
    <w:p w14:paraId="051594ED" w14:textId="77777777" w:rsidR="00E16E13" w:rsidRPr="00914147" w:rsidRDefault="00E16E13" w:rsidP="00E16E13">
      <w:pPr>
        <w:spacing w:after="160" w:line="259" w:lineRule="auto"/>
        <w:ind w:left="720"/>
        <w:contextualSpacing/>
        <w:rPr>
          <w:rFonts w:ascii="Calibri" w:eastAsia="Calibri" w:hAnsi="Calibri" w:cs="Calibri"/>
          <w:b/>
          <w:i/>
        </w:rPr>
      </w:pPr>
      <w:r w:rsidRPr="00914147">
        <w:rPr>
          <w:rFonts w:ascii="Calibri" w:eastAsia="Calibri" w:hAnsi="Calibri" w:cs="Calibri"/>
          <w:b/>
          <w:i/>
          <w:color w:val="C45911"/>
        </w:rPr>
        <w:t xml:space="preserve">These standards examine the ability of the agency to provide or link priority populations to clinical preventive services.  They also examine the agency’s ability to recommend implementation of evidence-based clinical and community interventions for disease prevention, early detection and self-management.  </w:t>
      </w:r>
    </w:p>
    <w:p w14:paraId="27FEFF52" w14:textId="77777777" w:rsidR="00E16E13" w:rsidRPr="00914147" w:rsidRDefault="00E16E13" w:rsidP="00E16E13">
      <w:pPr>
        <w:rPr>
          <w:rFonts w:ascii="Calibri" w:eastAsia="Calibri" w:hAnsi="Calibri" w:cs="Calibri"/>
          <w:sz w:val="28"/>
          <w:szCs w:val="28"/>
        </w:rPr>
      </w:pPr>
    </w:p>
    <w:p w14:paraId="7C95C19B" w14:textId="77777777" w:rsidR="00E16E13" w:rsidRPr="00914147" w:rsidRDefault="00E16E13" w:rsidP="00E16E13">
      <w:pPr>
        <w:numPr>
          <w:ilvl w:val="0"/>
          <w:numId w:val="15"/>
        </w:numPr>
        <w:spacing w:line="259" w:lineRule="auto"/>
        <w:contextualSpacing/>
        <w:rPr>
          <w:rFonts w:ascii="Calibri" w:eastAsia="Calibri" w:hAnsi="Calibri" w:cs="Calibri"/>
          <w:b/>
          <w:sz w:val="28"/>
          <w:szCs w:val="28"/>
        </w:rPr>
      </w:pPr>
      <w:r w:rsidRPr="00914147">
        <w:rPr>
          <w:rFonts w:ascii="Calibri" w:eastAsia="Calibri" w:hAnsi="Calibri" w:cs="Calibri"/>
          <w:b/>
          <w:sz w:val="28"/>
          <w:szCs w:val="28"/>
        </w:rPr>
        <w:t>Evaluation</w:t>
      </w:r>
    </w:p>
    <w:p w14:paraId="183148D4" w14:textId="77777777" w:rsidR="00E16E13" w:rsidRPr="00914147" w:rsidRDefault="00E16E13" w:rsidP="00E16E13">
      <w:pPr>
        <w:pStyle w:val="ListParagraph"/>
        <w:spacing w:after="160" w:line="259" w:lineRule="auto"/>
        <w:rPr>
          <w:rFonts w:ascii="Calibri" w:eastAsia="Calibri" w:hAnsi="Calibri" w:cs="Calibri"/>
          <w:b/>
          <w:i/>
          <w:color w:val="C45911"/>
          <w:sz w:val="24"/>
          <w:szCs w:val="24"/>
        </w:rPr>
      </w:pPr>
      <w:r w:rsidRPr="00914147">
        <w:rPr>
          <w:rFonts w:ascii="Calibri" w:eastAsia="Calibri" w:hAnsi="Calibri" w:cs="Calibri"/>
          <w:b/>
          <w:i/>
          <w:color w:val="C45911"/>
          <w:sz w:val="24"/>
          <w:szCs w:val="24"/>
        </w:rPr>
        <w:lastRenderedPageBreak/>
        <w:t>In this standard, the agency demonstrates how to implement a culture of quality improvement using nationally recognized tools and resources to determine how effectively it works with system partners in assessing healthcare access and determines how to improve healthcare access promotion efforts in the future.</w:t>
      </w:r>
    </w:p>
    <w:p w14:paraId="075128AD" w14:textId="770D21F9" w:rsidR="00E16E13" w:rsidRPr="00914147" w:rsidRDefault="0090666F" w:rsidP="00E16E13">
      <w:pPr>
        <w:spacing w:after="160" w:line="259" w:lineRule="auto"/>
        <w:ind w:left="1170"/>
        <w:contextualSpacing/>
        <w:jc w:val="center"/>
        <w:rPr>
          <w:rFonts w:ascii="Calibri" w:eastAsia="Calibri" w:hAnsi="Calibri" w:cs="Calibri"/>
          <w:b/>
          <w:sz w:val="28"/>
          <w:szCs w:val="28"/>
        </w:rPr>
      </w:pPr>
      <w:r w:rsidRPr="00914147">
        <w:rPr>
          <w:rFonts w:ascii="Calibri" w:eastAsia="Calibri" w:hAnsi="Calibri" w:cs="Calibri"/>
          <w:b/>
          <w:noProof/>
          <w:sz w:val="22"/>
          <w:szCs w:val="22"/>
        </w:rPr>
        <w:drawing>
          <wp:anchor distT="0" distB="0" distL="114300" distR="114300" simplePos="0" relativeHeight="251768320" behindDoc="1" locked="0" layoutInCell="1" allowOverlap="1" wp14:anchorId="173630F2" wp14:editId="3E9FA27F">
            <wp:simplePos x="0" y="0"/>
            <wp:positionH relativeFrom="margin">
              <wp:posOffset>6566314</wp:posOffset>
            </wp:positionH>
            <wp:positionV relativeFrom="paragraph">
              <wp:posOffset>146188</wp:posOffset>
            </wp:positionV>
            <wp:extent cx="1741805" cy="1754505"/>
            <wp:effectExtent l="0" t="0" r="0" b="0"/>
            <wp:wrapTight wrapText="bothSides">
              <wp:wrapPolygon edited="0">
                <wp:start x="0" y="0"/>
                <wp:lineTo x="0" y="21342"/>
                <wp:lineTo x="21261" y="21342"/>
                <wp:lineTo x="21261"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0"/>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741805" cy="17545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922361" w14:textId="74F85CCD" w:rsidR="00E16E13" w:rsidRPr="00914147" w:rsidRDefault="00706377" w:rsidP="00E16E13">
      <w:pPr>
        <w:spacing w:after="160" w:line="259" w:lineRule="auto"/>
        <w:ind w:left="1170"/>
        <w:contextualSpacing/>
        <w:rPr>
          <w:rFonts w:ascii="Calibri" w:eastAsia="Calibri" w:hAnsi="Calibri" w:cs="Calibri"/>
          <w:b/>
          <w:sz w:val="28"/>
          <w:szCs w:val="28"/>
        </w:rPr>
      </w:pPr>
      <w:r w:rsidRPr="00914147">
        <w:rPr>
          <w:rFonts w:ascii="Calibri" w:eastAsia="Calibri" w:hAnsi="Calibri" w:cs="Calibri"/>
          <w:b/>
          <w:noProof/>
          <w:sz w:val="22"/>
          <w:szCs w:val="22"/>
        </w:rPr>
        <mc:AlternateContent>
          <mc:Choice Requires="wps">
            <w:drawing>
              <wp:anchor distT="0" distB="0" distL="114300" distR="114300" simplePos="0" relativeHeight="251767296" behindDoc="0" locked="0" layoutInCell="1" allowOverlap="1" wp14:anchorId="150072B5" wp14:editId="405B5DEE">
                <wp:simplePos x="0" y="0"/>
                <wp:positionH relativeFrom="column">
                  <wp:posOffset>161925</wp:posOffset>
                </wp:positionH>
                <wp:positionV relativeFrom="paragraph">
                  <wp:posOffset>20320</wp:posOffset>
                </wp:positionV>
                <wp:extent cx="5514975" cy="1143000"/>
                <wp:effectExtent l="9525" t="9525" r="9525" b="952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1143000"/>
                        </a:xfrm>
                        <a:prstGeom prst="rect">
                          <a:avLst/>
                        </a:prstGeom>
                        <a:solidFill>
                          <a:srgbClr val="7030A0"/>
                        </a:solidFill>
                        <a:ln w="9525">
                          <a:solidFill>
                            <a:srgbClr val="000000"/>
                          </a:solidFill>
                          <a:miter lim="800000"/>
                          <a:headEnd/>
                          <a:tailEnd/>
                        </a:ln>
                      </wps:spPr>
                      <wps:txbx>
                        <w:txbxContent>
                          <w:p w14:paraId="30B901CE" w14:textId="77777777" w:rsidR="00E92390" w:rsidRDefault="00E92390" w:rsidP="00706377">
                            <w:pPr>
                              <w:jc w:val="center"/>
                              <w:rPr>
                                <w:b/>
                                <w:sz w:val="48"/>
                                <w:szCs w:val="48"/>
                              </w:rPr>
                            </w:pPr>
                          </w:p>
                          <w:p w14:paraId="4487014B" w14:textId="77777777" w:rsidR="00E92390" w:rsidRPr="00836B81" w:rsidRDefault="00E92390" w:rsidP="00706377">
                            <w:pPr>
                              <w:jc w:val="center"/>
                              <w:rPr>
                                <w:rFonts w:ascii="Calibri" w:hAnsi="Calibri" w:cs="Calibri"/>
                                <w:b/>
                                <w:sz w:val="48"/>
                                <w:szCs w:val="48"/>
                              </w:rPr>
                            </w:pPr>
                            <w:r w:rsidRPr="00836B81">
                              <w:rPr>
                                <w:rFonts w:ascii="Calibri" w:hAnsi="Calibri" w:cs="Calibri"/>
                                <w:b/>
                                <w:sz w:val="48"/>
                                <w:szCs w:val="48"/>
                              </w:rPr>
                              <w:t>5 – Access to Healthcare Services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5" type="#_x0000_t202" style="position:absolute;left:0;text-align:left;margin-left:12.75pt;margin-top:1.6pt;width:434.25pt;height:90pt;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" fillcolor="#7030a0">
                <v:textbox>
                  <w:txbxContent>
                    <w:p w14:paraId="30B901CE" w14:textId="77777777" w:rsidR="00E92390" w:rsidRDefault="00E92390" w:rsidP="00706377">
                      <w:pPr>
                        <w:jc w:val="center"/>
                        <w:rPr>
                          <w:b/>
                          <w:sz w:val="48"/>
                          <w:szCs w:val="48"/>
                        </w:rPr>
                      </w:pPr>
                    </w:p>
                    <w:p w14:paraId="4487014B" w14:textId="77777777" w:rsidR="00E92390" w:rsidRPr="00836B81" w:rsidRDefault="00E92390" w:rsidP="00706377">
                      <w:pPr>
                        <w:jc w:val="center"/>
                        <w:rPr>
                          <w:rFonts w:ascii="Calibri" w:hAnsi="Calibri" w:cs="Calibri"/>
                          <w:b/>
                          <w:sz w:val="48"/>
                          <w:szCs w:val="48"/>
                        </w:rPr>
                      </w:pPr>
                      <w:r w:rsidRPr="00836B81">
                        <w:rPr>
                          <w:rFonts w:ascii="Calibri" w:hAnsi="Calibri" w:cs="Calibri"/>
                          <w:b/>
                          <w:sz w:val="48"/>
                          <w:szCs w:val="48"/>
                        </w:rPr>
                        <w:t>5 – Access to Healthcare Services</w:t>
                      </w:r>
                    </w:p>
                  </w:txbxContent>
                </v:textbox>
              </v:shape>
            </w:pict>
          </mc:Fallback>
        </mc:AlternateContent>
      </w:r>
    </w:p>
    <w:p w14:paraId="7E44D6B8" w14:textId="3B9461DA" w:rsidR="00706377" w:rsidRPr="00914147" w:rsidRDefault="00706377" w:rsidP="00E16E13">
      <w:pPr>
        <w:spacing w:after="160" w:line="259" w:lineRule="auto"/>
        <w:ind w:left="1170"/>
        <w:contextualSpacing/>
        <w:rPr>
          <w:rFonts w:ascii="Calibri" w:eastAsia="Calibri" w:hAnsi="Calibri" w:cs="Calibri"/>
          <w:b/>
          <w:sz w:val="22"/>
          <w:szCs w:val="22"/>
        </w:rPr>
      </w:pPr>
    </w:p>
    <w:p w14:paraId="1ECA898E" w14:textId="77777777" w:rsidR="00706377" w:rsidRPr="00914147" w:rsidRDefault="00706377" w:rsidP="00E16E13">
      <w:pPr>
        <w:spacing w:after="160" w:line="259" w:lineRule="auto"/>
        <w:ind w:left="1170"/>
        <w:contextualSpacing/>
        <w:rPr>
          <w:rFonts w:ascii="Calibri" w:eastAsia="Calibri" w:hAnsi="Calibri" w:cs="Calibri"/>
          <w:b/>
          <w:sz w:val="22"/>
          <w:szCs w:val="22"/>
        </w:rPr>
      </w:pPr>
    </w:p>
    <w:p w14:paraId="71E45D28" w14:textId="271D5BC6" w:rsidR="00706377" w:rsidRPr="00914147" w:rsidRDefault="00706377" w:rsidP="00E16E13">
      <w:pPr>
        <w:spacing w:after="160" w:line="259" w:lineRule="auto"/>
        <w:ind w:left="1170"/>
        <w:contextualSpacing/>
        <w:rPr>
          <w:rFonts w:ascii="Calibri" w:eastAsia="Calibri" w:hAnsi="Calibri" w:cs="Calibri"/>
          <w:b/>
          <w:sz w:val="22"/>
          <w:szCs w:val="22"/>
        </w:rPr>
      </w:pPr>
    </w:p>
    <w:p w14:paraId="2815C75D" w14:textId="346B3A84" w:rsidR="00706377" w:rsidRPr="00914147" w:rsidRDefault="00706377" w:rsidP="00E16E13">
      <w:pPr>
        <w:spacing w:after="160" w:line="259" w:lineRule="auto"/>
        <w:ind w:left="1170"/>
        <w:contextualSpacing/>
        <w:rPr>
          <w:rFonts w:ascii="Calibri" w:eastAsia="Calibri" w:hAnsi="Calibri" w:cs="Calibri"/>
          <w:b/>
          <w:sz w:val="22"/>
          <w:szCs w:val="22"/>
        </w:rPr>
      </w:pPr>
    </w:p>
    <w:p w14:paraId="6F50629F" w14:textId="77777777" w:rsidR="00706377" w:rsidRPr="00914147" w:rsidRDefault="00706377" w:rsidP="00E16E13">
      <w:pPr>
        <w:spacing w:after="160" w:line="259" w:lineRule="auto"/>
        <w:ind w:left="1170"/>
        <w:contextualSpacing/>
        <w:rPr>
          <w:rFonts w:ascii="Calibri" w:eastAsia="Calibri" w:hAnsi="Calibri" w:cs="Calibri"/>
          <w:b/>
          <w:sz w:val="22"/>
          <w:szCs w:val="22"/>
        </w:rPr>
      </w:pPr>
    </w:p>
    <w:p w14:paraId="46C9830A" w14:textId="77777777" w:rsidR="00706377" w:rsidRPr="00914147" w:rsidRDefault="00706377" w:rsidP="00E16E13">
      <w:pPr>
        <w:spacing w:after="160" w:line="259" w:lineRule="auto"/>
        <w:ind w:left="1170"/>
        <w:contextualSpacing/>
        <w:rPr>
          <w:rFonts w:ascii="Calibri" w:eastAsia="Calibri" w:hAnsi="Calibri" w:cs="Calibri"/>
          <w:b/>
          <w:sz w:val="22"/>
          <w:szCs w:val="22"/>
        </w:rPr>
      </w:pPr>
    </w:p>
    <w:p w14:paraId="543117F4" w14:textId="77777777" w:rsidR="00706377" w:rsidRPr="00914147" w:rsidRDefault="00706377" w:rsidP="00E16E13">
      <w:pPr>
        <w:spacing w:after="160" w:line="259" w:lineRule="auto"/>
        <w:ind w:left="1170"/>
        <w:contextualSpacing/>
        <w:rPr>
          <w:rFonts w:ascii="Calibri" w:eastAsia="Calibri" w:hAnsi="Calibri" w:cs="Calibri"/>
          <w:b/>
          <w:sz w:val="22"/>
          <w:szCs w:val="22"/>
        </w:rPr>
      </w:pPr>
    </w:p>
    <w:p w14:paraId="6437A310" w14:textId="29119148" w:rsidR="0051110A" w:rsidRPr="00914147" w:rsidRDefault="0051110A" w:rsidP="00A52844">
      <w:pPr>
        <w:spacing w:after="160" w:line="259" w:lineRule="auto"/>
        <w:contextualSpacing/>
        <w:rPr>
          <w:rFonts w:ascii="Calibri" w:eastAsia="Calibri" w:hAnsi="Calibri" w:cs="Calibri"/>
          <w:b/>
          <w:sz w:val="22"/>
          <w:szCs w:val="22"/>
        </w:rPr>
      </w:pPr>
      <w:r w:rsidRPr="00914147">
        <w:rPr>
          <w:rFonts w:ascii="Calibri" w:eastAsia="Calibri" w:hAnsi="Calibri" w:cs="Calibri"/>
          <w:b/>
          <w:sz w:val="22"/>
          <w:szCs w:val="22"/>
        </w:rPr>
        <w:t xml:space="preserve">Resources (additional resources may be found at </w:t>
      </w:r>
      <w:hyperlink r:id="rId52" w:history="1">
        <w:r w:rsidRPr="00914147">
          <w:rPr>
            <w:rStyle w:val="Hyperlink"/>
            <w:rFonts w:ascii="Calibri" w:eastAsia="Calibri" w:hAnsi="Calibri" w:cs="Calibri"/>
            <w:b/>
            <w:color w:val="E65B01" w:themeColor="accent1" w:themeShade="BF"/>
            <w:sz w:val="22"/>
            <w:szCs w:val="22"/>
          </w:rPr>
          <w:t>http://michweb.org/accreditation-resources/</w:t>
        </w:r>
      </w:hyperlink>
      <w:r w:rsidRPr="00914147">
        <w:rPr>
          <w:rFonts w:ascii="Calibri" w:eastAsia="Calibri" w:hAnsi="Calibri" w:cs="Calibri"/>
          <w:b/>
          <w:sz w:val="22"/>
          <w:szCs w:val="22"/>
        </w:rPr>
        <w:t>)</w:t>
      </w:r>
    </w:p>
    <w:p w14:paraId="5496C2DF" w14:textId="6A1C40FA" w:rsidR="00706377" w:rsidRPr="00914147" w:rsidRDefault="00706377" w:rsidP="00E16E13">
      <w:pPr>
        <w:spacing w:after="160" w:line="259" w:lineRule="auto"/>
        <w:ind w:left="1170"/>
        <w:contextualSpacing/>
        <w:rPr>
          <w:rFonts w:ascii="Calibri" w:eastAsia="Calibri" w:hAnsi="Calibri" w:cs="Calibri"/>
          <w:b/>
          <w:sz w:val="22"/>
          <w:szCs w:val="22"/>
        </w:rPr>
      </w:pPr>
    </w:p>
    <w:p w14:paraId="3464125C" w14:textId="7A70CDDE" w:rsidR="00E16E13" w:rsidRPr="00914147" w:rsidRDefault="00E16E13" w:rsidP="00A52844">
      <w:pPr>
        <w:spacing w:after="160" w:line="259" w:lineRule="auto"/>
        <w:contextualSpacing/>
        <w:rPr>
          <w:rFonts w:ascii="Calibri" w:eastAsia="Calibri" w:hAnsi="Calibri" w:cs="Calibri"/>
          <w:sz w:val="22"/>
          <w:szCs w:val="22"/>
        </w:rPr>
      </w:pPr>
      <w:r w:rsidRPr="00914147">
        <w:rPr>
          <w:rFonts w:ascii="Calibri" w:eastAsia="Calibri" w:hAnsi="Calibri" w:cs="Calibri"/>
          <w:b/>
          <w:sz w:val="22"/>
          <w:szCs w:val="22"/>
        </w:rPr>
        <w:t xml:space="preserve">MDHSS, MICA: </w:t>
      </w:r>
      <w:hyperlink r:id="rId53" w:history="1">
        <w:r w:rsidRPr="00914147">
          <w:rPr>
            <w:rStyle w:val="Hyperlink"/>
            <w:rFonts w:ascii="Calibri" w:eastAsia="Calibri" w:hAnsi="Calibri" w:cs="Calibri"/>
            <w:sz w:val="22"/>
            <w:szCs w:val="22"/>
          </w:rPr>
          <w:t>https://webapp01.dhss.mo.gov/MOPHIMS/MICAHome</w:t>
        </w:r>
      </w:hyperlink>
      <w:r w:rsidRPr="00914147">
        <w:rPr>
          <w:rFonts w:ascii="Calibri" w:eastAsia="Calibri" w:hAnsi="Calibri" w:cs="Calibri"/>
          <w:b/>
          <w:sz w:val="22"/>
          <w:szCs w:val="22"/>
        </w:rPr>
        <w:t xml:space="preserve"> </w:t>
      </w:r>
    </w:p>
    <w:p w14:paraId="7E213041" w14:textId="77777777" w:rsidR="00E16E13" w:rsidRPr="00914147" w:rsidRDefault="00E16E13" w:rsidP="00E16E13">
      <w:pPr>
        <w:spacing w:after="160" w:line="259" w:lineRule="auto"/>
        <w:ind w:left="1170"/>
        <w:contextualSpacing/>
        <w:rPr>
          <w:rFonts w:ascii="Calibri" w:eastAsia="Calibri" w:hAnsi="Calibri" w:cs="Calibri"/>
          <w:b/>
          <w:sz w:val="22"/>
          <w:szCs w:val="22"/>
        </w:rPr>
      </w:pPr>
    </w:p>
    <w:p w14:paraId="5A452FD6" w14:textId="77777777" w:rsidR="00E16E13" w:rsidRPr="00914147" w:rsidRDefault="00E16E13" w:rsidP="00A52844">
      <w:pPr>
        <w:spacing w:after="160" w:line="259" w:lineRule="auto"/>
        <w:contextualSpacing/>
        <w:rPr>
          <w:rFonts w:ascii="Calibri" w:eastAsia="Calibri" w:hAnsi="Calibri" w:cs="Calibri"/>
          <w:sz w:val="22"/>
          <w:szCs w:val="22"/>
        </w:rPr>
      </w:pPr>
      <w:r w:rsidRPr="00914147">
        <w:rPr>
          <w:rFonts w:ascii="Calibri" w:eastAsia="Calibri" w:hAnsi="Calibri" w:cs="Calibri"/>
          <w:b/>
          <w:sz w:val="22"/>
          <w:szCs w:val="22"/>
        </w:rPr>
        <w:t xml:space="preserve">Healthy People 2020: </w:t>
      </w:r>
      <w:hyperlink r:id="rId54" w:history="1">
        <w:r w:rsidRPr="00914147">
          <w:rPr>
            <w:rStyle w:val="Hyperlink"/>
            <w:rFonts w:ascii="Calibri" w:eastAsia="Calibri" w:hAnsi="Calibri" w:cs="Calibri"/>
            <w:sz w:val="22"/>
            <w:szCs w:val="22"/>
          </w:rPr>
          <w:t>https://www.healthypeople.gov/2020/topics-objectives/topic/Access-to-Health-Services</w:t>
        </w:r>
      </w:hyperlink>
      <w:r w:rsidRPr="00914147">
        <w:rPr>
          <w:rFonts w:ascii="Calibri" w:eastAsia="Calibri" w:hAnsi="Calibri" w:cs="Calibri"/>
          <w:sz w:val="22"/>
          <w:szCs w:val="22"/>
        </w:rPr>
        <w:t xml:space="preserve"> </w:t>
      </w:r>
    </w:p>
    <w:p w14:paraId="2B491942" w14:textId="77777777" w:rsidR="00E16E13" w:rsidRPr="00914147" w:rsidRDefault="00E16E13" w:rsidP="00E16E13">
      <w:pPr>
        <w:spacing w:after="160" w:line="259" w:lineRule="auto"/>
        <w:ind w:left="1170"/>
        <w:contextualSpacing/>
        <w:rPr>
          <w:rFonts w:ascii="Calibri" w:eastAsia="Calibri" w:hAnsi="Calibri" w:cs="Calibri"/>
          <w:b/>
          <w:sz w:val="22"/>
          <w:szCs w:val="22"/>
        </w:rPr>
      </w:pPr>
    </w:p>
    <w:p w14:paraId="2E5ABDC3" w14:textId="77777777" w:rsidR="00E16E13" w:rsidRPr="00914147" w:rsidRDefault="00E16E13" w:rsidP="00A52844">
      <w:pPr>
        <w:spacing w:after="160" w:line="259" w:lineRule="auto"/>
        <w:contextualSpacing/>
        <w:rPr>
          <w:rFonts w:ascii="Calibri" w:eastAsia="Calibri" w:hAnsi="Calibri" w:cs="Calibri"/>
          <w:b/>
          <w:sz w:val="22"/>
          <w:szCs w:val="22"/>
        </w:rPr>
      </w:pPr>
      <w:r w:rsidRPr="00914147">
        <w:rPr>
          <w:rFonts w:ascii="Calibri" w:eastAsia="Calibri" w:hAnsi="Calibri" w:cs="Calibri"/>
          <w:b/>
          <w:sz w:val="22"/>
          <w:szCs w:val="22"/>
        </w:rPr>
        <w:t xml:space="preserve">CDC: </w:t>
      </w:r>
      <w:hyperlink r:id="rId55" w:history="1">
        <w:r w:rsidRPr="00914147">
          <w:rPr>
            <w:rStyle w:val="Hyperlink"/>
            <w:rFonts w:ascii="Calibri" w:eastAsia="Calibri" w:hAnsi="Calibri" w:cs="Calibri"/>
            <w:sz w:val="22"/>
            <w:szCs w:val="22"/>
          </w:rPr>
          <w:t>https://www.cdc.gov/nchs/fastats/access-to-health-care.htm</w:t>
        </w:r>
      </w:hyperlink>
      <w:r w:rsidRPr="00914147">
        <w:rPr>
          <w:rFonts w:ascii="Calibri" w:eastAsia="Calibri" w:hAnsi="Calibri" w:cs="Calibri"/>
          <w:b/>
          <w:sz w:val="22"/>
          <w:szCs w:val="22"/>
        </w:rPr>
        <w:t xml:space="preserve"> </w:t>
      </w:r>
    </w:p>
    <w:p w14:paraId="6A2EB1F0" w14:textId="77777777" w:rsidR="00E16E13" w:rsidRPr="00914147" w:rsidRDefault="00E16E13" w:rsidP="00E16E13">
      <w:pPr>
        <w:spacing w:after="160" w:line="259" w:lineRule="auto"/>
        <w:ind w:left="1170"/>
        <w:contextualSpacing/>
        <w:rPr>
          <w:rFonts w:ascii="Calibri" w:eastAsia="Calibri" w:hAnsi="Calibri" w:cs="Calibri"/>
          <w:b/>
          <w:sz w:val="22"/>
          <w:szCs w:val="22"/>
        </w:rPr>
      </w:pPr>
    </w:p>
    <w:p w14:paraId="1C6D24B3" w14:textId="77777777" w:rsidR="00E16E13" w:rsidRPr="00914147" w:rsidRDefault="00E16E13" w:rsidP="00A52844">
      <w:pPr>
        <w:spacing w:after="160" w:line="259" w:lineRule="auto"/>
        <w:contextualSpacing/>
        <w:rPr>
          <w:rFonts w:ascii="Calibri" w:eastAsia="Calibri" w:hAnsi="Calibri" w:cs="Calibri"/>
          <w:b/>
          <w:sz w:val="22"/>
          <w:szCs w:val="22"/>
        </w:rPr>
      </w:pPr>
      <w:r w:rsidRPr="00914147">
        <w:rPr>
          <w:rFonts w:ascii="Calibri" w:eastAsia="Calibri" w:hAnsi="Calibri" w:cs="Calibri"/>
          <w:b/>
          <w:sz w:val="22"/>
          <w:szCs w:val="22"/>
        </w:rPr>
        <w:t xml:space="preserve">CDC, BRFSS: </w:t>
      </w:r>
      <w:hyperlink r:id="rId56" w:history="1">
        <w:r w:rsidRPr="00914147">
          <w:rPr>
            <w:rStyle w:val="Hyperlink"/>
            <w:rFonts w:ascii="Calibri" w:eastAsia="Calibri" w:hAnsi="Calibri" w:cs="Calibri"/>
            <w:sz w:val="22"/>
            <w:szCs w:val="22"/>
          </w:rPr>
          <w:t>https://www.cdc.gov/brfss/</w:t>
        </w:r>
      </w:hyperlink>
      <w:r w:rsidRPr="00914147">
        <w:rPr>
          <w:rFonts w:ascii="Calibri" w:eastAsia="Calibri" w:hAnsi="Calibri" w:cs="Calibri"/>
          <w:b/>
          <w:sz w:val="22"/>
          <w:szCs w:val="22"/>
        </w:rPr>
        <w:t xml:space="preserve">  </w:t>
      </w:r>
    </w:p>
    <w:p w14:paraId="222598B5" w14:textId="77777777" w:rsidR="00E16E13" w:rsidRPr="00914147" w:rsidRDefault="00E16E13" w:rsidP="00E16E13">
      <w:pPr>
        <w:spacing w:after="160" w:line="259" w:lineRule="auto"/>
        <w:ind w:left="1170"/>
        <w:contextualSpacing/>
        <w:rPr>
          <w:rFonts w:ascii="Calibri" w:eastAsia="Calibri" w:hAnsi="Calibri" w:cs="Calibri"/>
          <w:sz w:val="22"/>
          <w:szCs w:val="22"/>
        </w:rPr>
      </w:pPr>
    </w:p>
    <w:p w14:paraId="17601BA4" w14:textId="77777777" w:rsidR="00E16E13" w:rsidRPr="00914147" w:rsidRDefault="00E16E13" w:rsidP="00A52844">
      <w:pPr>
        <w:spacing w:after="160" w:line="259" w:lineRule="auto"/>
        <w:contextualSpacing/>
        <w:rPr>
          <w:rFonts w:ascii="Calibri" w:eastAsia="Calibri" w:hAnsi="Calibri" w:cs="Calibri"/>
          <w:sz w:val="22"/>
          <w:szCs w:val="22"/>
        </w:rPr>
      </w:pPr>
      <w:r w:rsidRPr="00914147">
        <w:rPr>
          <w:rFonts w:ascii="Calibri" w:eastAsia="Calibri" w:hAnsi="Calibri" w:cs="Calibri"/>
          <w:b/>
          <w:sz w:val="22"/>
          <w:szCs w:val="22"/>
        </w:rPr>
        <w:t>The Henry J. Kaiser Family Foundation</w:t>
      </w:r>
      <w:r w:rsidRPr="00914147">
        <w:rPr>
          <w:rFonts w:ascii="Calibri" w:eastAsia="Calibri" w:hAnsi="Calibri" w:cs="Calibri"/>
          <w:sz w:val="22"/>
          <w:szCs w:val="22"/>
        </w:rPr>
        <w:t xml:space="preserve">: </w:t>
      </w:r>
      <w:hyperlink r:id="rId57" w:history="1">
        <w:r w:rsidRPr="00914147">
          <w:rPr>
            <w:rStyle w:val="Hyperlink"/>
            <w:rFonts w:ascii="Calibri" w:eastAsia="Calibri" w:hAnsi="Calibri" w:cs="Calibri"/>
            <w:sz w:val="22"/>
            <w:szCs w:val="22"/>
          </w:rPr>
          <w:t>http://kff.org/disparities-policy/issue-brief/disparities-in-health-and-health-care-five-key-questions-and-answers/</w:t>
        </w:r>
      </w:hyperlink>
      <w:r w:rsidRPr="00914147">
        <w:rPr>
          <w:rFonts w:ascii="Calibri" w:eastAsia="Calibri" w:hAnsi="Calibri" w:cs="Calibri"/>
          <w:sz w:val="22"/>
          <w:szCs w:val="22"/>
        </w:rPr>
        <w:t xml:space="preserve"> </w:t>
      </w:r>
    </w:p>
    <w:p w14:paraId="5D112BC8" w14:textId="77777777" w:rsidR="00E16E13" w:rsidRPr="00914147" w:rsidRDefault="00E16E13" w:rsidP="00E16E13">
      <w:pPr>
        <w:spacing w:after="160" w:line="259" w:lineRule="auto"/>
        <w:ind w:left="1170"/>
        <w:contextualSpacing/>
        <w:rPr>
          <w:rFonts w:ascii="Calibri" w:eastAsia="Calibri" w:hAnsi="Calibri" w:cs="Calibri"/>
          <w:sz w:val="22"/>
          <w:szCs w:val="22"/>
        </w:rPr>
      </w:pPr>
    </w:p>
    <w:p w14:paraId="76C98340" w14:textId="77777777" w:rsidR="00E16E13" w:rsidRPr="00914147" w:rsidRDefault="00E16E13" w:rsidP="00A52844">
      <w:pPr>
        <w:spacing w:after="160" w:line="259" w:lineRule="auto"/>
        <w:contextualSpacing/>
        <w:rPr>
          <w:rFonts w:ascii="Calibri" w:eastAsia="Calibri" w:hAnsi="Calibri" w:cs="Calibri"/>
          <w:sz w:val="22"/>
          <w:szCs w:val="22"/>
        </w:rPr>
      </w:pPr>
      <w:r w:rsidRPr="00914147">
        <w:rPr>
          <w:rFonts w:ascii="Calibri" w:eastAsia="Calibri" w:hAnsi="Calibri" w:cs="Calibri"/>
          <w:sz w:val="22"/>
          <w:szCs w:val="22"/>
        </w:rPr>
        <w:t xml:space="preserve"> </w:t>
      </w:r>
      <w:r w:rsidRPr="00914147">
        <w:rPr>
          <w:rFonts w:ascii="Calibri" w:eastAsia="Calibri" w:hAnsi="Calibri" w:cs="Calibri"/>
          <w:b/>
          <w:sz w:val="22"/>
          <w:szCs w:val="22"/>
        </w:rPr>
        <w:t>News Medical Life Sciences</w:t>
      </w:r>
      <w:r w:rsidRPr="00914147">
        <w:rPr>
          <w:rFonts w:ascii="Calibri" w:eastAsia="Calibri" w:hAnsi="Calibri" w:cs="Calibri"/>
          <w:sz w:val="22"/>
          <w:szCs w:val="22"/>
        </w:rPr>
        <w:t>:</w:t>
      </w:r>
      <w:r w:rsidRPr="00914147">
        <w:rPr>
          <w:rFonts w:ascii="Calibri" w:hAnsi="Calibri" w:cs="Calibri"/>
        </w:rPr>
        <w:t xml:space="preserve"> </w:t>
      </w:r>
      <w:hyperlink r:id="rId58" w:history="1">
        <w:r w:rsidRPr="00914147">
          <w:rPr>
            <w:rStyle w:val="Hyperlink"/>
            <w:rFonts w:ascii="Calibri" w:eastAsia="Calibri" w:hAnsi="Calibri" w:cs="Calibri"/>
            <w:sz w:val="22"/>
            <w:szCs w:val="22"/>
          </w:rPr>
          <w:t>http://www.news-medical.net/health/Disparities-in-Access-to-Health-Care.aspx</w:t>
        </w:r>
      </w:hyperlink>
      <w:r w:rsidRPr="00914147">
        <w:rPr>
          <w:rFonts w:ascii="Calibri" w:eastAsia="Calibri" w:hAnsi="Calibri" w:cs="Calibri"/>
          <w:sz w:val="22"/>
          <w:szCs w:val="22"/>
        </w:rPr>
        <w:t xml:space="preserve"> </w:t>
      </w:r>
    </w:p>
    <w:p w14:paraId="2BBD2829" w14:textId="77777777" w:rsidR="00E16E13" w:rsidRPr="00914147" w:rsidRDefault="00E16E13" w:rsidP="00E16E13">
      <w:pPr>
        <w:spacing w:after="160" w:line="259" w:lineRule="auto"/>
        <w:ind w:left="1170"/>
        <w:contextualSpacing/>
        <w:rPr>
          <w:rFonts w:ascii="Calibri" w:eastAsia="Calibri" w:hAnsi="Calibri" w:cs="Calibri"/>
          <w:sz w:val="22"/>
          <w:szCs w:val="22"/>
        </w:rPr>
      </w:pPr>
    </w:p>
    <w:p w14:paraId="12BA74C1" w14:textId="77777777" w:rsidR="00E16E13" w:rsidRPr="00914147" w:rsidRDefault="00E16E13" w:rsidP="00A52844">
      <w:pPr>
        <w:spacing w:after="160" w:line="259" w:lineRule="auto"/>
        <w:contextualSpacing/>
        <w:rPr>
          <w:rFonts w:ascii="Calibri" w:eastAsia="Calibri" w:hAnsi="Calibri" w:cs="Calibri"/>
          <w:sz w:val="22"/>
          <w:szCs w:val="22"/>
        </w:rPr>
      </w:pPr>
      <w:r w:rsidRPr="00914147">
        <w:rPr>
          <w:rFonts w:ascii="Calibri" w:eastAsia="Calibri" w:hAnsi="Calibri" w:cs="Calibri"/>
          <w:b/>
          <w:sz w:val="22"/>
          <w:szCs w:val="22"/>
        </w:rPr>
        <w:t xml:space="preserve">Rural Health Information Hub: </w:t>
      </w:r>
      <w:r w:rsidRPr="00914147">
        <w:rPr>
          <w:rFonts w:ascii="Calibri" w:eastAsia="Calibri" w:hAnsi="Calibri" w:cs="Calibri"/>
          <w:sz w:val="22"/>
          <w:szCs w:val="22"/>
        </w:rPr>
        <w:t xml:space="preserve"> </w:t>
      </w:r>
      <w:hyperlink r:id="rId59" w:history="1">
        <w:r w:rsidRPr="00914147">
          <w:rPr>
            <w:rStyle w:val="Hyperlink"/>
            <w:rFonts w:ascii="Calibri" w:eastAsia="Calibri" w:hAnsi="Calibri" w:cs="Calibri"/>
            <w:sz w:val="22"/>
            <w:szCs w:val="22"/>
          </w:rPr>
          <w:t>https://www.ruralhealthinfo.org/topics/healthcare-access</w:t>
        </w:r>
      </w:hyperlink>
      <w:r w:rsidRPr="00914147">
        <w:rPr>
          <w:rFonts w:ascii="Calibri" w:eastAsia="Calibri" w:hAnsi="Calibri" w:cs="Calibri"/>
          <w:sz w:val="22"/>
          <w:szCs w:val="22"/>
        </w:rPr>
        <w:t xml:space="preserve"> </w:t>
      </w:r>
    </w:p>
    <w:p w14:paraId="161DCB03" w14:textId="77777777" w:rsidR="00E16E13" w:rsidRPr="00914147" w:rsidRDefault="00E16E13" w:rsidP="00E16E13">
      <w:pPr>
        <w:spacing w:after="160" w:line="259" w:lineRule="auto"/>
        <w:ind w:left="1170"/>
        <w:contextualSpacing/>
        <w:rPr>
          <w:rFonts w:ascii="Calibri" w:eastAsia="Calibri" w:hAnsi="Calibri" w:cs="Calibri"/>
          <w:sz w:val="22"/>
          <w:szCs w:val="22"/>
        </w:rPr>
      </w:pPr>
    </w:p>
    <w:p w14:paraId="1001DCBA" w14:textId="77777777" w:rsidR="00E16E13" w:rsidRPr="00914147" w:rsidRDefault="00E16E13" w:rsidP="00A52844">
      <w:pPr>
        <w:spacing w:after="160" w:line="259" w:lineRule="auto"/>
        <w:contextualSpacing/>
        <w:rPr>
          <w:rFonts w:ascii="Calibri" w:eastAsia="Calibri" w:hAnsi="Calibri" w:cs="Calibri"/>
          <w:sz w:val="22"/>
          <w:szCs w:val="22"/>
        </w:rPr>
      </w:pPr>
      <w:r w:rsidRPr="00914147">
        <w:rPr>
          <w:rFonts w:ascii="Calibri" w:eastAsia="Calibri" w:hAnsi="Calibri" w:cs="Calibri"/>
          <w:b/>
          <w:sz w:val="22"/>
          <w:szCs w:val="22"/>
        </w:rPr>
        <w:t>HRSA:</w:t>
      </w:r>
      <w:r w:rsidRPr="00914147">
        <w:rPr>
          <w:rFonts w:ascii="Calibri" w:eastAsia="Calibri" w:hAnsi="Calibri" w:cs="Calibri"/>
          <w:sz w:val="22"/>
          <w:szCs w:val="22"/>
        </w:rPr>
        <w:t xml:space="preserve"> </w:t>
      </w:r>
      <w:hyperlink r:id="rId60" w:history="1">
        <w:r w:rsidRPr="00914147">
          <w:rPr>
            <w:rStyle w:val="Hyperlink"/>
            <w:rFonts w:ascii="Calibri" w:eastAsia="Calibri" w:hAnsi="Calibri" w:cs="Calibri"/>
            <w:sz w:val="22"/>
            <w:szCs w:val="22"/>
          </w:rPr>
          <w:t>https://www.hrsa.gov/about/strategicplan/goal1.html</w:t>
        </w:r>
      </w:hyperlink>
      <w:r w:rsidRPr="00914147">
        <w:rPr>
          <w:rFonts w:ascii="Calibri" w:eastAsia="Calibri" w:hAnsi="Calibri" w:cs="Calibri"/>
          <w:sz w:val="22"/>
          <w:szCs w:val="22"/>
        </w:rPr>
        <w:t xml:space="preserve"> </w:t>
      </w:r>
    </w:p>
    <w:p w14:paraId="327D8C9C" w14:textId="77777777" w:rsidR="00E16E13" w:rsidRPr="00914147" w:rsidRDefault="00E16E13" w:rsidP="00E16E13">
      <w:pPr>
        <w:spacing w:after="160" w:line="259" w:lineRule="auto"/>
        <w:ind w:left="1170"/>
        <w:contextualSpacing/>
        <w:rPr>
          <w:rFonts w:ascii="Calibri" w:eastAsia="Calibri" w:hAnsi="Calibri" w:cs="Calibri"/>
          <w:sz w:val="22"/>
          <w:szCs w:val="22"/>
        </w:rPr>
      </w:pPr>
    </w:p>
    <w:p w14:paraId="158809A0" w14:textId="77777777" w:rsidR="00E16E13" w:rsidRPr="00914147" w:rsidRDefault="00E16E13" w:rsidP="00A52844">
      <w:pPr>
        <w:spacing w:after="160" w:line="259" w:lineRule="auto"/>
        <w:contextualSpacing/>
        <w:rPr>
          <w:rFonts w:ascii="Calibri" w:eastAsia="Calibri" w:hAnsi="Calibri" w:cs="Calibri"/>
          <w:b/>
          <w:sz w:val="22"/>
          <w:szCs w:val="22"/>
        </w:rPr>
      </w:pPr>
      <w:r w:rsidRPr="00914147">
        <w:rPr>
          <w:rFonts w:ascii="Calibri" w:eastAsia="Calibri" w:hAnsi="Calibri" w:cs="Calibri"/>
          <w:b/>
          <w:sz w:val="22"/>
          <w:szCs w:val="22"/>
        </w:rPr>
        <w:t xml:space="preserve">Institute for Healthcare Improvement: </w:t>
      </w:r>
      <w:hyperlink r:id="rId61" w:history="1">
        <w:r w:rsidRPr="00914147">
          <w:rPr>
            <w:rStyle w:val="Hyperlink"/>
            <w:rFonts w:ascii="Calibri" w:eastAsia="Calibri" w:hAnsi="Calibri" w:cs="Calibri"/>
            <w:sz w:val="22"/>
            <w:szCs w:val="22"/>
          </w:rPr>
          <w:t>http://www.ihi.org/Topics/PrimaryCareAccess/Pages/default.aspx</w:t>
        </w:r>
      </w:hyperlink>
      <w:r w:rsidRPr="00914147">
        <w:rPr>
          <w:rFonts w:ascii="Calibri" w:eastAsia="Calibri" w:hAnsi="Calibri" w:cs="Calibri"/>
          <w:b/>
          <w:sz w:val="22"/>
          <w:szCs w:val="22"/>
        </w:rPr>
        <w:t xml:space="preserve"> </w:t>
      </w:r>
    </w:p>
    <w:p w14:paraId="1EE60782" w14:textId="77777777" w:rsidR="00E16E13" w:rsidRPr="00914147" w:rsidRDefault="00E16E13" w:rsidP="00E16E13">
      <w:pPr>
        <w:spacing w:after="160" w:line="259" w:lineRule="auto"/>
        <w:ind w:left="1170"/>
        <w:contextualSpacing/>
        <w:rPr>
          <w:rFonts w:ascii="Calibri" w:eastAsia="Calibri" w:hAnsi="Calibri" w:cs="Calibri"/>
          <w:b/>
          <w:sz w:val="22"/>
          <w:szCs w:val="22"/>
        </w:rPr>
      </w:pPr>
    </w:p>
    <w:p w14:paraId="28360C60" w14:textId="31AC3C5C" w:rsidR="00E16E13" w:rsidRPr="00914147" w:rsidRDefault="00E16E13" w:rsidP="006F6ABF">
      <w:pPr>
        <w:spacing w:after="160" w:line="259" w:lineRule="auto"/>
        <w:contextualSpacing/>
        <w:rPr>
          <w:rFonts w:ascii="Calibri" w:eastAsia="Calibri" w:hAnsi="Calibri" w:cs="Calibri"/>
          <w:b/>
          <w:sz w:val="28"/>
          <w:szCs w:val="28"/>
        </w:rPr>
      </w:pPr>
      <w:r w:rsidRPr="00914147">
        <w:rPr>
          <w:rFonts w:ascii="Calibri" w:eastAsia="Calibri" w:hAnsi="Calibri" w:cs="Calibri"/>
          <w:b/>
          <w:sz w:val="22"/>
          <w:szCs w:val="22"/>
        </w:rPr>
        <w:t xml:space="preserve">Community Commons: </w:t>
      </w:r>
      <w:hyperlink r:id="rId62" w:history="1">
        <w:r w:rsidRPr="00914147">
          <w:rPr>
            <w:rStyle w:val="Hyperlink"/>
            <w:rFonts w:ascii="Calibri" w:eastAsia="Calibri" w:hAnsi="Calibri" w:cs="Calibri"/>
            <w:sz w:val="22"/>
            <w:szCs w:val="22"/>
          </w:rPr>
          <w:t>https://www.communitycommons.org</w:t>
        </w:r>
      </w:hyperlink>
      <w:r w:rsidRPr="00914147">
        <w:rPr>
          <w:rFonts w:ascii="Calibri" w:eastAsia="Calibri" w:hAnsi="Calibri" w:cs="Calibri"/>
          <w:sz w:val="22"/>
          <w:szCs w:val="22"/>
        </w:rPr>
        <w:t xml:space="preserve"> </w:t>
      </w:r>
      <w:r w:rsidRPr="00914147">
        <w:rPr>
          <w:rFonts w:ascii="Calibri" w:eastAsia="Calibri" w:hAnsi="Calibri" w:cs="Calibri"/>
          <w:b/>
          <w:sz w:val="28"/>
          <w:szCs w:val="28"/>
        </w:rPr>
        <w:br w:type="page"/>
      </w:r>
    </w:p>
    <w:p w14:paraId="6B044460" w14:textId="4AE8913F" w:rsidR="00E16E13" w:rsidRPr="00914147" w:rsidRDefault="00E16E13" w:rsidP="00E16E13">
      <w:pPr>
        <w:spacing w:after="160" w:line="259" w:lineRule="auto"/>
        <w:jc w:val="center"/>
        <w:rPr>
          <w:rFonts w:ascii="Calibri" w:eastAsia="Calibri" w:hAnsi="Calibri" w:cs="Calibri"/>
          <w:b/>
        </w:rPr>
      </w:pPr>
      <w:r w:rsidRPr="00914147">
        <w:rPr>
          <w:rFonts w:ascii="Calibri" w:eastAsia="Calibri" w:hAnsi="Calibri" w:cs="Calibri"/>
          <w:b/>
        </w:rPr>
        <w:lastRenderedPageBreak/>
        <w:t>Section 5 – Access to Healthcare Services</w:t>
      </w:r>
    </w:p>
    <w:p w14:paraId="1DC00F96" w14:textId="77777777" w:rsidR="00E16E13" w:rsidRPr="00914147" w:rsidRDefault="00E16E13" w:rsidP="00E16E13">
      <w:pPr>
        <w:numPr>
          <w:ilvl w:val="0"/>
          <w:numId w:val="16"/>
        </w:numPr>
        <w:spacing w:line="259" w:lineRule="auto"/>
        <w:ind w:left="360"/>
        <w:contextualSpacing/>
        <w:rPr>
          <w:rFonts w:ascii="Calibri" w:eastAsia="Calibri" w:hAnsi="Calibri" w:cs="Calibri"/>
          <w:b/>
          <w:i/>
          <w:color w:val="C45911"/>
        </w:rPr>
      </w:pPr>
      <w:r w:rsidRPr="00914147">
        <w:rPr>
          <w:rFonts w:ascii="Calibri" w:eastAsia="Calibri" w:hAnsi="Calibri" w:cs="Calibri"/>
          <w:b/>
          <w:i/>
          <w:color w:val="C45911"/>
        </w:rPr>
        <w:t xml:space="preserve"> Information and Data</w:t>
      </w:r>
    </w:p>
    <w:p w14:paraId="6C22B8F1" w14:textId="77777777" w:rsidR="00E16E13" w:rsidRPr="00914147" w:rsidRDefault="00E16E13" w:rsidP="00E16E13">
      <w:pPr>
        <w:tabs>
          <w:tab w:val="left" w:pos="810"/>
        </w:tabs>
        <w:spacing w:line="259" w:lineRule="auto"/>
        <w:contextualSpacing/>
        <w:rPr>
          <w:rFonts w:ascii="Calibri" w:eastAsia="Calibri" w:hAnsi="Calibri" w:cs="Calibri"/>
          <w:b/>
          <w:i/>
          <w:color w:val="C45911"/>
        </w:rPr>
      </w:pPr>
      <w:r w:rsidRPr="00914147">
        <w:rPr>
          <w:rFonts w:ascii="Calibri" w:eastAsia="Calibri" w:hAnsi="Calibri" w:cs="Calibri"/>
          <w:b/>
          <w:i/>
          <w:color w:val="C45911"/>
        </w:rPr>
        <w:t xml:space="preserve">This standard examines the agency’s ability to provide data and information to healthcare providers, coalitions, decision-makers, legislators and other stakeholders to support healthcare planning for access healthcare services.  </w:t>
      </w:r>
    </w:p>
    <w:p w14:paraId="0B1DF263" w14:textId="77777777" w:rsidR="00E16E13" w:rsidRPr="00914147" w:rsidRDefault="00E16E13" w:rsidP="00E16E13">
      <w:pPr>
        <w:tabs>
          <w:tab w:val="left" w:pos="810"/>
        </w:tabs>
        <w:spacing w:line="259" w:lineRule="auto"/>
        <w:contextualSpacing/>
        <w:rPr>
          <w:rFonts w:ascii="Calibri" w:eastAsia="Calibri" w:hAnsi="Calibri" w:cs="Calibri"/>
        </w:rPr>
      </w:pPr>
    </w:p>
    <w:p w14:paraId="16E864C2" w14:textId="77777777" w:rsidR="00E16E13" w:rsidRPr="00914147" w:rsidRDefault="00E16E13" w:rsidP="00E16E13">
      <w:pPr>
        <w:tabs>
          <w:tab w:val="left" w:pos="810"/>
        </w:tabs>
        <w:spacing w:line="259" w:lineRule="auto"/>
        <w:contextualSpacing/>
        <w:rPr>
          <w:rFonts w:ascii="Calibri" w:eastAsia="Century Schoolbook" w:hAnsi="Calibri" w:cs="Calibri"/>
          <w:b/>
          <w:spacing w:val="10"/>
        </w:rPr>
      </w:pPr>
      <w:r w:rsidRPr="00914147">
        <w:rPr>
          <w:rFonts w:ascii="Calibri" w:eastAsia="Calibri" w:hAnsi="Calibri" w:cs="Calibri"/>
          <w:b/>
        </w:rPr>
        <w:t xml:space="preserve">Standard#23 </w:t>
      </w:r>
      <w:r w:rsidRPr="00914147">
        <w:rPr>
          <w:rFonts w:ascii="Calibri" w:eastAsia="Century Schoolbook" w:hAnsi="Calibri" w:cs="Calibri"/>
          <w:b/>
          <w:spacing w:val="10"/>
        </w:rPr>
        <w:t>Provide accurate, timely and locally relevant information to the healthcare system and service area on access and linkage to clinical care, including behavioral health, dental, healthcare system access.</w:t>
      </w:r>
    </w:p>
    <w:p w14:paraId="6C6E2111" w14:textId="77777777" w:rsidR="00E16E13" w:rsidRPr="00914147" w:rsidRDefault="00E16E13" w:rsidP="00E16E13">
      <w:pPr>
        <w:tabs>
          <w:tab w:val="left" w:pos="810"/>
        </w:tabs>
        <w:spacing w:line="259" w:lineRule="auto"/>
        <w:contextualSpacing/>
        <w:rPr>
          <w:rFonts w:ascii="Calibri" w:eastAsia="Century Schoolbook" w:hAnsi="Calibri" w:cs="Calibri"/>
          <w:spacing w:val="10"/>
          <w:sz w:val="22"/>
          <w:szCs w:val="22"/>
        </w:rPr>
      </w:pPr>
    </w:p>
    <w:tbl>
      <w:tblPr>
        <w:tblStyle w:val="TableGrid12"/>
        <w:tblW w:w="14919" w:type="dxa"/>
        <w:tblInd w:w="-434" w:type="dxa"/>
        <w:tblLook w:val="04A0" w:firstRow="1" w:lastRow="0" w:firstColumn="1" w:lastColumn="0" w:noHBand="0" w:noVBand="1"/>
      </w:tblPr>
      <w:tblGrid>
        <w:gridCol w:w="604"/>
        <w:gridCol w:w="3155"/>
        <w:gridCol w:w="2880"/>
        <w:gridCol w:w="1620"/>
        <w:gridCol w:w="4500"/>
        <w:gridCol w:w="2160"/>
      </w:tblGrid>
      <w:tr w:rsidR="00E16E13" w:rsidRPr="00914147" w14:paraId="56C1F744" w14:textId="77777777" w:rsidTr="006F6ABF">
        <w:tc>
          <w:tcPr>
            <w:tcW w:w="3759" w:type="dxa"/>
            <w:gridSpan w:val="2"/>
            <w:vAlign w:val="center"/>
          </w:tcPr>
          <w:p w14:paraId="57F78B06" w14:textId="77777777" w:rsidR="00E16E13" w:rsidRPr="00914147" w:rsidRDefault="00E16E13" w:rsidP="009F043E">
            <w:pPr>
              <w:jc w:val="center"/>
              <w:rPr>
                <w:rFonts w:ascii="Calibri" w:eastAsia="Calibri" w:hAnsi="Calibri" w:cs="Calibri"/>
                <w:b/>
                <w:sz w:val="28"/>
                <w:szCs w:val="28"/>
              </w:rPr>
            </w:pPr>
            <w:r w:rsidRPr="00914147">
              <w:rPr>
                <w:rFonts w:ascii="Calibri" w:eastAsia="Calibri" w:hAnsi="Calibri" w:cs="Calibri"/>
                <w:b/>
                <w:sz w:val="22"/>
                <w:szCs w:val="20"/>
              </w:rPr>
              <w:t>Measure</w:t>
            </w:r>
          </w:p>
        </w:tc>
        <w:tc>
          <w:tcPr>
            <w:tcW w:w="2880" w:type="dxa"/>
            <w:vAlign w:val="center"/>
          </w:tcPr>
          <w:p w14:paraId="4E9D5D24" w14:textId="77777777" w:rsidR="00E16E13" w:rsidRPr="00914147" w:rsidRDefault="00E16E13" w:rsidP="009F043E">
            <w:pPr>
              <w:jc w:val="center"/>
              <w:rPr>
                <w:rFonts w:ascii="Calibri" w:eastAsia="Calibri" w:hAnsi="Calibri" w:cs="Calibri"/>
                <w:b/>
                <w:sz w:val="28"/>
                <w:szCs w:val="28"/>
              </w:rPr>
            </w:pPr>
            <w:r w:rsidRPr="00914147">
              <w:rPr>
                <w:rFonts w:ascii="Calibri" w:eastAsia="Calibri" w:hAnsi="Calibri" w:cs="Calibri"/>
                <w:b/>
                <w:sz w:val="22"/>
                <w:szCs w:val="20"/>
              </w:rPr>
              <w:t>Suggested Documentation</w:t>
            </w:r>
          </w:p>
        </w:tc>
        <w:tc>
          <w:tcPr>
            <w:tcW w:w="1620" w:type="dxa"/>
            <w:vAlign w:val="center"/>
          </w:tcPr>
          <w:p w14:paraId="060B0081" w14:textId="12C46A56" w:rsidR="00E16E13" w:rsidRPr="00914147" w:rsidRDefault="002D501F" w:rsidP="009F043E">
            <w:pPr>
              <w:jc w:val="center"/>
              <w:rPr>
                <w:rFonts w:ascii="Calibri" w:eastAsia="Calibri" w:hAnsi="Calibri" w:cs="Calibri"/>
                <w:b/>
                <w:sz w:val="28"/>
                <w:szCs w:val="28"/>
              </w:rPr>
            </w:pPr>
            <w:r w:rsidRPr="00914147">
              <w:rPr>
                <w:rFonts w:ascii="Calibri" w:eastAsia="Calibri" w:hAnsi="Calibri" w:cs="Calibri"/>
                <w:b/>
                <w:sz w:val="22"/>
                <w:szCs w:val="22"/>
              </w:rPr>
              <w:t>Name of Document to Upload</w:t>
            </w:r>
          </w:p>
        </w:tc>
        <w:tc>
          <w:tcPr>
            <w:tcW w:w="4500" w:type="dxa"/>
            <w:vAlign w:val="center"/>
          </w:tcPr>
          <w:p w14:paraId="6F1F00D8" w14:textId="54A69718" w:rsidR="00E16E13" w:rsidRPr="00914147" w:rsidRDefault="002D501F" w:rsidP="009F043E">
            <w:pPr>
              <w:jc w:val="center"/>
              <w:rPr>
                <w:rFonts w:ascii="Calibri" w:eastAsia="Calibri" w:hAnsi="Calibri" w:cs="Calibri"/>
                <w:b/>
                <w:sz w:val="28"/>
                <w:szCs w:val="28"/>
              </w:rPr>
            </w:pPr>
            <w:r w:rsidRPr="00914147">
              <w:rPr>
                <w:rFonts w:ascii="Calibri" w:eastAsia="Calibri" w:hAnsi="Calibri" w:cs="Calibri"/>
                <w:b/>
                <w:sz w:val="22"/>
                <w:szCs w:val="22"/>
              </w:rPr>
              <w:t>Describe How Documentation Meets the Measure</w:t>
            </w:r>
          </w:p>
        </w:tc>
        <w:tc>
          <w:tcPr>
            <w:tcW w:w="2160" w:type="dxa"/>
            <w:vAlign w:val="center"/>
          </w:tcPr>
          <w:p w14:paraId="13705037" w14:textId="144DDB3A" w:rsidR="00E16E13" w:rsidRPr="00914147" w:rsidRDefault="002D501F" w:rsidP="009F043E">
            <w:pPr>
              <w:jc w:val="center"/>
              <w:rPr>
                <w:rFonts w:ascii="Calibri" w:eastAsia="Calibri" w:hAnsi="Calibri" w:cs="Calibri"/>
                <w:b/>
                <w:sz w:val="22"/>
                <w:szCs w:val="22"/>
              </w:rPr>
            </w:pPr>
            <w:r w:rsidRPr="00914147">
              <w:rPr>
                <w:rFonts w:ascii="Calibri" w:eastAsia="Calibri" w:hAnsi="Calibri" w:cs="Calibri"/>
                <w:b/>
                <w:sz w:val="22"/>
                <w:szCs w:val="22"/>
              </w:rPr>
              <w:t>Staff Responsibilities</w:t>
            </w:r>
          </w:p>
        </w:tc>
      </w:tr>
      <w:tr w:rsidR="00E16E13" w:rsidRPr="00914147" w14:paraId="6A9B5280" w14:textId="77777777" w:rsidTr="006F6ABF">
        <w:trPr>
          <w:trHeight w:val="827"/>
        </w:trPr>
        <w:tc>
          <w:tcPr>
            <w:tcW w:w="604" w:type="dxa"/>
            <w:vAlign w:val="center"/>
          </w:tcPr>
          <w:p w14:paraId="6A37C8C3" w14:textId="77777777" w:rsidR="00E16E13" w:rsidRPr="00914147" w:rsidRDefault="00E16E13" w:rsidP="002D501F">
            <w:pPr>
              <w:rPr>
                <w:rFonts w:ascii="Calibri" w:eastAsia="Calibri" w:hAnsi="Calibri" w:cs="Calibri"/>
                <w:sz w:val="20"/>
                <w:szCs w:val="20"/>
              </w:rPr>
            </w:pPr>
            <w:r w:rsidRPr="00914147">
              <w:rPr>
                <w:rFonts w:ascii="Calibri" w:eastAsia="Calibri" w:hAnsi="Calibri" w:cs="Calibri"/>
                <w:sz w:val="20"/>
                <w:szCs w:val="20"/>
              </w:rPr>
              <w:t>23.1</w:t>
            </w:r>
          </w:p>
        </w:tc>
        <w:tc>
          <w:tcPr>
            <w:tcW w:w="3155" w:type="dxa"/>
            <w:vAlign w:val="center"/>
          </w:tcPr>
          <w:p w14:paraId="791DD19B" w14:textId="30280235" w:rsidR="00E16E13" w:rsidRPr="00914147" w:rsidRDefault="006E2B59" w:rsidP="002D501F">
            <w:pPr>
              <w:rPr>
                <w:rFonts w:ascii="Calibri" w:eastAsia="Calibri" w:hAnsi="Calibri" w:cs="Calibri"/>
                <w:sz w:val="20"/>
                <w:szCs w:val="20"/>
              </w:rPr>
            </w:pPr>
            <w:r w:rsidRPr="00914147">
              <w:rPr>
                <w:rFonts w:ascii="Calibri" w:eastAsia="Calibri" w:hAnsi="Calibri" w:cs="Calibri"/>
                <w:sz w:val="20"/>
                <w:szCs w:val="20"/>
              </w:rPr>
              <w:t>Ensure that access to healthcare information is included in the community health assessment (CHA) and community health improvement plan (CHIP), every five years.</w:t>
            </w:r>
          </w:p>
        </w:tc>
        <w:tc>
          <w:tcPr>
            <w:tcW w:w="2880" w:type="dxa"/>
            <w:vAlign w:val="center"/>
          </w:tcPr>
          <w:p w14:paraId="07FF0F50" w14:textId="7835154C" w:rsidR="00E16E13" w:rsidRPr="00914147" w:rsidRDefault="006E2B59" w:rsidP="002D501F">
            <w:pPr>
              <w:rPr>
                <w:rFonts w:ascii="Calibri" w:eastAsia="Calibri" w:hAnsi="Calibri" w:cs="Calibri"/>
                <w:sz w:val="20"/>
                <w:szCs w:val="20"/>
              </w:rPr>
            </w:pPr>
            <w:r w:rsidRPr="00914147">
              <w:rPr>
                <w:rFonts w:ascii="Calibri" w:eastAsia="Calibri" w:hAnsi="Calibri" w:cs="Calibri"/>
                <w:sz w:val="20"/>
                <w:szCs w:val="20"/>
              </w:rPr>
              <w:t>CHA and CHIP with access to healthcare information highlighted</w:t>
            </w:r>
          </w:p>
        </w:tc>
        <w:tc>
          <w:tcPr>
            <w:tcW w:w="1620" w:type="dxa"/>
            <w:vAlign w:val="center"/>
          </w:tcPr>
          <w:p w14:paraId="5EFB2808" w14:textId="20764032" w:rsidR="00E16E13" w:rsidRPr="00914147" w:rsidRDefault="00E16E13" w:rsidP="002D501F">
            <w:pPr>
              <w:rPr>
                <w:rFonts w:ascii="Calibri" w:eastAsia="Calibri" w:hAnsi="Calibri" w:cs="Calibri"/>
                <w:sz w:val="20"/>
                <w:szCs w:val="20"/>
              </w:rPr>
            </w:pPr>
          </w:p>
        </w:tc>
        <w:tc>
          <w:tcPr>
            <w:tcW w:w="4500" w:type="dxa"/>
            <w:vAlign w:val="center"/>
          </w:tcPr>
          <w:p w14:paraId="60B727AA" w14:textId="4DDAE120" w:rsidR="00E16E13" w:rsidRPr="00914147" w:rsidRDefault="00E16E13" w:rsidP="002D501F">
            <w:pPr>
              <w:rPr>
                <w:rFonts w:ascii="Calibri" w:eastAsia="Calibri" w:hAnsi="Calibri" w:cs="Calibri"/>
                <w:sz w:val="20"/>
                <w:szCs w:val="20"/>
              </w:rPr>
            </w:pPr>
          </w:p>
        </w:tc>
        <w:tc>
          <w:tcPr>
            <w:tcW w:w="2160" w:type="dxa"/>
            <w:vAlign w:val="center"/>
          </w:tcPr>
          <w:p w14:paraId="6D798976" w14:textId="6C7C00AB" w:rsidR="00E16E13" w:rsidRPr="00914147" w:rsidRDefault="00E16E13" w:rsidP="002D501F">
            <w:pPr>
              <w:rPr>
                <w:rFonts w:ascii="Calibri" w:eastAsia="Calibri" w:hAnsi="Calibri" w:cs="Calibri"/>
                <w:sz w:val="20"/>
                <w:szCs w:val="20"/>
              </w:rPr>
            </w:pPr>
          </w:p>
        </w:tc>
      </w:tr>
      <w:tr w:rsidR="00E16E13" w:rsidRPr="00914147" w14:paraId="547D923E" w14:textId="77777777" w:rsidTr="006F6ABF">
        <w:tc>
          <w:tcPr>
            <w:tcW w:w="604" w:type="dxa"/>
            <w:vAlign w:val="center"/>
          </w:tcPr>
          <w:p w14:paraId="63B8E239" w14:textId="77777777" w:rsidR="00E16E13" w:rsidRPr="00914147" w:rsidRDefault="00E16E13" w:rsidP="002D501F">
            <w:pPr>
              <w:rPr>
                <w:rFonts w:ascii="Calibri" w:eastAsia="Calibri" w:hAnsi="Calibri" w:cs="Calibri"/>
                <w:sz w:val="20"/>
                <w:szCs w:val="20"/>
              </w:rPr>
            </w:pPr>
            <w:r w:rsidRPr="00914147">
              <w:rPr>
                <w:rFonts w:ascii="Calibri" w:eastAsia="Calibri" w:hAnsi="Calibri" w:cs="Calibri"/>
                <w:sz w:val="20"/>
                <w:szCs w:val="20"/>
              </w:rPr>
              <w:t xml:space="preserve">23.2 </w:t>
            </w:r>
          </w:p>
        </w:tc>
        <w:tc>
          <w:tcPr>
            <w:tcW w:w="3155" w:type="dxa"/>
            <w:vAlign w:val="center"/>
          </w:tcPr>
          <w:p w14:paraId="46CB89DC" w14:textId="1FC7929F" w:rsidR="00E16E13" w:rsidRPr="00914147" w:rsidRDefault="006E2B59" w:rsidP="002D501F">
            <w:pPr>
              <w:rPr>
                <w:rFonts w:ascii="Calibri" w:eastAsia="Calibri" w:hAnsi="Calibri" w:cs="Calibri"/>
                <w:sz w:val="20"/>
                <w:szCs w:val="20"/>
              </w:rPr>
            </w:pPr>
            <w:r w:rsidRPr="00914147">
              <w:rPr>
                <w:rFonts w:ascii="Calibri" w:eastAsia="Calibri" w:hAnsi="Calibri" w:cs="Calibri"/>
                <w:sz w:val="20"/>
                <w:szCs w:val="20"/>
              </w:rPr>
              <w:t>Using CHA data and/or other sources, provide evidence-based assessment of the health impacts of lack of access to healthcare.  This assessment will include an analysis of the data, conclusions drawn from the data, and any action taken.</w:t>
            </w:r>
          </w:p>
        </w:tc>
        <w:tc>
          <w:tcPr>
            <w:tcW w:w="2880" w:type="dxa"/>
            <w:vAlign w:val="center"/>
          </w:tcPr>
          <w:p w14:paraId="09749F02" w14:textId="1578CDC5" w:rsidR="00E16E13" w:rsidRPr="00914147" w:rsidRDefault="006E2B59" w:rsidP="002D501F">
            <w:pPr>
              <w:rPr>
                <w:rFonts w:ascii="Calibri" w:eastAsia="Calibri" w:hAnsi="Calibri" w:cs="Calibri"/>
                <w:sz w:val="20"/>
                <w:szCs w:val="20"/>
              </w:rPr>
            </w:pPr>
            <w:r w:rsidRPr="00914147">
              <w:rPr>
                <w:rFonts w:ascii="Calibri" w:eastAsia="Calibri" w:hAnsi="Calibri" w:cs="Calibri"/>
                <w:sz w:val="20"/>
                <w:szCs w:val="20"/>
              </w:rPr>
              <w:t>MICA, Kids Count, BRFSS, Community Commons, Pre-&amp; Posttests, survey data analysis document, work plans/reports</w:t>
            </w:r>
          </w:p>
        </w:tc>
        <w:tc>
          <w:tcPr>
            <w:tcW w:w="1620" w:type="dxa"/>
            <w:vAlign w:val="center"/>
          </w:tcPr>
          <w:p w14:paraId="5A04BA49" w14:textId="73898139" w:rsidR="00E16E13" w:rsidRPr="00914147" w:rsidRDefault="00E16E13" w:rsidP="002D501F">
            <w:pPr>
              <w:rPr>
                <w:rFonts w:ascii="Calibri" w:eastAsia="Calibri" w:hAnsi="Calibri" w:cs="Calibri"/>
                <w:sz w:val="20"/>
                <w:szCs w:val="20"/>
              </w:rPr>
            </w:pPr>
          </w:p>
        </w:tc>
        <w:tc>
          <w:tcPr>
            <w:tcW w:w="4500" w:type="dxa"/>
            <w:vAlign w:val="center"/>
          </w:tcPr>
          <w:p w14:paraId="6CBFFBB6" w14:textId="60FB702D" w:rsidR="00E16E13" w:rsidRPr="00914147" w:rsidRDefault="00E16E13" w:rsidP="002D501F">
            <w:pPr>
              <w:rPr>
                <w:rFonts w:ascii="Calibri" w:eastAsia="Calibri" w:hAnsi="Calibri" w:cs="Calibri"/>
                <w:sz w:val="20"/>
                <w:szCs w:val="20"/>
              </w:rPr>
            </w:pPr>
          </w:p>
        </w:tc>
        <w:tc>
          <w:tcPr>
            <w:tcW w:w="2160" w:type="dxa"/>
            <w:vAlign w:val="center"/>
          </w:tcPr>
          <w:p w14:paraId="1C28637E" w14:textId="6C328BCA" w:rsidR="00E16E13" w:rsidRPr="00914147" w:rsidRDefault="00E16E13" w:rsidP="002D501F">
            <w:pPr>
              <w:rPr>
                <w:rFonts w:ascii="Calibri" w:eastAsia="Calibri" w:hAnsi="Calibri" w:cs="Calibri"/>
                <w:sz w:val="20"/>
                <w:szCs w:val="20"/>
              </w:rPr>
            </w:pPr>
          </w:p>
        </w:tc>
      </w:tr>
      <w:tr w:rsidR="00E16E13" w:rsidRPr="00914147" w14:paraId="67040B68" w14:textId="77777777" w:rsidTr="006F6ABF">
        <w:trPr>
          <w:trHeight w:val="809"/>
        </w:trPr>
        <w:tc>
          <w:tcPr>
            <w:tcW w:w="604" w:type="dxa"/>
            <w:vAlign w:val="center"/>
          </w:tcPr>
          <w:p w14:paraId="70603A93" w14:textId="77777777" w:rsidR="00E16E13" w:rsidRPr="00914147" w:rsidRDefault="00E16E13" w:rsidP="002D501F">
            <w:pPr>
              <w:rPr>
                <w:rFonts w:ascii="Calibri" w:eastAsia="Calibri" w:hAnsi="Calibri" w:cs="Calibri"/>
                <w:sz w:val="20"/>
                <w:szCs w:val="20"/>
              </w:rPr>
            </w:pPr>
            <w:r w:rsidRPr="00914147">
              <w:rPr>
                <w:rFonts w:ascii="Calibri" w:eastAsia="Calibri" w:hAnsi="Calibri" w:cs="Calibri"/>
                <w:sz w:val="20"/>
                <w:szCs w:val="20"/>
              </w:rPr>
              <w:t>23.3</w:t>
            </w:r>
          </w:p>
        </w:tc>
        <w:tc>
          <w:tcPr>
            <w:tcW w:w="3155" w:type="dxa"/>
            <w:vAlign w:val="center"/>
          </w:tcPr>
          <w:p w14:paraId="36B40261" w14:textId="0204D7C7" w:rsidR="00E16E13" w:rsidRPr="00914147" w:rsidRDefault="006E2B59" w:rsidP="002D501F">
            <w:pPr>
              <w:rPr>
                <w:rFonts w:ascii="Calibri" w:eastAsia="Calibri" w:hAnsi="Calibri" w:cs="Calibri"/>
                <w:sz w:val="20"/>
                <w:szCs w:val="20"/>
              </w:rPr>
            </w:pPr>
            <w:r w:rsidRPr="00914147">
              <w:rPr>
                <w:rFonts w:ascii="Calibri" w:eastAsia="Calibri" w:hAnsi="Calibri" w:cs="Calibri"/>
                <w:sz w:val="20"/>
                <w:szCs w:val="20"/>
              </w:rPr>
              <w:t>Use evidence-based assessment of health impacts, CHA, and other data sources to identify priorities and develop planning documents for strategies to address lack of healthcare access issues to share with community partners in developing the CHIP.</w:t>
            </w:r>
          </w:p>
        </w:tc>
        <w:tc>
          <w:tcPr>
            <w:tcW w:w="2880" w:type="dxa"/>
            <w:vAlign w:val="center"/>
          </w:tcPr>
          <w:p w14:paraId="32CC0926" w14:textId="79E9C32D" w:rsidR="00E16E13" w:rsidRPr="00914147" w:rsidRDefault="006E2B59" w:rsidP="002D501F">
            <w:pPr>
              <w:rPr>
                <w:rFonts w:ascii="Calibri" w:eastAsia="Calibri" w:hAnsi="Calibri" w:cs="Calibri"/>
                <w:sz w:val="20"/>
                <w:szCs w:val="20"/>
              </w:rPr>
            </w:pPr>
            <w:r w:rsidRPr="00914147">
              <w:rPr>
                <w:rFonts w:ascii="Calibri" w:eastAsia="Calibri" w:hAnsi="Calibri" w:cs="Calibri"/>
                <w:sz w:val="20"/>
                <w:szCs w:val="20"/>
              </w:rPr>
              <w:t>Coalition meeting minutes, emails with partners, staff meeting minutes, networking and team planning documentation, meeting minutes showing discussion of access to healthcare planning tied to CHA</w:t>
            </w:r>
          </w:p>
        </w:tc>
        <w:tc>
          <w:tcPr>
            <w:tcW w:w="1620" w:type="dxa"/>
            <w:vAlign w:val="center"/>
          </w:tcPr>
          <w:p w14:paraId="5887BC56" w14:textId="7D2F5759" w:rsidR="00E16E13" w:rsidRPr="00914147" w:rsidRDefault="00E16E13" w:rsidP="002D501F">
            <w:pPr>
              <w:rPr>
                <w:rFonts w:ascii="Calibri" w:eastAsia="Calibri" w:hAnsi="Calibri" w:cs="Calibri"/>
                <w:sz w:val="20"/>
                <w:szCs w:val="20"/>
              </w:rPr>
            </w:pPr>
          </w:p>
        </w:tc>
        <w:tc>
          <w:tcPr>
            <w:tcW w:w="4500" w:type="dxa"/>
            <w:vAlign w:val="center"/>
          </w:tcPr>
          <w:p w14:paraId="4512170E" w14:textId="290B493D" w:rsidR="00E16E13" w:rsidRPr="00914147" w:rsidRDefault="00E16E13" w:rsidP="002D501F">
            <w:pPr>
              <w:rPr>
                <w:rFonts w:ascii="Calibri" w:eastAsia="Calibri" w:hAnsi="Calibri" w:cs="Calibri"/>
                <w:sz w:val="20"/>
                <w:szCs w:val="20"/>
              </w:rPr>
            </w:pPr>
          </w:p>
        </w:tc>
        <w:tc>
          <w:tcPr>
            <w:tcW w:w="2160" w:type="dxa"/>
            <w:vAlign w:val="center"/>
          </w:tcPr>
          <w:p w14:paraId="620B4FDF" w14:textId="6A29C555" w:rsidR="00E16E13" w:rsidRPr="00914147" w:rsidRDefault="00E16E13" w:rsidP="002D501F">
            <w:pPr>
              <w:rPr>
                <w:rFonts w:ascii="Calibri" w:eastAsia="Calibri" w:hAnsi="Calibri" w:cs="Calibri"/>
                <w:sz w:val="20"/>
                <w:szCs w:val="20"/>
              </w:rPr>
            </w:pPr>
          </w:p>
        </w:tc>
      </w:tr>
      <w:tr w:rsidR="00E16E13" w:rsidRPr="00914147" w14:paraId="3B7F4B01" w14:textId="77777777" w:rsidTr="006F6ABF">
        <w:trPr>
          <w:trHeight w:val="1151"/>
        </w:trPr>
        <w:tc>
          <w:tcPr>
            <w:tcW w:w="604" w:type="dxa"/>
            <w:vAlign w:val="center"/>
          </w:tcPr>
          <w:p w14:paraId="2136761E" w14:textId="77777777" w:rsidR="00E16E13" w:rsidRPr="00914147" w:rsidRDefault="00E16E13" w:rsidP="002D501F">
            <w:pPr>
              <w:rPr>
                <w:rFonts w:ascii="Calibri" w:eastAsia="Calibri" w:hAnsi="Calibri" w:cs="Calibri"/>
                <w:sz w:val="20"/>
                <w:szCs w:val="20"/>
              </w:rPr>
            </w:pPr>
            <w:r w:rsidRPr="00914147">
              <w:rPr>
                <w:rFonts w:ascii="Calibri" w:eastAsia="Calibri" w:hAnsi="Calibri" w:cs="Calibri"/>
                <w:sz w:val="20"/>
                <w:szCs w:val="20"/>
              </w:rPr>
              <w:t>23.4</w:t>
            </w:r>
          </w:p>
        </w:tc>
        <w:tc>
          <w:tcPr>
            <w:tcW w:w="3155" w:type="dxa"/>
            <w:vAlign w:val="center"/>
          </w:tcPr>
          <w:p w14:paraId="415E0E80" w14:textId="14ED3203" w:rsidR="00E16E13" w:rsidRPr="00914147" w:rsidRDefault="006E2B59" w:rsidP="002D501F">
            <w:pPr>
              <w:rPr>
                <w:rFonts w:ascii="Calibri" w:eastAsia="Calibri" w:hAnsi="Calibri" w:cs="Calibri"/>
                <w:sz w:val="20"/>
                <w:szCs w:val="20"/>
              </w:rPr>
            </w:pPr>
            <w:r w:rsidRPr="00914147">
              <w:rPr>
                <w:rFonts w:ascii="Calibri" w:eastAsia="Calibri" w:hAnsi="Calibri" w:cs="Calibri"/>
                <w:sz w:val="20"/>
                <w:szCs w:val="20"/>
              </w:rPr>
              <w:t xml:space="preserve">Analyze and communicate issues on access to healthcare, including uninsured and underinsured rates and disparities, to agency staff, governing body, legislators and </w:t>
            </w:r>
            <w:r w:rsidRPr="00914147">
              <w:rPr>
                <w:rFonts w:ascii="Calibri" w:eastAsia="Calibri" w:hAnsi="Calibri" w:cs="Calibri"/>
                <w:sz w:val="20"/>
                <w:szCs w:val="20"/>
              </w:rPr>
              <w:lastRenderedPageBreak/>
              <w:t>service area partners.</w:t>
            </w:r>
          </w:p>
        </w:tc>
        <w:tc>
          <w:tcPr>
            <w:tcW w:w="2880" w:type="dxa"/>
            <w:vAlign w:val="center"/>
          </w:tcPr>
          <w:p w14:paraId="505F27C8" w14:textId="5A1DC78E" w:rsidR="00E16E13" w:rsidRPr="00914147" w:rsidRDefault="006E2B59" w:rsidP="002D501F">
            <w:pPr>
              <w:rPr>
                <w:rFonts w:ascii="Calibri" w:eastAsia="Calibri" w:hAnsi="Calibri" w:cs="Calibri"/>
                <w:sz w:val="20"/>
                <w:szCs w:val="20"/>
              </w:rPr>
            </w:pPr>
            <w:r w:rsidRPr="00914147">
              <w:rPr>
                <w:rFonts w:ascii="Calibri" w:eastAsia="Calibri" w:hAnsi="Calibri" w:cs="Calibri"/>
                <w:sz w:val="20"/>
                <w:szCs w:val="20"/>
              </w:rPr>
              <w:lastRenderedPageBreak/>
              <w:t>Analysis reports, meeting minutes with staff, service area partners and governing body, presentations, legislative briefs or reports</w:t>
            </w:r>
          </w:p>
        </w:tc>
        <w:tc>
          <w:tcPr>
            <w:tcW w:w="1620" w:type="dxa"/>
            <w:vAlign w:val="center"/>
          </w:tcPr>
          <w:p w14:paraId="6D85F0FB" w14:textId="1C36E40D" w:rsidR="00E16E13" w:rsidRPr="00914147" w:rsidRDefault="00E16E13" w:rsidP="002D501F">
            <w:pPr>
              <w:rPr>
                <w:rFonts w:ascii="Calibri" w:eastAsia="Calibri" w:hAnsi="Calibri" w:cs="Calibri"/>
                <w:sz w:val="20"/>
                <w:szCs w:val="20"/>
              </w:rPr>
            </w:pPr>
          </w:p>
        </w:tc>
        <w:tc>
          <w:tcPr>
            <w:tcW w:w="4500" w:type="dxa"/>
            <w:vAlign w:val="center"/>
          </w:tcPr>
          <w:p w14:paraId="6D0144EC" w14:textId="3105694D" w:rsidR="00E16E13" w:rsidRPr="00914147" w:rsidRDefault="00E16E13" w:rsidP="002D501F">
            <w:pPr>
              <w:rPr>
                <w:rFonts w:ascii="Calibri" w:eastAsia="Calibri" w:hAnsi="Calibri" w:cs="Calibri"/>
                <w:sz w:val="20"/>
                <w:szCs w:val="20"/>
              </w:rPr>
            </w:pPr>
          </w:p>
        </w:tc>
        <w:tc>
          <w:tcPr>
            <w:tcW w:w="2160" w:type="dxa"/>
            <w:vAlign w:val="center"/>
          </w:tcPr>
          <w:p w14:paraId="667047CC" w14:textId="5F843EF2" w:rsidR="00E16E13" w:rsidRPr="00914147" w:rsidRDefault="00E16E13" w:rsidP="002D501F">
            <w:pPr>
              <w:rPr>
                <w:rFonts w:ascii="Calibri" w:eastAsia="Calibri" w:hAnsi="Calibri" w:cs="Calibri"/>
                <w:sz w:val="20"/>
                <w:szCs w:val="20"/>
              </w:rPr>
            </w:pPr>
          </w:p>
          <w:p w14:paraId="7C7F5225" w14:textId="77777777" w:rsidR="00E16E13" w:rsidRPr="00914147" w:rsidRDefault="00E16E13" w:rsidP="002D501F">
            <w:pPr>
              <w:rPr>
                <w:rFonts w:ascii="Calibri" w:eastAsia="Calibri" w:hAnsi="Calibri" w:cs="Calibri"/>
                <w:sz w:val="20"/>
                <w:szCs w:val="20"/>
              </w:rPr>
            </w:pPr>
          </w:p>
        </w:tc>
      </w:tr>
    </w:tbl>
    <w:p w14:paraId="078868D8" w14:textId="77777777" w:rsidR="002D501F" w:rsidRPr="00914147" w:rsidRDefault="002D501F">
      <w:pPr>
        <w:spacing w:after="200" w:line="276" w:lineRule="auto"/>
        <w:rPr>
          <w:rFonts w:ascii="Calibri" w:eastAsia="Calibri" w:hAnsi="Calibri" w:cs="Calibri"/>
          <w:b/>
        </w:rPr>
      </w:pPr>
      <w:r w:rsidRPr="00914147">
        <w:rPr>
          <w:rFonts w:ascii="Calibri" w:eastAsia="Calibri" w:hAnsi="Calibri" w:cs="Calibri"/>
          <w:b/>
        </w:rPr>
        <w:lastRenderedPageBreak/>
        <w:br w:type="page"/>
      </w:r>
    </w:p>
    <w:p w14:paraId="4BEA615C" w14:textId="0E0C438E" w:rsidR="00E16E13" w:rsidRPr="00914147" w:rsidRDefault="00986427" w:rsidP="00986427">
      <w:pPr>
        <w:spacing w:after="160" w:line="259" w:lineRule="auto"/>
        <w:jc w:val="center"/>
        <w:rPr>
          <w:rFonts w:ascii="Calibri" w:eastAsia="Calibri" w:hAnsi="Calibri" w:cs="Calibri"/>
          <w:b/>
        </w:rPr>
      </w:pPr>
      <w:r w:rsidRPr="00914147">
        <w:rPr>
          <w:rFonts w:ascii="Calibri" w:eastAsia="Calibri" w:hAnsi="Calibri" w:cs="Calibri"/>
          <w:b/>
        </w:rPr>
        <w:lastRenderedPageBreak/>
        <w:t>S</w:t>
      </w:r>
      <w:r w:rsidR="00E16E13" w:rsidRPr="00914147">
        <w:rPr>
          <w:rFonts w:ascii="Calibri" w:eastAsia="Calibri" w:hAnsi="Calibri" w:cs="Calibri"/>
          <w:b/>
        </w:rPr>
        <w:t>ection 5 – Access to Healthcare Services</w:t>
      </w:r>
    </w:p>
    <w:p w14:paraId="79A5EC05" w14:textId="77777777" w:rsidR="00E16E13" w:rsidRPr="00914147" w:rsidRDefault="00E16E13" w:rsidP="00E16E13">
      <w:pPr>
        <w:numPr>
          <w:ilvl w:val="0"/>
          <w:numId w:val="17"/>
        </w:numPr>
        <w:spacing w:line="259" w:lineRule="auto"/>
        <w:ind w:left="360"/>
        <w:contextualSpacing/>
        <w:rPr>
          <w:rFonts w:ascii="Calibri" w:eastAsia="Calibri" w:hAnsi="Calibri" w:cs="Calibri"/>
          <w:b/>
          <w:i/>
          <w:color w:val="C45911"/>
        </w:rPr>
      </w:pPr>
      <w:r w:rsidRPr="00914147">
        <w:rPr>
          <w:rFonts w:ascii="Calibri" w:eastAsia="Calibri" w:hAnsi="Calibri" w:cs="Calibri"/>
          <w:b/>
          <w:i/>
          <w:color w:val="C45911"/>
        </w:rPr>
        <w:t>Community Partnerships</w:t>
      </w:r>
    </w:p>
    <w:p w14:paraId="6D5C87B5" w14:textId="77777777" w:rsidR="00E16E13" w:rsidRPr="00914147" w:rsidRDefault="00E16E13" w:rsidP="00E16E13">
      <w:pPr>
        <w:spacing w:line="259" w:lineRule="auto"/>
        <w:contextualSpacing/>
        <w:rPr>
          <w:rFonts w:ascii="Calibri" w:eastAsia="Calibri" w:hAnsi="Calibri" w:cs="Calibri"/>
          <w:b/>
          <w:i/>
          <w:color w:val="C45911"/>
        </w:rPr>
      </w:pPr>
      <w:r w:rsidRPr="00914147">
        <w:rPr>
          <w:rFonts w:ascii="Calibri" w:eastAsia="Calibri" w:hAnsi="Calibri" w:cs="Calibri"/>
          <w:b/>
          <w:i/>
          <w:color w:val="C45911"/>
        </w:rPr>
        <w:t xml:space="preserve">This standard examines the agency’s ability ensure ongoing planning with healthcare system partners, community members and organizations that represent members of priority populations.  </w:t>
      </w:r>
    </w:p>
    <w:p w14:paraId="11CF0964" w14:textId="77777777" w:rsidR="00E16E13" w:rsidRPr="00914147" w:rsidRDefault="00E16E13" w:rsidP="00E16E13">
      <w:pPr>
        <w:spacing w:line="259" w:lineRule="auto"/>
        <w:contextualSpacing/>
        <w:rPr>
          <w:rFonts w:ascii="Calibri" w:eastAsia="Calibri" w:hAnsi="Calibri" w:cs="Calibri"/>
          <w:b/>
          <w:i/>
          <w:color w:val="C45911"/>
          <w:sz w:val="16"/>
          <w:szCs w:val="16"/>
        </w:rPr>
      </w:pPr>
    </w:p>
    <w:p w14:paraId="4EA804B0" w14:textId="3E537C28" w:rsidR="00E16E13" w:rsidRPr="00914147" w:rsidRDefault="00E16E13" w:rsidP="00E16E13">
      <w:pPr>
        <w:spacing w:line="259" w:lineRule="auto"/>
        <w:contextualSpacing/>
        <w:rPr>
          <w:rFonts w:ascii="Calibri" w:eastAsia="Calibri" w:hAnsi="Calibri" w:cs="Calibri"/>
          <w:b/>
        </w:rPr>
      </w:pPr>
      <w:r w:rsidRPr="00914147">
        <w:rPr>
          <w:rFonts w:ascii="Calibri" w:eastAsia="Calibri" w:hAnsi="Calibri" w:cs="Calibri"/>
          <w:b/>
        </w:rPr>
        <w:t xml:space="preserve">Standard#24 Identify and work with local providers of healthcare to develop and implement a prioritized plan for increasing access to health homes and quality health </w:t>
      </w:r>
      <w:r w:rsidR="006E2B59" w:rsidRPr="00914147">
        <w:rPr>
          <w:rFonts w:ascii="Calibri" w:eastAsia="Calibri" w:hAnsi="Calibri" w:cs="Calibri"/>
          <w:b/>
        </w:rPr>
        <w:t>care and</w:t>
      </w:r>
      <w:r w:rsidRPr="00914147">
        <w:rPr>
          <w:rFonts w:ascii="Calibri" w:eastAsia="Calibri" w:hAnsi="Calibri" w:cs="Calibri"/>
          <w:b/>
        </w:rPr>
        <w:t xml:space="preserve"> seek funding for high priority policy initiatives.</w:t>
      </w:r>
    </w:p>
    <w:p w14:paraId="1EC8B918" w14:textId="77777777" w:rsidR="00E16E13" w:rsidRPr="00914147" w:rsidRDefault="00E16E13" w:rsidP="00E16E13">
      <w:pPr>
        <w:spacing w:after="160" w:line="259" w:lineRule="auto"/>
        <w:contextualSpacing/>
        <w:rPr>
          <w:rFonts w:ascii="Calibri" w:eastAsia="Calibri" w:hAnsi="Calibri" w:cs="Calibri"/>
          <w:b/>
          <w:i/>
          <w:color w:val="C45911"/>
          <w:sz w:val="16"/>
          <w:szCs w:val="16"/>
        </w:rPr>
      </w:pPr>
    </w:p>
    <w:tbl>
      <w:tblPr>
        <w:tblStyle w:val="TableGrid12"/>
        <w:tblW w:w="14994" w:type="dxa"/>
        <w:tblInd w:w="-509" w:type="dxa"/>
        <w:tblLook w:val="04A0" w:firstRow="1" w:lastRow="0" w:firstColumn="1" w:lastColumn="0" w:noHBand="0" w:noVBand="1"/>
      </w:tblPr>
      <w:tblGrid>
        <w:gridCol w:w="607"/>
        <w:gridCol w:w="3047"/>
        <w:gridCol w:w="3150"/>
        <w:gridCol w:w="1620"/>
        <w:gridCol w:w="4410"/>
        <w:gridCol w:w="2160"/>
      </w:tblGrid>
      <w:tr w:rsidR="00E16E13" w:rsidRPr="00914147" w14:paraId="303E0801" w14:textId="77777777" w:rsidTr="006F6ABF">
        <w:tc>
          <w:tcPr>
            <w:tcW w:w="3654" w:type="dxa"/>
            <w:gridSpan w:val="2"/>
            <w:vAlign w:val="center"/>
          </w:tcPr>
          <w:p w14:paraId="15718971" w14:textId="77777777" w:rsidR="00E16E13" w:rsidRPr="00914147" w:rsidRDefault="00E16E13" w:rsidP="009F043E">
            <w:pPr>
              <w:jc w:val="center"/>
              <w:rPr>
                <w:rFonts w:ascii="Calibri" w:eastAsia="Calibri" w:hAnsi="Calibri" w:cs="Calibri"/>
                <w:b/>
                <w:sz w:val="28"/>
                <w:szCs w:val="28"/>
              </w:rPr>
            </w:pPr>
            <w:r w:rsidRPr="00914147">
              <w:rPr>
                <w:rFonts w:ascii="Calibri" w:eastAsia="Calibri" w:hAnsi="Calibri" w:cs="Calibri"/>
                <w:b/>
                <w:sz w:val="22"/>
                <w:szCs w:val="20"/>
              </w:rPr>
              <w:t>Measure</w:t>
            </w:r>
          </w:p>
        </w:tc>
        <w:tc>
          <w:tcPr>
            <w:tcW w:w="3150" w:type="dxa"/>
            <w:vAlign w:val="center"/>
          </w:tcPr>
          <w:p w14:paraId="3FB25E9C" w14:textId="77777777" w:rsidR="00E16E13" w:rsidRPr="00914147" w:rsidRDefault="00E16E13" w:rsidP="009F043E">
            <w:pPr>
              <w:jc w:val="center"/>
              <w:rPr>
                <w:rFonts w:ascii="Calibri" w:eastAsia="Calibri" w:hAnsi="Calibri" w:cs="Calibri"/>
                <w:b/>
                <w:sz w:val="28"/>
                <w:szCs w:val="28"/>
              </w:rPr>
            </w:pPr>
            <w:r w:rsidRPr="00914147">
              <w:rPr>
                <w:rFonts w:ascii="Calibri" w:eastAsia="Calibri" w:hAnsi="Calibri" w:cs="Calibri"/>
                <w:b/>
                <w:sz w:val="22"/>
                <w:szCs w:val="20"/>
              </w:rPr>
              <w:t>Suggested Documentation</w:t>
            </w:r>
          </w:p>
        </w:tc>
        <w:tc>
          <w:tcPr>
            <w:tcW w:w="1620" w:type="dxa"/>
            <w:vAlign w:val="center"/>
          </w:tcPr>
          <w:p w14:paraId="38E4671B" w14:textId="2D3F3071" w:rsidR="00E16E13" w:rsidRPr="00914147" w:rsidRDefault="002D501F" w:rsidP="009F043E">
            <w:pPr>
              <w:jc w:val="center"/>
              <w:rPr>
                <w:rFonts w:ascii="Calibri" w:eastAsia="Calibri" w:hAnsi="Calibri" w:cs="Calibri"/>
                <w:b/>
                <w:sz w:val="22"/>
                <w:szCs w:val="22"/>
              </w:rPr>
            </w:pPr>
            <w:r w:rsidRPr="00914147">
              <w:rPr>
                <w:rFonts w:ascii="Calibri" w:eastAsia="Calibri" w:hAnsi="Calibri" w:cs="Calibri"/>
                <w:b/>
                <w:sz w:val="22"/>
                <w:szCs w:val="22"/>
              </w:rPr>
              <w:t>Name of Document to Upload</w:t>
            </w:r>
          </w:p>
        </w:tc>
        <w:tc>
          <w:tcPr>
            <w:tcW w:w="4410" w:type="dxa"/>
            <w:vAlign w:val="center"/>
          </w:tcPr>
          <w:p w14:paraId="2D5447E2" w14:textId="015611BB" w:rsidR="00E16E13" w:rsidRPr="00914147" w:rsidRDefault="002D501F" w:rsidP="009F043E">
            <w:pPr>
              <w:jc w:val="center"/>
              <w:rPr>
                <w:rFonts w:ascii="Calibri" w:eastAsia="Calibri" w:hAnsi="Calibri" w:cs="Calibri"/>
                <w:b/>
                <w:sz w:val="28"/>
                <w:szCs w:val="28"/>
              </w:rPr>
            </w:pPr>
            <w:r w:rsidRPr="00914147">
              <w:rPr>
                <w:rFonts w:ascii="Calibri" w:eastAsia="Calibri" w:hAnsi="Calibri" w:cs="Calibri"/>
                <w:b/>
                <w:sz w:val="22"/>
                <w:szCs w:val="22"/>
              </w:rPr>
              <w:t>Describe How Documentation Meets the Measure</w:t>
            </w:r>
          </w:p>
        </w:tc>
        <w:tc>
          <w:tcPr>
            <w:tcW w:w="2160" w:type="dxa"/>
            <w:vAlign w:val="center"/>
          </w:tcPr>
          <w:p w14:paraId="1556711C" w14:textId="0A887C66" w:rsidR="00E16E13" w:rsidRPr="00914147" w:rsidRDefault="002D501F" w:rsidP="009F043E">
            <w:pPr>
              <w:jc w:val="center"/>
              <w:rPr>
                <w:rFonts w:ascii="Calibri" w:eastAsia="Calibri" w:hAnsi="Calibri" w:cs="Calibri"/>
                <w:b/>
                <w:sz w:val="22"/>
                <w:szCs w:val="22"/>
              </w:rPr>
            </w:pPr>
            <w:r w:rsidRPr="00914147">
              <w:rPr>
                <w:rFonts w:ascii="Calibri" w:eastAsia="Calibri" w:hAnsi="Calibri" w:cs="Calibri"/>
                <w:b/>
                <w:sz w:val="22"/>
                <w:szCs w:val="22"/>
              </w:rPr>
              <w:t>Staff Responsibilities</w:t>
            </w:r>
          </w:p>
        </w:tc>
      </w:tr>
      <w:tr w:rsidR="00E16E13" w:rsidRPr="00914147" w14:paraId="257F1A93" w14:textId="77777777" w:rsidTr="006F6ABF">
        <w:trPr>
          <w:trHeight w:val="1088"/>
        </w:trPr>
        <w:tc>
          <w:tcPr>
            <w:tcW w:w="607" w:type="dxa"/>
            <w:vAlign w:val="center"/>
          </w:tcPr>
          <w:p w14:paraId="56C5D71E" w14:textId="77777777" w:rsidR="00E16E13" w:rsidRPr="00914147" w:rsidRDefault="00E16E13" w:rsidP="002D501F">
            <w:pPr>
              <w:rPr>
                <w:rFonts w:ascii="Calibri" w:eastAsia="Calibri" w:hAnsi="Calibri" w:cs="Calibri"/>
                <w:sz w:val="20"/>
                <w:szCs w:val="20"/>
              </w:rPr>
            </w:pPr>
            <w:r w:rsidRPr="00914147">
              <w:rPr>
                <w:rFonts w:ascii="Calibri" w:eastAsia="Calibri" w:hAnsi="Calibri" w:cs="Calibri"/>
                <w:sz w:val="20"/>
                <w:szCs w:val="20"/>
              </w:rPr>
              <w:t>24.1</w:t>
            </w:r>
          </w:p>
        </w:tc>
        <w:tc>
          <w:tcPr>
            <w:tcW w:w="3047" w:type="dxa"/>
            <w:vAlign w:val="center"/>
          </w:tcPr>
          <w:p w14:paraId="7EDA820C" w14:textId="2F7E5E7D" w:rsidR="00E16E13" w:rsidRPr="00914147" w:rsidRDefault="006E2B59" w:rsidP="002D501F">
            <w:pPr>
              <w:rPr>
                <w:rFonts w:ascii="Calibri" w:eastAsia="Calibri" w:hAnsi="Calibri" w:cs="Calibri"/>
                <w:sz w:val="20"/>
                <w:szCs w:val="20"/>
              </w:rPr>
            </w:pPr>
            <w:r w:rsidRPr="00914147">
              <w:rPr>
                <w:rFonts w:ascii="Calibri" w:eastAsia="Calibri" w:hAnsi="Calibri" w:cs="Calibri"/>
                <w:sz w:val="20"/>
                <w:szCs w:val="20"/>
              </w:rPr>
              <w:t>Develop and maintain strategic, cross-sector partnerships and collaborations across systems and settings to enhance access to healthcare activities.</w:t>
            </w:r>
          </w:p>
        </w:tc>
        <w:tc>
          <w:tcPr>
            <w:tcW w:w="3150" w:type="dxa"/>
            <w:vAlign w:val="center"/>
          </w:tcPr>
          <w:p w14:paraId="1FBBF2A2" w14:textId="00E6E22F" w:rsidR="00E16E13" w:rsidRPr="00914147" w:rsidRDefault="006E2B59" w:rsidP="002D501F">
            <w:pPr>
              <w:rPr>
                <w:rFonts w:ascii="Calibri" w:eastAsia="Calibri" w:hAnsi="Calibri" w:cs="Calibri"/>
                <w:sz w:val="20"/>
                <w:szCs w:val="20"/>
              </w:rPr>
            </w:pPr>
            <w:r w:rsidRPr="00914147">
              <w:rPr>
                <w:rFonts w:ascii="Calibri" w:eastAsia="Calibri" w:hAnsi="Calibri" w:cs="Calibri"/>
                <w:sz w:val="20"/>
                <w:szCs w:val="20"/>
              </w:rPr>
              <w:t>Advisory or stakeholder group meeting minutes with attendance list, partnership agendas and notices, letters of support on joint projects</w:t>
            </w:r>
          </w:p>
        </w:tc>
        <w:tc>
          <w:tcPr>
            <w:tcW w:w="1620" w:type="dxa"/>
            <w:vAlign w:val="center"/>
          </w:tcPr>
          <w:p w14:paraId="0857F677" w14:textId="172ADA2C" w:rsidR="00E16E13" w:rsidRPr="00914147" w:rsidRDefault="00E16E13" w:rsidP="002D501F">
            <w:pPr>
              <w:rPr>
                <w:rFonts w:ascii="Calibri" w:eastAsia="Calibri" w:hAnsi="Calibri" w:cs="Calibri"/>
                <w:sz w:val="20"/>
                <w:szCs w:val="20"/>
              </w:rPr>
            </w:pPr>
          </w:p>
        </w:tc>
        <w:tc>
          <w:tcPr>
            <w:tcW w:w="4410" w:type="dxa"/>
            <w:vAlign w:val="center"/>
          </w:tcPr>
          <w:p w14:paraId="03A4F05F" w14:textId="6561701C" w:rsidR="00E16E13" w:rsidRPr="00914147" w:rsidRDefault="00E16E13" w:rsidP="002D501F">
            <w:pPr>
              <w:rPr>
                <w:rFonts w:ascii="Calibri" w:eastAsia="Calibri" w:hAnsi="Calibri" w:cs="Calibri"/>
                <w:sz w:val="20"/>
                <w:szCs w:val="20"/>
              </w:rPr>
            </w:pPr>
          </w:p>
        </w:tc>
        <w:tc>
          <w:tcPr>
            <w:tcW w:w="2160" w:type="dxa"/>
            <w:vAlign w:val="center"/>
          </w:tcPr>
          <w:p w14:paraId="69A6224F" w14:textId="35C43AC4" w:rsidR="00E16E13" w:rsidRPr="00914147" w:rsidRDefault="00E16E13" w:rsidP="002D501F">
            <w:pPr>
              <w:rPr>
                <w:rFonts w:ascii="Calibri" w:eastAsia="Calibri" w:hAnsi="Calibri" w:cs="Calibri"/>
                <w:sz w:val="20"/>
                <w:szCs w:val="20"/>
              </w:rPr>
            </w:pPr>
          </w:p>
        </w:tc>
      </w:tr>
      <w:tr w:rsidR="00E16E13" w:rsidRPr="00914147" w14:paraId="7176EDF2" w14:textId="77777777" w:rsidTr="006F6ABF">
        <w:tc>
          <w:tcPr>
            <w:tcW w:w="607" w:type="dxa"/>
            <w:vAlign w:val="center"/>
          </w:tcPr>
          <w:p w14:paraId="182B4622" w14:textId="77777777" w:rsidR="00E16E13" w:rsidRPr="00914147" w:rsidRDefault="00E16E13" w:rsidP="002D501F">
            <w:pPr>
              <w:rPr>
                <w:rFonts w:ascii="Calibri" w:eastAsia="Calibri" w:hAnsi="Calibri" w:cs="Calibri"/>
                <w:sz w:val="20"/>
                <w:szCs w:val="20"/>
              </w:rPr>
            </w:pPr>
            <w:r w:rsidRPr="00914147">
              <w:rPr>
                <w:rFonts w:ascii="Calibri" w:eastAsia="Calibri" w:hAnsi="Calibri" w:cs="Calibri"/>
                <w:sz w:val="20"/>
                <w:szCs w:val="20"/>
              </w:rPr>
              <w:t>24.2</w:t>
            </w:r>
          </w:p>
        </w:tc>
        <w:tc>
          <w:tcPr>
            <w:tcW w:w="3047" w:type="dxa"/>
            <w:vAlign w:val="center"/>
          </w:tcPr>
          <w:p w14:paraId="4F2E39D4" w14:textId="61D247C1" w:rsidR="00E16E13" w:rsidRPr="00914147" w:rsidRDefault="006E2B59" w:rsidP="002D501F">
            <w:pPr>
              <w:rPr>
                <w:rFonts w:ascii="Calibri" w:eastAsia="Calibri" w:hAnsi="Calibri" w:cs="Calibri"/>
                <w:sz w:val="20"/>
                <w:szCs w:val="20"/>
              </w:rPr>
            </w:pPr>
            <w:r w:rsidRPr="00914147">
              <w:rPr>
                <w:rFonts w:ascii="Calibri" w:eastAsia="Calibri" w:hAnsi="Calibri" w:cs="Calibri"/>
                <w:sz w:val="20"/>
                <w:szCs w:val="20"/>
              </w:rPr>
              <w:t>Provide information on access to healthcare policies, programs and strategies to communities, partners, policy makers, and others to demonstrate the importance of interconnected efforts needed to assure adequate access issues.</w:t>
            </w:r>
          </w:p>
        </w:tc>
        <w:tc>
          <w:tcPr>
            <w:tcW w:w="3150" w:type="dxa"/>
            <w:vAlign w:val="center"/>
          </w:tcPr>
          <w:p w14:paraId="3B6D4BB0" w14:textId="6091A45F" w:rsidR="00E16E13" w:rsidRPr="00914147" w:rsidRDefault="006E2B59" w:rsidP="002D501F">
            <w:pPr>
              <w:rPr>
                <w:rFonts w:ascii="Calibri" w:eastAsia="Calibri" w:hAnsi="Calibri" w:cs="Calibri"/>
                <w:sz w:val="20"/>
                <w:szCs w:val="20"/>
              </w:rPr>
            </w:pPr>
            <w:r w:rsidRPr="00914147">
              <w:rPr>
                <w:rFonts w:ascii="Calibri" w:eastAsia="Calibri" w:hAnsi="Calibri" w:cs="Calibri"/>
                <w:sz w:val="20"/>
                <w:szCs w:val="20"/>
              </w:rPr>
              <w:t>Advisory or stakeholder group meeting minutes with attendance list, examples of social and other media postings and notices, educational materials, fact sheets, email distribution lists, school health educational materials, legislative report or letters, presentations</w:t>
            </w:r>
          </w:p>
        </w:tc>
        <w:tc>
          <w:tcPr>
            <w:tcW w:w="1620" w:type="dxa"/>
            <w:vAlign w:val="center"/>
          </w:tcPr>
          <w:p w14:paraId="6AFD7853" w14:textId="62008A32" w:rsidR="00E16E13" w:rsidRPr="00914147" w:rsidRDefault="00E16E13" w:rsidP="002D501F">
            <w:pPr>
              <w:rPr>
                <w:rFonts w:ascii="Calibri" w:eastAsia="Calibri" w:hAnsi="Calibri" w:cs="Calibri"/>
                <w:sz w:val="20"/>
                <w:szCs w:val="20"/>
              </w:rPr>
            </w:pPr>
          </w:p>
        </w:tc>
        <w:tc>
          <w:tcPr>
            <w:tcW w:w="4410" w:type="dxa"/>
            <w:vAlign w:val="center"/>
          </w:tcPr>
          <w:p w14:paraId="62D5D0C6" w14:textId="6616DD47" w:rsidR="00E16E13" w:rsidRPr="00914147" w:rsidRDefault="00E16E13" w:rsidP="002D501F">
            <w:pPr>
              <w:rPr>
                <w:rFonts w:ascii="Calibri" w:eastAsia="Calibri" w:hAnsi="Calibri" w:cs="Calibri"/>
                <w:sz w:val="20"/>
                <w:szCs w:val="20"/>
              </w:rPr>
            </w:pPr>
          </w:p>
        </w:tc>
        <w:tc>
          <w:tcPr>
            <w:tcW w:w="2160" w:type="dxa"/>
            <w:vAlign w:val="center"/>
          </w:tcPr>
          <w:p w14:paraId="3FB72E45" w14:textId="440F3158" w:rsidR="00E16E13" w:rsidRPr="00914147" w:rsidRDefault="00E16E13" w:rsidP="002D501F">
            <w:pPr>
              <w:rPr>
                <w:rFonts w:ascii="Calibri" w:eastAsia="Calibri" w:hAnsi="Calibri" w:cs="Calibri"/>
                <w:sz w:val="20"/>
                <w:szCs w:val="20"/>
              </w:rPr>
            </w:pPr>
          </w:p>
        </w:tc>
      </w:tr>
      <w:tr w:rsidR="00E16E13" w:rsidRPr="00914147" w14:paraId="2E6C4F42" w14:textId="77777777" w:rsidTr="006F6ABF">
        <w:tc>
          <w:tcPr>
            <w:tcW w:w="607" w:type="dxa"/>
            <w:vAlign w:val="center"/>
          </w:tcPr>
          <w:p w14:paraId="7A9357CB" w14:textId="77777777" w:rsidR="00E16E13" w:rsidRPr="00914147" w:rsidRDefault="00E16E13" w:rsidP="002D501F">
            <w:pPr>
              <w:rPr>
                <w:rFonts w:ascii="Calibri" w:eastAsia="Calibri" w:hAnsi="Calibri" w:cs="Calibri"/>
                <w:sz w:val="20"/>
                <w:szCs w:val="20"/>
              </w:rPr>
            </w:pPr>
            <w:r w:rsidRPr="00914147">
              <w:rPr>
                <w:rFonts w:ascii="Calibri" w:eastAsia="Calibri" w:hAnsi="Calibri" w:cs="Calibri"/>
                <w:sz w:val="20"/>
                <w:szCs w:val="20"/>
              </w:rPr>
              <w:t>24.3</w:t>
            </w:r>
          </w:p>
        </w:tc>
        <w:tc>
          <w:tcPr>
            <w:tcW w:w="3047" w:type="dxa"/>
            <w:vAlign w:val="center"/>
          </w:tcPr>
          <w:p w14:paraId="019C02C2" w14:textId="46CC23C5" w:rsidR="00E16E13" w:rsidRPr="00914147" w:rsidRDefault="006E2B59" w:rsidP="002D501F">
            <w:pPr>
              <w:rPr>
                <w:rFonts w:ascii="Calibri" w:eastAsia="Calibri" w:hAnsi="Calibri" w:cs="Calibri"/>
                <w:sz w:val="20"/>
                <w:szCs w:val="20"/>
              </w:rPr>
            </w:pPr>
            <w:r w:rsidRPr="00914147">
              <w:rPr>
                <w:rFonts w:ascii="Calibri" w:eastAsia="Calibri" w:hAnsi="Calibri" w:cs="Calibri"/>
                <w:sz w:val="20"/>
                <w:szCs w:val="20"/>
              </w:rPr>
              <w:t>Work with partners, stakeholders, and service area members to identify community resources and understand community needs and priorities as they relate to access to healthcare issues.</w:t>
            </w:r>
          </w:p>
        </w:tc>
        <w:tc>
          <w:tcPr>
            <w:tcW w:w="3150" w:type="dxa"/>
            <w:vAlign w:val="center"/>
          </w:tcPr>
          <w:p w14:paraId="59227144" w14:textId="71235BF0" w:rsidR="00E16E13" w:rsidRPr="00914147" w:rsidRDefault="006E2B59" w:rsidP="002D501F">
            <w:pPr>
              <w:rPr>
                <w:rFonts w:ascii="Calibri" w:eastAsia="Calibri" w:hAnsi="Calibri" w:cs="Calibri"/>
                <w:sz w:val="20"/>
                <w:szCs w:val="20"/>
              </w:rPr>
            </w:pPr>
            <w:r w:rsidRPr="00914147">
              <w:rPr>
                <w:rFonts w:ascii="Calibri" w:eastAsia="Calibri" w:hAnsi="Calibri" w:cs="Calibri"/>
                <w:sz w:val="20"/>
                <w:szCs w:val="20"/>
              </w:rPr>
              <w:t>Policy analysis that addresses priority issues, service area capacity meetings with sign-in sheets, examples of implementation programs, social and other media postings and notices</w:t>
            </w:r>
          </w:p>
        </w:tc>
        <w:tc>
          <w:tcPr>
            <w:tcW w:w="1620" w:type="dxa"/>
            <w:vAlign w:val="center"/>
          </w:tcPr>
          <w:p w14:paraId="19601EAA" w14:textId="49C2938E" w:rsidR="00E16E13" w:rsidRPr="00914147" w:rsidRDefault="00E16E13" w:rsidP="002D501F">
            <w:pPr>
              <w:rPr>
                <w:rFonts w:ascii="Calibri" w:eastAsia="Calibri" w:hAnsi="Calibri" w:cs="Calibri"/>
                <w:sz w:val="20"/>
                <w:szCs w:val="20"/>
              </w:rPr>
            </w:pPr>
          </w:p>
        </w:tc>
        <w:tc>
          <w:tcPr>
            <w:tcW w:w="4410" w:type="dxa"/>
            <w:vAlign w:val="center"/>
          </w:tcPr>
          <w:p w14:paraId="6936BFD6" w14:textId="1633D758" w:rsidR="00E16E13" w:rsidRPr="00914147" w:rsidRDefault="00E16E13" w:rsidP="002D501F">
            <w:pPr>
              <w:rPr>
                <w:rFonts w:ascii="Calibri" w:eastAsia="Calibri" w:hAnsi="Calibri" w:cs="Calibri"/>
                <w:sz w:val="20"/>
                <w:szCs w:val="20"/>
              </w:rPr>
            </w:pPr>
          </w:p>
        </w:tc>
        <w:tc>
          <w:tcPr>
            <w:tcW w:w="2160" w:type="dxa"/>
            <w:vAlign w:val="center"/>
          </w:tcPr>
          <w:p w14:paraId="746A55D9" w14:textId="15E4C308" w:rsidR="00E16E13" w:rsidRPr="00914147" w:rsidRDefault="00E16E13" w:rsidP="002D501F">
            <w:pPr>
              <w:rPr>
                <w:rFonts w:ascii="Calibri" w:eastAsia="Calibri" w:hAnsi="Calibri" w:cs="Calibri"/>
                <w:sz w:val="20"/>
                <w:szCs w:val="20"/>
              </w:rPr>
            </w:pPr>
          </w:p>
        </w:tc>
      </w:tr>
      <w:tr w:rsidR="00125B05" w:rsidRPr="00914147" w14:paraId="5620B236" w14:textId="77777777" w:rsidTr="006F6ABF">
        <w:trPr>
          <w:trHeight w:val="962"/>
        </w:trPr>
        <w:tc>
          <w:tcPr>
            <w:tcW w:w="607" w:type="dxa"/>
            <w:vAlign w:val="center"/>
          </w:tcPr>
          <w:p w14:paraId="2C2EEF0E" w14:textId="75114D4A" w:rsidR="00125B05" w:rsidRPr="00914147" w:rsidRDefault="00125B05" w:rsidP="002D501F">
            <w:pPr>
              <w:rPr>
                <w:rFonts w:ascii="Calibri" w:eastAsia="Calibri" w:hAnsi="Calibri" w:cs="Calibri"/>
                <w:sz w:val="20"/>
                <w:szCs w:val="20"/>
              </w:rPr>
            </w:pPr>
            <w:r w:rsidRPr="00914147">
              <w:rPr>
                <w:rFonts w:ascii="Calibri" w:eastAsia="Calibri" w:hAnsi="Calibri" w:cs="Calibri"/>
                <w:sz w:val="20"/>
                <w:szCs w:val="20"/>
              </w:rPr>
              <w:t>24.4</w:t>
            </w:r>
          </w:p>
        </w:tc>
        <w:tc>
          <w:tcPr>
            <w:tcW w:w="3047" w:type="dxa"/>
            <w:vAlign w:val="center"/>
          </w:tcPr>
          <w:p w14:paraId="1F95BBBD" w14:textId="3B557C8E" w:rsidR="00125B05" w:rsidRPr="00914147" w:rsidRDefault="006E2B59" w:rsidP="002D501F">
            <w:pPr>
              <w:rPr>
                <w:rFonts w:ascii="Calibri" w:eastAsia="Calibri" w:hAnsi="Calibri" w:cs="Calibri"/>
                <w:sz w:val="20"/>
                <w:szCs w:val="20"/>
              </w:rPr>
            </w:pPr>
            <w:r w:rsidRPr="00914147">
              <w:rPr>
                <w:rFonts w:ascii="Calibri" w:eastAsia="Calibri" w:hAnsi="Calibri" w:cs="Calibri"/>
                <w:sz w:val="20"/>
                <w:szCs w:val="20"/>
              </w:rPr>
              <w:t>Develop and implement access to healthcare programs, policies and/or activities identified in the CHIP or other local priorities.</w:t>
            </w:r>
          </w:p>
        </w:tc>
        <w:tc>
          <w:tcPr>
            <w:tcW w:w="3150" w:type="dxa"/>
            <w:vAlign w:val="center"/>
          </w:tcPr>
          <w:p w14:paraId="4E4FF85B" w14:textId="7092960A" w:rsidR="00125B05" w:rsidRPr="00914147" w:rsidRDefault="006E2B59" w:rsidP="002D501F">
            <w:pPr>
              <w:rPr>
                <w:rFonts w:ascii="Calibri" w:eastAsia="Calibri" w:hAnsi="Calibri" w:cs="Calibri"/>
                <w:sz w:val="20"/>
                <w:szCs w:val="20"/>
              </w:rPr>
            </w:pPr>
            <w:r w:rsidRPr="00914147">
              <w:rPr>
                <w:rFonts w:ascii="Calibri" w:eastAsia="Calibri" w:hAnsi="Calibri" w:cs="Calibri"/>
                <w:sz w:val="20"/>
                <w:szCs w:val="20"/>
              </w:rPr>
              <w:t xml:space="preserve">Programs developed from CHIP, town hall meetings, grant applications/narratives, examples of social and other media postings and notices, community gatherings utilizing evidence-based programing or researching the best </w:t>
            </w:r>
            <w:r w:rsidRPr="00914147">
              <w:rPr>
                <w:rFonts w:ascii="Calibri" w:eastAsia="Calibri" w:hAnsi="Calibri" w:cs="Calibri"/>
                <w:sz w:val="20"/>
                <w:szCs w:val="20"/>
              </w:rPr>
              <w:lastRenderedPageBreak/>
              <w:t>practice or evidence-based trainings</w:t>
            </w:r>
          </w:p>
        </w:tc>
        <w:tc>
          <w:tcPr>
            <w:tcW w:w="1620" w:type="dxa"/>
            <w:vAlign w:val="center"/>
          </w:tcPr>
          <w:p w14:paraId="6CF7ABD3" w14:textId="48A37DEF" w:rsidR="00125B05" w:rsidRPr="00914147" w:rsidRDefault="00125B05" w:rsidP="002D501F">
            <w:pPr>
              <w:rPr>
                <w:rFonts w:ascii="Calibri" w:eastAsia="Calibri" w:hAnsi="Calibri" w:cs="Calibri"/>
                <w:sz w:val="20"/>
                <w:szCs w:val="20"/>
              </w:rPr>
            </w:pPr>
          </w:p>
        </w:tc>
        <w:tc>
          <w:tcPr>
            <w:tcW w:w="4410" w:type="dxa"/>
            <w:vAlign w:val="center"/>
          </w:tcPr>
          <w:p w14:paraId="7487A5A6" w14:textId="5DD909AF" w:rsidR="00125B05" w:rsidRPr="00914147" w:rsidRDefault="00125B05" w:rsidP="002D501F">
            <w:pPr>
              <w:rPr>
                <w:rFonts w:ascii="Calibri" w:eastAsia="Calibri" w:hAnsi="Calibri" w:cs="Calibri"/>
                <w:sz w:val="20"/>
                <w:szCs w:val="20"/>
              </w:rPr>
            </w:pPr>
          </w:p>
        </w:tc>
        <w:tc>
          <w:tcPr>
            <w:tcW w:w="2160" w:type="dxa"/>
            <w:vAlign w:val="center"/>
          </w:tcPr>
          <w:p w14:paraId="12EAD601" w14:textId="041AB704" w:rsidR="00125B05" w:rsidRPr="00914147" w:rsidRDefault="00125B05" w:rsidP="002D501F">
            <w:pPr>
              <w:rPr>
                <w:rFonts w:ascii="Calibri" w:eastAsia="Calibri" w:hAnsi="Calibri" w:cs="Calibri"/>
                <w:sz w:val="20"/>
                <w:szCs w:val="20"/>
              </w:rPr>
            </w:pPr>
          </w:p>
        </w:tc>
      </w:tr>
    </w:tbl>
    <w:p w14:paraId="60AD1A47" w14:textId="265A191F" w:rsidR="00E16E13" w:rsidRPr="00914147" w:rsidRDefault="00E16E13" w:rsidP="00986427">
      <w:pPr>
        <w:spacing w:after="160" w:line="259" w:lineRule="auto"/>
        <w:jc w:val="center"/>
        <w:rPr>
          <w:rFonts w:ascii="Calibri" w:eastAsia="Calibri" w:hAnsi="Calibri" w:cs="Calibri"/>
          <w:b/>
        </w:rPr>
      </w:pPr>
      <w:r w:rsidRPr="00914147">
        <w:rPr>
          <w:rFonts w:ascii="Calibri" w:eastAsia="Calibri" w:hAnsi="Calibri" w:cs="Calibri"/>
          <w:b/>
        </w:rPr>
        <w:lastRenderedPageBreak/>
        <w:t xml:space="preserve">Section 5 </w:t>
      </w:r>
      <w:r w:rsidR="006A10FF" w:rsidRPr="00914147">
        <w:rPr>
          <w:rFonts w:ascii="Calibri" w:eastAsia="Calibri" w:hAnsi="Calibri" w:cs="Calibri"/>
          <w:b/>
        </w:rPr>
        <w:t>– Access to Healthcare Services</w:t>
      </w:r>
    </w:p>
    <w:p w14:paraId="6BD60ECD" w14:textId="77777777" w:rsidR="00E16E13" w:rsidRPr="00914147" w:rsidRDefault="00E16E13" w:rsidP="00E16E13">
      <w:pPr>
        <w:numPr>
          <w:ilvl w:val="0"/>
          <w:numId w:val="17"/>
        </w:numPr>
        <w:spacing w:after="160" w:line="259" w:lineRule="auto"/>
        <w:ind w:left="360"/>
        <w:contextualSpacing/>
        <w:rPr>
          <w:rFonts w:ascii="Calibri" w:eastAsia="Calibri" w:hAnsi="Calibri" w:cs="Calibri"/>
          <w:b/>
          <w:i/>
          <w:color w:val="C45911"/>
        </w:rPr>
      </w:pPr>
      <w:r w:rsidRPr="00914147">
        <w:rPr>
          <w:rFonts w:ascii="Calibri" w:eastAsia="Calibri" w:hAnsi="Calibri" w:cs="Calibri"/>
          <w:b/>
          <w:i/>
          <w:color w:val="C45911"/>
        </w:rPr>
        <w:t>Intervention and Activities</w:t>
      </w:r>
    </w:p>
    <w:p w14:paraId="0E02B5BA" w14:textId="77777777" w:rsidR="00E16E13" w:rsidRPr="00914147" w:rsidRDefault="00E16E13" w:rsidP="00E16E13">
      <w:pPr>
        <w:spacing w:after="160" w:line="259" w:lineRule="auto"/>
        <w:contextualSpacing/>
        <w:rPr>
          <w:rFonts w:ascii="Calibri" w:eastAsia="Calibri" w:hAnsi="Calibri" w:cs="Calibri"/>
          <w:b/>
          <w:i/>
          <w:color w:val="C45911"/>
        </w:rPr>
      </w:pPr>
      <w:r w:rsidRPr="00914147">
        <w:rPr>
          <w:rFonts w:ascii="Calibri" w:eastAsia="Calibri" w:hAnsi="Calibri" w:cs="Calibri"/>
          <w:b/>
          <w:i/>
          <w:color w:val="C45911"/>
        </w:rPr>
        <w:t xml:space="preserve">These standards examine the ability of the agency to provide or link priority populations to preventive services.  They also examine the agency’s ability to recommend implementation of evidence-based clinical and community interventions for disease prevention, early detection and self-management.  </w:t>
      </w:r>
    </w:p>
    <w:p w14:paraId="19025FBD" w14:textId="77777777" w:rsidR="00E16E13" w:rsidRPr="00914147" w:rsidRDefault="00E16E13" w:rsidP="00E16E13">
      <w:pPr>
        <w:spacing w:after="160" w:line="259" w:lineRule="auto"/>
        <w:contextualSpacing/>
        <w:rPr>
          <w:rFonts w:ascii="Calibri" w:eastAsia="Calibri" w:hAnsi="Calibri" w:cs="Calibri"/>
          <w:b/>
          <w:i/>
          <w:color w:val="C45911"/>
        </w:rPr>
      </w:pPr>
    </w:p>
    <w:p w14:paraId="0B1F8DDC" w14:textId="77777777" w:rsidR="00E16E13" w:rsidRPr="00914147" w:rsidRDefault="00E16E13" w:rsidP="00E16E13">
      <w:pPr>
        <w:spacing w:after="160" w:line="259" w:lineRule="auto"/>
        <w:contextualSpacing/>
        <w:rPr>
          <w:rFonts w:ascii="Calibri" w:eastAsia="Calibri" w:hAnsi="Calibri" w:cs="Calibri"/>
          <w:b/>
          <w:i/>
        </w:rPr>
      </w:pPr>
      <w:r w:rsidRPr="00914147">
        <w:rPr>
          <w:rFonts w:ascii="Calibri" w:eastAsia="Calibri" w:hAnsi="Calibri" w:cs="Calibri"/>
          <w:b/>
        </w:rPr>
        <w:t>Standard#25 Identify, disseminate, and promote emerging and evidence-based information about access to healthcare initiatives.</w:t>
      </w:r>
    </w:p>
    <w:p w14:paraId="5491ED3D" w14:textId="77777777" w:rsidR="00E16E13" w:rsidRPr="00914147" w:rsidRDefault="00E16E13" w:rsidP="00E16E13">
      <w:pPr>
        <w:spacing w:line="259" w:lineRule="auto"/>
        <w:contextualSpacing/>
        <w:rPr>
          <w:rFonts w:ascii="Calibri" w:eastAsia="Calibri" w:hAnsi="Calibri" w:cs="Calibri"/>
        </w:rPr>
      </w:pPr>
    </w:p>
    <w:tbl>
      <w:tblPr>
        <w:tblStyle w:val="TableGrid12"/>
        <w:tblW w:w="14934" w:type="dxa"/>
        <w:tblInd w:w="-449" w:type="dxa"/>
        <w:tblLook w:val="04A0" w:firstRow="1" w:lastRow="0" w:firstColumn="1" w:lastColumn="0" w:noHBand="0" w:noVBand="1"/>
      </w:tblPr>
      <w:tblGrid>
        <w:gridCol w:w="607"/>
        <w:gridCol w:w="2987"/>
        <w:gridCol w:w="2790"/>
        <w:gridCol w:w="1890"/>
        <w:gridCol w:w="4500"/>
        <w:gridCol w:w="2160"/>
      </w:tblGrid>
      <w:tr w:rsidR="00E16E13" w:rsidRPr="00914147" w14:paraId="278018A3" w14:textId="77777777" w:rsidTr="002D501F">
        <w:tc>
          <w:tcPr>
            <w:tcW w:w="3594" w:type="dxa"/>
            <w:gridSpan w:val="2"/>
            <w:vAlign w:val="center"/>
          </w:tcPr>
          <w:p w14:paraId="7D471F76" w14:textId="77777777" w:rsidR="00E16E13" w:rsidRPr="00914147" w:rsidRDefault="00E16E13" w:rsidP="009F043E">
            <w:pPr>
              <w:jc w:val="center"/>
              <w:rPr>
                <w:rFonts w:ascii="Calibri" w:eastAsia="Calibri" w:hAnsi="Calibri" w:cs="Calibri"/>
                <w:b/>
                <w:sz w:val="28"/>
                <w:szCs w:val="28"/>
              </w:rPr>
            </w:pPr>
            <w:r w:rsidRPr="00914147">
              <w:rPr>
                <w:rFonts w:ascii="Calibri" w:eastAsia="Calibri" w:hAnsi="Calibri" w:cs="Calibri"/>
                <w:b/>
                <w:sz w:val="22"/>
                <w:szCs w:val="20"/>
              </w:rPr>
              <w:t>Measure</w:t>
            </w:r>
          </w:p>
        </w:tc>
        <w:tc>
          <w:tcPr>
            <w:tcW w:w="2790" w:type="dxa"/>
            <w:vAlign w:val="center"/>
          </w:tcPr>
          <w:p w14:paraId="2C8EFE0F" w14:textId="77777777" w:rsidR="00E16E13" w:rsidRPr="00914147" w:rsidRDefault="00E16E13" w:rsidP="009F043E">
            <w:pPr>
              <w:jc w:val="center"/>
              <w:rPr>
                <w:rFonts w:ascii="Calibri" w:eastAsia="Calibri" w:hAnsi="Calibri" w:cs="Calibri"/>
                <w:b/>
                <w:sz w:val="28"/>
                <w:szCs w:val="28"/>
              </w:rPr>
            </w:pPr>
            <w:r w:rsidRPr="00914147">
              <w:rPr>
                <w:rFonts w:ascii="Calibri" w:eastAsia="Calibri" w:hAnsi="Calibri" w:cs="Calibri"/>
                <w:b/>
                <w:sz w:val="22"/>
                <w:szCs w:val="20"/>
              </w:rPr>
              <w:t>Suggested Documentation</w:t>
            </w:r>
          </w:p>
        </w:tc>
        <w:tc>
          <w:tcPr>
            <w:tcW w:w="1890" w:type="dxa"/>
            <w:vAlign w:val="center"/>
          </w:tcPr>
          <w:p w14:paraId="58FE63EF" w14:textId="0FD40E48" w:rsidR="00E16E13" w:rsidRPr="00914147" w:rsidRDefault="002D501F" w:rsidP="009F043E">
            <w:pPr>
              <w:jc w:val="center"/>
              <w:rPr>
                <w:rFonts w:ascii="Calibri" w:eastAsia="Calibri" w:hAnsi="Calibri" w:cs="Calibri"/>
                <w:b/>
                <w:sz w:val="22"/>
                <w:szCs w:val="22"/>
              </w:rPr>
            </w:pPr>
            <w:r w:rsidRPr="00914147">
              <w:rPr>
                <w:rFonts w:ascii="Calibri" w:eastAsia="Calibri" w:hAnsi="Calibri" w:cs="Calibri"/>
                <w:b/>
                <w:sz w:val="22"/>
                <w:szCs w:val="22"/>
              </w:rPr>
              <w:t>Name of Document to Upload</w:t>
            </w:r>
          </w:p>
          <w:p w14:paraId="04B55999" w14:textId="1EDB2A9C" w:rsidR="002D501F" w:rsidRPr="00914147" w:rsidRDefault="002D501F" w:rsidP="009F043E">
            <w:pPr>
              <w:jc w:val="center"/>
              <w:rPr>
                <w:rFonts w:ascii="Calibri" w:eastAsia="Calibri" w:hAnsi="Calibri" w:cs="Calibri"/>
                <w:b/>
                <w:sz w:val="22"/>
                <w:szCs w:val="22"/>
              </w:rPr>
            </w:pPr>
          </w:p>
        </w:tc>
        <w:tc>
          <w:tcPr>
            <w:tcW w:w="4500" w:type="dxa"/>
            <w:vAlign w:val="center"/>
          </w:tcPr>
          <w:p w14:paraId="3C3AF562" w14:textId="0771411A" w:rsidR="00E16E13" w:rsidRPr="00914147" w:rsidRDefault="002D501F" w:rsidP="009F043E">
            <w:pPr>
              <w:jc w:val="center"/>
              <w:rPr>
                <w:rFonts w:ascii="Calibri" w:eastAsia="Calibri" w:hAnsi="Calibri" w:cs="Calibri"/>
                <w:b/>
                <w:sz w:val="22"/>
                <w:szCs w:val="22"/>
              </w:rPr>
            </w:pPr>
            <w:r w:rsidRPr="00914147">
              <w:rPr>
                <w:rFonts w:ascii="Calibri" w:eastAsia="Calibri" w:hAnsi="Calibri" w:cs="Calibri"/>
                <w:b/>
                <w:sz w:val="22"/>
                <w:szCs w:val="22"/>
              </w:rPr>
              <w:t>Describe How Documentation Meets the Measure</w:t>
            </w:r>
          </w:p>
        </w:tc>
        <w:tc>
          <w:tcPr>
            <w:tcW w:w="2160" w:type="dxa"/>
            <w:vAlign w:val="center"/>
          </w:tcPr>
          <w:p w14:paraId="3CE49049" w14:textId="37036F41" w:rsidR="00E16E13" w:rsidRPr="00914147" w:rsidRDefault="002D501F" w:rsidP="009F043E">
            <w:pPr>
              <w:jc w:val="center"/>
              <w:rPr>
                <w:rFonts w:ascii="Calibri" w:eastAsia="Calibri" w:hAnsi="Calibri" w:cs="Calibri"/>
                <w:b/>
                <w:sz w:val="22"/>
                <w:szCs w:val="22"/>
              </w:rPr>
            </w:pPr>
            <w:r w:rsidRPr="00914147">
              <w:rPr>
                <w:rFonts w:ascii="Calibri" w:eastAsia="Calibri" w:hAnsi="Calibri" w:cs="Calibri"/>
                <w:b/>
                <w:sz w:val="22"/>
                <w:szCs w:val="22"/>
              </w:rPr>
              <w:t>Staff Responsibilities</w:t>
            </w:r>
          </w:p>
        </w:tc>
      </w:tr>
      <w:tr w:rsidR="00E16E13" w:rsidRPr="00914147" w14:paraId="22BBB71F" w14:textId="77777777" w:rsidTr="002D501F">
        <w:trPr>
          <w:trHeight w:val="1088"/>
        </w:trPr>
        <w:tc>
          <w:tcPr>
            <w:tcW w:w="607" w:type="dxa"/>
            <w:vAlign w:val="center"/>
          </w:tcPr>
          <w:p w14:paraId="783DF011" w14:textId="77777777" w:rsidR="00E16E13" w:rsidRPr="00914147" w:rsidRDefault="00E16E13" w:rsidP="002D501F">
            <w:pPr>
              <w:rPr>
                <w:rFonts w:ascii="Calibri" w:eastAsia="Calibri" w:hAnsi="Calibri" w:cs="Calibri"/>
                <w:sz w:val="20"/>
                <w:szCs w:val="20"/>
              </w:rPr>
            </w:pPr>
            <w:r w:rsidRPr="00914147">
              <w:rPr>
                <w:rFonts w:ascii="Calibri" w:eastAsia="Calibri" w:hAnsi="Calibri" w:cs="Calibri"/>
                <w:sz w:val="20"/>
                <w:szCs w:val="20"/>
              </w:rPr>
              <w:t>25.1</w:t>
            </w:r>
          </w:p>
        </w:tc>
        <w:tc>
          <w:tcPr>
            <w:tcW w:w="2987" w:type="dxa"/>
            <w:vAlign w:val="center"/>
          </w:tcPr>
          <w:p w14:paraId="7B2FA79F" w14:textId="77777777" w:rsidR="00E16E13" w:rsidRPr="00914147" w:rsidRDefault="00E16E13" w:rsidP="002D501F">
            <w:pPr>
              <w:rPr>
                <w:rFonts w:ascii="Calibri" w:eastAsia="Calibri" w:hAnsi="Calibri" w:cs="Calibri"/>
                <w:sz w:val="20"/>
                <w:szCs w:val="20"/>
              </w:rPr>
            </w:pPr>
            <w:r w:rsidRPr="00914147">
              <w:rPr>
                <w:rFonts w:ascii="Calibri" w:eastAsia="Calibri" w:hAnsi="Calibri" w:cs="Calibri"/>
                <w:sz w:val="20"/>
                <w:szCs w:val="20"/>
              </w:rPr>
              <w:t>Maintain subject matter expertise in:</w:t>
            </w:r>
          </w:p>
          <w:p w14:paraId="6E3E6AE1" w14:textId="77777777" w:rsidR="00E16E13" w:rsidRPr="00914147" w:rsidRDefault="00E16E13" w:rsidP="006E2B59">
            <w:pPr>
              <w:numPr>
                <w:ilvl w:val="0"/>
                <w:numId w:val="4"/>
              </w:numPr>
              <w:ind w:left="265" w:hanging="198"/>
              <w:contextualSpacing/>
              <w:rPr>
                <w:rFonts w:ascii="Calibri" w:eastAsia="Calibri" w:hAnsi="Calibri" w:cs="Calibri"/>
                <w:sz w:val="20"/>
                <w:szCs w:val="20"/>
              </w:rPr>
            </w:pPr>
            <w:r w:rsidRPr="00914147">
              <w:rPr>
                <w:rFonts w:ascii="Calibri" w:eastAsia="Calibri" w:hAnsi="Calibri" w:cs="Calibri"/>
                <w:sz w:val="20"/>
                <w:szCs w:val="20"/>
              </w:rPr>
              <w:t>Policy, systems, and environmental change;</w:t>
            </w:r>
          </w:p>
          <w:p w14:paraId="6B973E22" w14:textId="77777777" w:rsidR="00E16E13" w:rsidRPr="00914147" w:rsidRDefault="00E16E13" w:rsidP="006E2B59">
            <w:pPr>
              <w:numPr>
                <w:ilvl w:val="0"/>
                <w:numId w:val="4"/>
              </w:numPr>
              <w:ind w:left="265" w:hanging="198"/>
              <w:contextualSpacing/>
              <w:rPr>
                <w:rFonts w:ascii="Calibri" w:eastAsia="Calibri" w:hAnsi="Calibri" w:cs="Calibri"/>
                <w:sz w:val="20"/>
                <w:szCs w:val="20"/>
              </w:rPr>
            </w:pPr>
            <w:r w:rsidRPr="00914147">
              <w:rPr>
                <w:rFonts w:ascii="Calibri" w:eastAsia="Calibri" w:hAnsi="Calibri" w:cs="Calibri"/>
                <w:sz w:val="20"/>
                <w:szCs w:val="20"/>
              </w:rPr>
              <w:t>Evidence-based and emerging best practices;</w:t>
            </w:r>
          </w:p>
          <w:p w14:paraId="24379D0F" w14:textId="77777777" w:rsidR="00E16E13" w:rsidRPr="00914147" w:rsidRDefault="00E16E13" w:rsidP="006E2B59">
            <w:pPr>
              <w:numPr>
                <w:ilvl w:val="0"/>
                <w:numId w:val="4"/>
              </w:numPr>
              <w:ind w:left="265" w:hanging="198"/>
              <w:contextualSpacing/>
              <w:rPr>
                <w:rFonts w:ascii="Calibri" w:eastAsia="Calibri" w:hAnsi="Calibri" w:cs="Calibri"/>
                <w:sz w:val="20"/>
                <w:szCs w:val="20"/>
              </w:rPr>
            </w:pPr>
            <w:r w:rsidRPr="00914147">
              <w:rPr>
                <w:rFonts w:ascii="Calibri" w:eastAsia="Calibri" w:hAnsi="Calibri" w:cs="Calibri"/>
                <w:sz w:val="20"/>
                <w:szCs w:val="20"/>
              </w:rPr>
              <w:t>Social determinants of health and the health impact of access to healthcare activities; and</w:t>
            </w:r>
          </w:p>
          <w:p w14:paraId="049101EC" w14:textId="77777777" w:rsidR="00E16E13" w:rsidRPr="00914147" w:rsidRDefault="00E16E13" w:rsidP="002D501F">
            <w:pPr>
              <w:rPr>
                <w:rFonts w:ascii="Calibri" w:eastAsia="Calibri" w:hAnsi="Calibri" w:cs="Calibri"/>
                <w:sz w:val="20"/>
                <w:szCs w:val="20"/>
              </w:rPr>
            </w:pPr>
            <w:r w:rsidRPr="00914147">
              <w:rPr>
                <w:rFonts w:ascii="Calibri" w:eastAsia="Calibri" w:hAnsi="Calibri" w:cs="Calibri"/>
                <w:sz w:val="20"/>
                <w:szCs w:val="20"/>
              </w:rPr>
              <w:t>Access to healthcare areas</w:t>
            </w:r>
          </w:p>
        </w:tc>
        <w:tc>
          <w:tcPr>
            <w:tcW w:w="2790" w:type="dxa"/>
            <w:vAlign w:val="center"/>
          </w:tcPr>
          <w:p w14:paraId="4A037A6C" w14:textId="3602DF1A" w:rsidR="00E16E13" w:rsidRPr="00914147" w:rsidRDefault="006E2B59" w:rsidP="002D501F">
            <w:pPr>
              <w:rPr>
                <w:rFonts w:ascii="Calibri" w:eastAsia="Calibri" w:hAnsi="Calibri" w:cs="Calibri"/>
                <w:sz w:val="20"/>
                <w:szCs w:val="20"/>
              </w:rPr>
            </w:pPr>
            <w:r w:rsidRPr="00914147">
              <w:rPr>
                <w:rFonts w:ascii="Calibri" w:eastAsia="Calibri" w:hAnsi="Calibri" w:cs="Calibri"/>
                <w:sz w:val="20"/>
                <w:szCs w:val="20"/>
              </w:rPr>
              <w:t>Training logs for all staff that work with access to healthcare issues or programs that show training in all points outlined in the measure, training schedules, certifications of attendance to trainings, meetings, seminars and workshops, CE completion.</w:t>
            </w:r>
          </w:p>
        </w:tc>
        <w:tc>
          <w:tcPr>
            <w:tcW w:w="1890" w:type="dxa"/>
            <w:vAlign w:val="center"/>
          </w:tcPr>
          <w:p w14:paraId="027C6A37" w14:textId="4E1B97CC" w:rsidR="00E16E13" w:rsidRPr="00914147" w:rsidRDefault="00E16E13" w:rsidP="002D501F">
            <w:pPr>
              <w:rPr>
                <w:rFonts w:ascii="Calibri" w:eastAsia="Calibri" w:hAnsi="Calibri" w:cs="Calibri"/>
                <w:sz w:val="20"/>
                <w:szCs w:val="20"/>
              </w:rPr>
            </w:pPr>
          </w:p>
        </w:tc>
        <w:tc>
          <w:tcPr>
            <w:tcW w:w="4500" w:type="dxa"/>
            <w:vAlign w:val="center"/>
          </w:tcPr>
          <w:p w14:paraId="6E71A3B5" w14:textId="4CCA648A" w:rsidR="00E16E13" w:rsidRPr="00914147" w:rsidRDefault="00E16E13" w:rsidP="002D501F">
            <w:pPr>
              <w:rPr>
                <w:rFonts w:ascii="Calibri" w:eastAsia="Calibri" w:hAnsi="Calibri" w:cs="Calibri"/>
                <w:sz w:val="20"/>
                <w:szCs w:val="20"/>
              </w:rPr>
            </w:pPr>
          </w:p>
        </w:tc>
        <w:tc>
          <w:tcPr>
            <w:tcW w:w="2160" w:type="dxa"/>
            <w:vAlign w:val="center"/>
          </w:tcPr>
          <w:p w14:paraId="18A23AF0" w14:textId="33AE9D04" w:rsidR="00E16E13" w:rsidRPr="00914147" w:rsidRDefault="00E16E13" w:rsidP="002D501F">
            <w:pPr>
              <w:rPr>
                <w:rFonts w:ascii="Calibri" w:eastAsia="Calibri" w:hAnsi="Calibri" w:cs="Calibri"/>
                <w:sz w:val="20"/>
                <w:szCs w:val="20"/>
              </w:rPr>
            </w:pPr>
          </w:p>
        </w:tc>
      </w:tr>
      <w:tr w:rsidR="00E16E13" w:rsidRPr="00914147" w14:paraId="4F8B6E4D" w14:textId="77777777" w:rsidTr="002D501F">
        <w:tc>
          <w:tcPr>
            <w:tcW w:w="607" w:type="dxa"/>
            <w:vAlign w:val="center"/>
          </w:tcPr>
          <w:p w14:paraId="166CE101" w14:textId="77777777" w:rsidR="00E16E13" w:rsidRPr="00914147" w:rsidRDefault="00E16E13" w:rsidP="002D501F">
            <w:pPr>
              <w:rPr>
                <w:rFonts w:ascii="Calibri" w:eastAsia="Calibri" w:hAnsi="Calibri" w:cs="Calibri"/>
                <w:sz w:val="20"/>
                <w:szCs w:val="20"/>
              </w:rPr>
            </w:pPr>
            <w:r w:rsidRPr="00914147">
              <w:rPr>
                <w:rFonts w:ascii="Calibri" w:eastAsia="Calibri" w:hAnsi="Calibri" w:cs="Calibri"/>
                <w:sz w:val="20"/>
                <w:szCs w:val="20"/>
              </w:rPr>
              <w:t>25.2</w:t>
            </w:r>
          </w:p>
        </w:tc>
        <w:tc>
          <w:tcPr>
            <w:tcW w:w="2987" w:type="dxa"/>
            <w:vAlign w:val="center"/>
          </w:tcPr>
          <w:p w14:paraId="6A009470" w14:textId="10A33E3D" w:rsidR="00E16E13" w:rsidRPr="00914147" w:rsidRDefault="006E2B59" w:rsidP="002D501F">
            <w:pPr>
              <w:rPr>
                <w:rFonts w:ascii="Calibri" w:eastAsia="Calibri" w:hAnsi="Calibri" w:cs="Calibri"/>
                <w:sz w:val="20"/>
                <w:szCs w:val="20"/>
              </w:rPr>
            </w:pPr>
            <w:r w:rsidRPr="00914147">
              <w:rPr>
                <w:rFonts w:ascii="Calibri" w:eastAsia="Calibri" w:hAnsi="Calibri" w:cs="Calibri"/>
                <w:sz w:val="20"/>
                <w:szCs w:val="20"/>
              </w:rPr>
              <w:t>Disseminate innovative, emerging, and evidence-based best practices with community partners.</w:t>
            </w:r>
          </w:p>
        </w:tc>
        <w:tc>
          <w:tcPr>
            <w:tcW w:w="2790" w:type="dxa"/>
            <w:vAlign w:val="center"/>
          </w:tcPr>
          <w:p w14:paraId="334B8BEB" w14:textId="18870B3F" w:rsidR="00E16E13" w:rsidRPr="00914147" w:rsidRDefault="006E2B59" w:rsidP="002D501F">
            <w:pPr>
              <w:rPr>
                <w:rFonts w:ascii="Calibri" w:eastAsia="Calibri" w:hAnsi="Calibri" w:cs="Calibri"/>
                <w:sz w:val="20"/>
                <w:szCs w:val="20"/>
              </w:rPr>
            </w:pPr>
            <w:r w:rsidRPr="00914147">
              <w:rPr>
                <w:rFonts w:ascii="Calibri" w:eastAsia="Calibri" w:hAnsi="Calibri" w:cs="Calibri"/>
                <w:sz w:val="20"/>
                <w:szCs w:val="20"/>
              </w:rPr>
              <w:t>Program research as developed and shared with others via meeting minutes, fact sheets, emails, social media posts</w:t>
            </w:r>
          </w:p>
        </w:tc>
        <w:tc>
          <w:tcPr>
            <w:tcW w:w="1890" w:type="dxa"/>
            <w:vAlign w:val="center"/>
          </w:tcPr>
          <w:p w14:paraId="74437A2E" w14:textId="139B4C32" w:rsidR="00E16E13" w:rsidRPr="00914147" w:rsidRDefault="00E16E13" w:rsidP="002D501F">
            <w:pPr>
              <w:rPr>
                <w:rFonts w:ascii="Calibri" w:eastAsia="Calibri" w:hAnsi="Calibri" w:cs="Calibri"/>
                <w:sz w:val="20"/>
                <w:szCs w:val="20"/>
              </w:rPr>
            </w:pPr>
          </w:p>
        </w:tc>
        <w:tc>
          <w:tcPr>
            <w:tcW w:w="4500" w:type="dxa"/>
            <w:vAlign w:val="center"/>
          </w:tcPr>
          <w:p w14:paraId="01C5096C" w14:textId="0B7FE3EB" w:rsidR="00E16E13" w:rsidRPr="00914147" w:rsidRDefault="00E16E13" w:rsidP="002D501F">
            <w:pPr>
              <w:rPr>
                <w:rFonts w:ascii="Calibri" w:eastAsia="Calibri" w:hAnsi="Calibri" w:cs="Calibri"/>
                <w:sz w:val="20"/>
                <w:szCs w:val="20"/>
              </w:rPr>
            </w:pPr>
          </w:p>
        </w:tc>
        <w:tc>
          <w:tcPr>
            <w:tcW w:w="2160" w:type="dxa"/>
            <w:vAlign w:val="center"/>
          </w:tcPr>
          <w:p w14:paraId="7F07210A" w14:textId="47C6E0E5" w:rsidR="00E16E13" w:rsidRPr="00914147" w:rsidRDefault="00E16E13" w:rsidP="002D501F">
            <w:pPr>
              <w:rPr>
                <w:rFonts w:ascii="Calibri" w:eastAsia="Calibri" w:hAnsi="Calibri" w:cs="Calibri"/>
                <w:sz w:val="20"/>
                <w:szCs w:val="20"/>
              </w:rPr>
            </w:pPr>
          </w:p>
        </w:tc>
      </w:tr>
    </w:tbl>
    <w:p w14:paraId="33135F82" w14:textId="77777777" w:rsidR="00E16E13" w:rsidRPr="00914147" w:rsidRDefault="00E16E13" w:rsidP="00E16E13">
      <w:pPr>
        <w:spacing w:after="160" w:line="259" w:lineRule="auto"/>
        <w:rPr>
          <w:rFonts w:ascii="Calibri" w:eastAsia="Calibri" w:hAnsi="Calibri" w:cs="Calibri"/>
          <w:b/>
          <w:i/>
          <w:color w:val="C45911"/>
          <w:sz w:val="36"/>
          <w:szCs w:val="36"/>
        </w:rPr>
      </w:pPr>
      <w:r w:rsidRPr="00914147">
        <w:rPr>
          <w:rFonts w:ascii="Calibri" w:eastAsia="Calibri" w:hAnsi="Calibri" w:cs="Calibri"/>
          <w:b/>
          <w:i/>
          <w:color w:val="C45911"/>
          <w:sz w:val="36"/>
          <w:szCs w:val="36"/>
        </w:rPr>
        <w:br w:type="page"/>
      </w:r>
    </w:p>
    <w:p w14:paraId="086C10E1" w14:textId="40D14EBD" w:rsidR="00E16E13" w:rsidRPr="00914147" w:rsidRDefault="00E16E13" w:rsidP="006A10FF">
      <w:pPr>
        <w:spacing w:after="160" w:line="259" w:lineRule="auto"/>
        <w:jc w:val="center"/>
        <w:rPr>
          <w:rFonts w:ascii="Calibri" w:eastAsia="Calibri" w:hAnsi="Calibri" w:cs="Calibri"/>
          <w:b/>
        </w:rPr>
      </w:pPr>
      <w:r w:rsidRPr="00914147">
        <w:rPr>
          <w:rFonts w:ascii="Calibri" w:eastAsia="Calibri" w:hAnsi="Calibri" w:cs="Calibri"/>
          <w:b/>
        </w:rPr>
        <w:lastRenderedPageBreak/>
        <w:t xml:space="preserve">Section 5 </w:t>
      </w:r>
      <w:r w:rsidR="006A10FF" w:rsidRPr="00914147">
        <w:rPr>
          <w:rFonts w:ascii="Calibri" w:eastAsia="Calibri" w:hAnsi="Calibri" w:cs="Calibri"/>
          <w:b/>
        </w:rPr>
        <w:t>– Access to Healthcare Services</w:t>
      </w:r>
    </w:p>
    <w:p w14:paraId="34D04C13" w14:textId="71FD5194" w:rsidR="00E16E13" w:rsidRPr="00914147" w:rsidRDefault="00E16E13" w:rsidP="00E16E13">
      <w:pPr>
        <w:spacing w:after="160" w:line="259" w:lineRule="auto"/>
        <w:contextualSpacing/>
        <w:rPr>
          <w:rFonts w:ascii="Calibri" w:eastAsia="Calibri" w:hAnsi="Calibri" w:cs="Calibri"/>
          <w:b/>
          <w:i/>
          <w:color w:val="C45911"/>
        </w:rPr>
      </w:pPr>
      <w:r w:rsidRPr="00914147">
        <w:rPr>
          <w:rFonts w:ascii="Calibri" w:eastAsia="Calibri" w:hAnsi="Calibri" w:cs="Calibri"/>
          <w:b/>
          <w:i/>
          <w:color w:val="C45911"/>
        </w:rPr>
        <w:t>C.</w:t>
      </w:r>
      <w:r w:rsidR="00986F97" w:rsidRPr="00914147">
        <w:rPr>
          <w:rFonts w:ascii="Calibri" w:eastAsia="Calibri" w:hAnsi="Calibri" w:cs="Calibri"/>
          <w:b/>
          <w:i/>
          <w:color w:val="C45911"/>
        </w:rPr>
        <w:t xml:space="preserve"> </w:t>
      </w:r>
      <w:r w:rsidRPr="00914147">
        <w:rPr>
          <w:rFonts w:ascii="Calibri" w:eastAsia="Calibri" w:hAnsi="Calibri" w:cs="Calibri"/>
          <w:b/>
          <w:i/>
          <w:color w:val="C45911"/>
        </w:rPr>
        <w:t>Intervention and Activities</w:t>
      </w:r>
    </w:p>
    <w:p w14:paraId="3603418E" w14:textId="77777777" w:rsidR="00E16E13" w:rsidRPr="00914147" w:rsidRDefault="00E16E13" w:rsidP="00E16E13">
      <w:pPr>
        <w:spacing w:after="160" w:line="259" w:lineRule="auto"/>
        <w:contextualSpacing/>
        <w:rPr>
          <w:rFonts w:ascii="Calibri" w:eastAsia="Calibri" w:hAnsi="Calibri" w:cs="Calibri"/>
          <w:b/>
          <w:i/>
          <w:color w:val="C45911"/>
        </w:rPr>
      </w:pPr>
      <w:r w:rsidRPr="00914147">
        <w:rPr>
          <w:rFonts w:ascii="Calibri" w:eastAsia="Calibri" w:hAnsi="Calibri" w:cs="Calibri"/>
          <w:b/>
          <w:i/>
          <w:color w:val="C45911"/>
        </w:rPr>
        <w:t xml:space="preserve">These standards examine the ability of the agency to provide or link priority populations to preventive services.  They also examine the agency’s ability to recommend implementation of evidence-based clinical and community interventions for disease prevention, early detection and self-management.  </w:t>
      </w:r>
    </w:p>
    <w:p w14:paraId="35F6B775" w14:textId="77777777" w:rsidR="00E16E13" w:rsidRPr="00914147" w:rsidRDefault="00E16E13" w:rsidP="00E16E13">
      <w:pPr>
        <w:spacing w:after="160" w:line="259" w:lineRule="auto"/>
        <w:contextualSpacing/>
        <w:rPr>
          <w:rFonts w:ascii="Calibri" w:eastAsia="Calibri" w:hAnsi="Calibri" w:cs="Calibri"/>
          <w:b/>
          <w:i/>
          <w:color w:val="C45911"/>
        </w:rPr>
      </w:pPr>
    </w:p>
    <w:p w14:paraId="54E8D94C" w14:textId="77777777" w:rsidR="00E16E13" w:rsidRPr="00914147" w:rsidRDefault="00E16E13" w:rsidP="00E16E13">
      <w:pPr>
        <w:spacing w:line="259" w:lineRule="auto"/>
        <w:rPr>
          <w:rFonts w:ascii="Calibri" w:eastAsia="Calibri" w:hAnsi="Calibri" w:cs="Calibri"/>
          <w:b/>
        </w:rPr>
      </w:pPr>
      <w:r w:rsidRPr="00914147">
        <w:rPr>
          <w:rFonts w:ascii="Calibri" w:eastAsia="Calibri" w:hAnsi="Calibri" w:cs="Calibri"/>
          <w:b/>
        </w:rPr>
        <w:t>Standard#26 Implement local policies, programs, and strategies to improve access to healthcare at the level supported by existing funding.</w:t>
      </w:r>
    </w:p>
    <w:p w14:paraId="03E511A1" w14:textId="77777777" w:rsidR="00E16E13" w:rsidRPr="00914147" w:rsidRDefault="00E16E13" w:rsidP="00E16E13">
      <w:pPr>
        <w:spacing w:line="259" w:lineRule="auto"/>
        <w:rPr>
          <w:rFonts w:ascii="Calibri" w:eastAsia="Calibri" w:hAnsi="Calibri" w:cs="Calibri"/>
        </w:rPr>
      </w:pPr>
    </w:p>
    <w:tbl>
      <w:tblPr>
        <w:tblStyle w:val="TableGrid12"/>
        <w:tblW w:w="15024" w:type="dxa"/>
        <w:tblInd w:w="-539" w:type="dxa"/>
        <w:tblLook w:val="04A0" w:firstRow="1" w:lastRow="0" w:firstColumn="1" w:lastColumn="0" w:noHBand="0" w:noVBand="1"/>
      </w:tblPr>
      <w:tblGrid>
        <w:gridCol w:w="607"/>
        <w:gridCol w:w="3077"/>
        <w:gridCol w:w="2790"/>
        <w:gridCol w:w="1890"/>
        <w:gridCol w:w="4500"/>
        <w:gridCol w:w="2160"/>
      </w:tblGrid>
      <w:tr w:rsidR="00E16E13" w:rsidRPr="00914147" w14:paraId="1C0A03DB" w14:textId="77777777" w:rsidTr="002D501F">
        <w:tc>
          <w:tcPr>
            <w:tcW w:w="3684" w:type="dxa"/>
            <w:gridSpan w:val="2"/>
            <w:vAlign w:val="center"/>
          </w:tcPr>
          <w:p w14:paraId="05E1F8E0" w14:textId="77777777" w:rsidR="00E16E13" w:rsidRPr="00914147" w:rsidRDefault="00E16E13" w:rsidP="009F043E">
            <w:pPr>
              <w:jc w:val="center"/>
              <w:rPr>
                <w:rFonts w:ascii="Calibri" w:eastAsia="Calibri" w:hAnsi="Calibri" w:cs="Calibri"/>
                <w:b/>
                <w:sz w:val="28"/>
                <w:szCs w:val="28"/>
              </w:rPr>
            </w:pPr>
            <w:r w:rsidRPr="00914147">
              <w:rPr>
                <w:rFonts w:ascii="Calibri" w:eastAsia="Calibri" w:hAnsi="Calibri" w:cs="Calibri"/>
                <w:b/>
                <w:sz w:val="22"/>
                <w:szCs w:val="20"/>
              </w:rPr>
              <w:t>Measure</w:t>
            </w:r>
          </w:p>
        </w:tc>
        <w:tc>
          <w:tcPr>
            <w:tcW w:w="2790" w:type="dxa"/>
            <w:vAlign w:val="center"/>
          </w:tcPr>
          <w:p w14:paraId="4915635F" w14:textId="77777777" w:rsidR="00E16E13" w:rsidRPr="00914147" w:rsidRDefault="00E16E13" w:rsidP="009F043E">
            <w:pPr>
              <w:jc w:val="center"/>
              <w:rPr>
                <w:rFonts w:ascii="Calibri" w:eastAsia="Calibri" w:hAnsi="Calibri" w:cs="Calibri"/>
                <w:b/>
                <w:sz w:val="28"/>
                <w:szCs w:val="28"/>
              </w:rPr>
            </w:pPr>
            <w:r w:rsidRPr="00914147">
              <w:rPr>
                <w:rFonts w:ascii="Calibri" w:eastAsia="Calibri" w:hAnsi="Calibri" w:cs="Calibri"/>
                <w:b/>
                <w:sz w:val="22"/>
                <w:szCs w:val="20"/>
              </w:rPr>
              <w:t>Suggested Documentation</w:t>
            </w:r>
          </w:p>
        </w:tc>
        <w:tc>
          <w:tcPr>
            <w:tcW w:w="1890" w:type="dxa"/>
            <w:vAlign w:val="center"/>
          </w:tcPr>
          <w:p w14:paraId="5491FD9D" w14:textId="53E7492F" w:rsidR="00E16E13" w:rsidRPr="00914147" w:rsidRDefault="002D501F" w:rsidP="009F043E">
            <w:pPr>
              <w:jc w:val="center"/>
              <w:rPr>
                <w:rFonts w:ascii="Calibri" w:eastAsia="Calibri" w:hAnsi="Calibri" w:cs="Calibri"/>
                <w:b/>
                <w:sz w:val="22"/>
                <w:szCs w:val="22"/>
              </w:rPr>
            </w:pPr>
            <w:r w:rsidRPr="00914147">
              <w:rPr>
                <w:rFonts w:ascii="Calibri" w:eastAsia="Calibri" w:hAnsi="Calibri" w:cs="Calibri"/>
                <w:b/>
                <w:sz w:val="22"/>
                <w:szCs w:val="22"/>
              </w:rPr>
              <w:t>Name of Document to Upload</w:t>
            </w:r>
          </w:p>
        </w:tc>
        <w:tc>
          <w:tcPr>
            <w:tcW w:w="4500" w:type="dxa"/>
            <w:vAlign w:val="center"/>
          </w:tcPr>
          <w:p w14:paraId="7FBB6286" w14:textId="50F1BED2" w:rsidR="00E16E13" w:rsidRPr="00914147" w:rsidRDefault="002D501F" w:rsidP="009F043E">
            <w:pPr>
              <w:jc w:val="center"/>
              <w:rPr>
                <w:rFonts w:ascii="Calibri" w:eastAsia="Calibri" w:hAnsi="Calibri" w:cs="Calibri"/>
                <w:b/>
                <w:sz w:val="22"/>
                <w:szCs w:val="22"/>
              </w:rPr>
            </w:pPr>
            <w:r w:rsidRPr="00914147">
              <w:rPr>
                <w:rFonts w:ascii="Calibri" w:eastAsia="Calibri" w:hAnsi="Calibri" w:cs="Calibri"/>
                <w:b/>
                <w:sz w:val="22"/>
                <w:szCs w:val="22"/>
              </w:rPr>
              <w:t>Describe How Documentation Meets the Measure</w:t>
            </w:r>
          </w:p>
        </w:tc>
        <w:tc>
          <w:tcPr>
            <w:tcW w:w="2160" w:type="dxa"/>
            <w:vAlign w:val="center"/>
          </w:tcPr>
          <w:p w14:paraId="52BF9D7F" w14:textId="467A2247" w:rsidR="00E16E13" w:rsidRPr="00914147" w:rsidRDefault="002D501F" w:rsidP="009F043E">
            <w:pPr>
              <w:jc w:val="center"/>
              <w:rPr>
                <w:rFonts w:ascii="Calibri" w:eastAsia="Calibri" w:hAnsi="Calibri" w:cs="Calibri"/>
                <w:b/>
                <w:sz w:val="22"/>
                <w:szCs w:val="22"/>
              </w:rPr>
            </w:pPr>
            <w:r w:rsidRPr="00914147">
              <w:rPr>
                <w:rFonts w:ascii="Calibri" w:eastAsia="Calibri" w:hAnsi="Calibri" w:cs="Calibri"/>
                <w:b/>
                <w:sz w:val="22"/>
                <w:szCs w:val="22"/>
              </w:rPr>
              <w:t>Staff Responsibilities</w:t>
            </w:r>
          </w:p>
        </w:tc>
      </w:tr>
      <w:tr w:rsidR="00E16E13" w:rsidRPr="00914147" w14:paraId="7DEE8087" w14:textId="77777777" w:rsidTr="002D501F">
        <w:trPr>
          <w:trHeight w:val="2771"/>
        </w:trPr>
        <w:tc>
          <w:tcPr>
            <w:tcW w:w="607" w:type="dxa"/>
            <w:vAlign w:val="center"/>
          </w:tcPr>
          <w:p w14:paraId="47429F8E" w14:textId="77777777" w:rsidR="00E16E13" w:rsidRPr="00914147" w:rsidRDefault="00E16E13" w:rsidP="002D501F">
            <w:pPr>
              <w:rPr>
                <w:rFonts w:ascii="Calibri" w:eastAsia="Calibri" w:hAnsi="Calibri" w:cs="Calibri"/>
                <w:sz w:val="20"/>
                <w:szCs w:val="20"/>
              </w:rPr>
            </w:pPr>
            <w:r w:rsidRPr="00914147">
              <w:rPr>
                <w:rFonts w:ascii="Calibri" w:eastAsia="Calibri" w:hAnsi="Calibri" w:cs="Calibri"/>
                <w:sz w:val="20"/>
                <w:szCs w:val="20"/>
              </w:rPr>
              <w:t>26.1</w:t>
            </w:r>
          </w:p>
        </w:tc>
        <w:tc>
          <w:tcPr>
            <w:tcW w:w="3077" w:type="dxa"/>
            <w:vAlign w:val="center"/>
          </w:tcPr>
          <w:p w14:paraId="61EFF0DC" w14:textId="77777777" w:rsidR="00E16E13" w:rsidRPr="00914147" w:rsidRDefault="00E16E13" w:rsidP="002D501F">
            <w:pPr>
              <w:rPr>
                <w:rFonts w:ascii="Calibri" w:eastAsia="Calibri" w:hAnsi="Calibri" w:cs="Calibri"/>
                <w:sz w:val="20"/>
                <w:szCs w:val="20"/>
              </w:rPr>
            </w:pPr>
            <w:r w:rsidRPr="00914147">
              <w:rPr>
                <w:rFonts w:ascii="Calibri" w:eastAsia="Calibri" w:hAnsi="Calibri" w:cs="Calibri"/>
                <w:sz w:val="20"/>
                <w:szCs w:val="20"/>
              </w:rPr>
              <w:t xml:space="preserve">Implement programs and interventions identified in the CHIP or other local priorities on access to healthcare initiatives.  </w:t>
            </w:r>
          </w:p>
        </w:tc>
        <w:tc>
          <w:tcPr>
            <w:tcW w:w="2790" w:type="dxa"/>
            <w:vAlign w:val="center"/>
          </w:tcPr>
          <w:p w14:paraId="4CF825CD" w14:textId="77777777" w:rsidR="00E16E13" w:rsidRPr="00914147" w:rsidRDefault="00E16E13" w:rsidP="002D501F">
            <w:pPr>
              <w:rPr>
                <w:rFonts w:ascii="Calibri" w:eastAsia="Calibri" w:hAnsi="Calibri" w:cs="Calibri"/>
                <w:sz w:val="20"/>
                <w:szCs w:val="20"/>
              </w:rPr>
            </w:pPr>
            <w:r w:rsidRPr="00914147">
              <w:rPr>
                <w:rFonts w:ascii="Calibri" w:eastAsia="Calibri" w:hAnsi="Calibri" w:cs="Calibri"/>
                <w:sz w:val="20"/>
                <w:szCs w:val="20"/>
              </w:rPr>
              <w:t>Completion dates on action plans, examples of social and other media postings and notices, program examples</w:t>
            </w:r>
          </w:p>
        </w:tc>
        <w:tc>
          <w:tcPr>
            <w:tcW w:w="1890" w:type="dxa"/>
            <w:vAlign w:val="center"/>
          </w:tcPr>
          <w:p w14:paraId="66CF094E" w14:textId="1DD199E6" w:rsidR="00E16E13" w:rsidRPr="00914147" w:rsidRDefault="00E16E13" w:rsidP="002D501F">
            <w:pPr>
              <w:rPr>
                <w:rFonts w:ascii="Calibri" w:eastAsia="Calibri" w:hAnsi="Calibri" w:cs="Calibri"/>
                <w:sz w:val="20"/>
                <w:szCs w:val="20"/>
              </w:rPr>
            </w:pPr>
          </w:p>
        </w:tc>
        <w:tc>
          <w:tcPr>
            <w:tcW w:w="4500" w:type="dxa"/>
            <w:vAlign w:val="center"/>
          </w:tcPr>
          <w:p w14:paraId="62814DF0" w14:textId="0D09CE1F" w:rsidR="00E16E13" w:rsidRPr="00914147" w:rsidRDefault="00E16E13" w:rsidP="002D501F">
            <w:pPr>
              <w:rPr>
                <w:rFonts w:ascii="Calibri" w:eastAsia="Calibri" w:hAnsi="Calibri" w:cs="Calibri"/>
                <w:sz w:val="20"/>
                <w:szCs w:val="20"/>
              </w:rPr>
            </w:pPr>
          </w:p>
        </w:tc>
        <w:tc>
          <w:tcPr>
            <w:tcW w:w="2160" w:type="dxa"/>
            <w:vAlign w:val="center"/>
          </w:tcPr>
          <w:p w14:paraId="1597DC63" w14:textId="4C352C44" w:rsidR="00E16E13" w:rsidRPr="00914147" w:rsidRDefault="00E16E13" w:rsidP="002D501F">
            <w:pPr>
              <w:rPr>
                <w:rFonts w:ascii="Calibri" w:eastAsia="Calibri" w:hAnsi="Calibri" w:cs="Calibri"/>
                <w:sz w:val="20"/>
                <w:szCs w:val="20"/>
              </w:rPr>
            </w:pPr>
          </w:p>
        </w:tc>
      </w:tr>
    </w:tbl>
    <w:p w14:paraId="41C5AE95" w14:textId="77777777" w:rsidR="00E16E13" w:rsidRPr="00914147" w:rsidRDefault="00E16E13" w:rsidP="00E16E13">
      <w:pPr>
        <w:spacing w:line="259" w:lineRule="auto"/>
        <w:rPr>
          <w:rFonts w:ascii="Calibri" w:eastAsia="Calibri" w:hAnsi="Calibri" w:cs="Calibri"/>
          <w:b/>
          <w:i/>
          <w:color w:val="C45911"/>
          <w:sz w:val="40"/>
          <w:szCs w:val="40"/>
        </w:rPr>
      </w:pPr>
    </w:p>
    <w:p w14:paraId="57C76790" w14:textId="77777777" w:rsidR="00E16E13" w:rsidRPr="00914147" w:rsidRDefault="00E16E13" w:rsidP="00E16E13">
      <w:pPr>
        <w:spacing w:line="259" w:lineRule="auto"/>
        <w:rPr>
          <w:rFonts w:ascii="Calibri" w:eastAsia="Calibri" w:hAnsi="Calibri" w:cs="Calibri"/>
          <w:b/>
          <w:i/>
          <w:color w:val="C45911"/>
          <w:sz w:val="40"/>
          <w:szCs w:val="40"/>
        </w:rPr>
      </w:pPr>
    </w:p>
    <w:p w14:paraId="7C7E15E0" w14:textId="77777777" w:rsidR="00E16E13" w:rsidRPr="00914147" w:rsidRDefault="00E16E13" w:rsidP="00E16E13">
      <w:pPr>
        <w:spacing w:line="259" w:lineRule="auto"/>
        <w:rPr>
          <w:rFonts w:ascii="Calibri" w:eastAsia="Calibri" w:hAnsi="Calibri" w:cs="Calibri"/>
          <w:b/>
          <w:i/>
          <w:color w:val="C45911"/>
          <w:sz w:val="40"/>
          <w:szCs w:val="40"/>
        </w:rPr>
      </w:pPr>
    </w:p>
    <w:p w14:paraId="427B8ECD" w14:textId="77777777" w:rsidR="00986F97" w:rsidRPr="00914147" w:rsidRDefault="00986F97" w:rsidP="00E16E13">
      <w:pPr>
        <w:spacing w:line="259" w:lineRule="auto"/>
        <w:rPr>
          <w:rFonts w:ascii="Calibri" w:eastAsia="Calibri" w:hAnsi="Calibri" w:cs="Calibri"/>
          <w:b/>
          <w:i/>
          <w:color w:val="C45911"/>
          <w:sz w:val="40"/>
          <w:szCs w:val="40"/>
        </w:rPr>
      </w:pPr>
    </w:p>
    <w:p w14:paraId="0C1A2D30" w14:textId="77777777" w:rsidR="00E16E13" w:rsidRPr="00914147" w:rsidRDefault="00E16E13" w:rsidP="00E16E13">
      <w:pPr>
        <w:spacing w:line="259" w:lineRule="auto"/>
        <w:rPr>
          <w:rFonts w:ascii="Calibri" w:eastAsia="Calibri" w:hAnsi="Calibri" w:cs="Calibri"/>
          <w:b/>
          <w:i/>
          <w:color w:val="C45911"/>
          <w:sz w:val="40"/>
          <w:szCs w:val="40"/>
        </w:rPr>
      </w:pPr>
    </w:p>
    <w:p w14:paraId="634432D2" w14:textId="77777777" w:rsidR="00E16E13" w:rsidRPr="00914147" w:rsidRDefault="00E16E13" w:rsidP="00E16E13">
      <w:pPr>
        <w:spacing w:line="259" w:lineRule="auto"/>
        <w:rPr>
          <w:rFonts w:ascii="Calibri" w:eastAsia="Calibri" w:hAnsi="Calibri" w:cs="Calibri"/>
          <w:b/>
          <w:i/>
          <w:color w:val="C45911"/>
          <w:sz w:val="40"/>
          <w:szCs w:val="40"/>
        </w:rPr>
      </w:pPr>
    </w:p>
    <w:p w14:paraId="4A5E9ED2" w14:textId="77777777" w:rsidR="00E16E13" w:rsidRPr="00914147" w:rsidRDefault="00E16E13" w:rsidP="00E16E13">
      <w:pPr>
        <w:spacing w:line="259" w:lineRule="auto"/>
        <w:rPr>
          <w:rFonts w:ascii="Calibri" w:eastAsia="Calibri" w:hAnsi="Calibri" w:cs="Calibri"/>
          <w:b/>
          <w:i/>
          <w:color w:val="C45911"/>
          <w:sz w:val="40"/>
          <w:szCs w:val="40"/>
        </w:rPr>
      </w:pPr>
    </w:p>
    <w:p w14:paraId="2AFFB3C9" w14:textId="77777777" w:rsidR="00E16E13" w:rsidRPr="00914147" w:rsidRDefault="00E16E13" w:rsidP="00E16E13">
      <w:pPr>
        <w:spacing w:line="259" w:lineRule="auto"/>
        <w:rPr>
          <w:rFonts w:ascii="Calibri" w:eastAsia="Calibri" w:hAnsi="Calibri" w:cs="Calibri"/>
          <w:b/>
          <w:i/>
          <w:color w:val="C45911"/>
          <w:sz w:val="40"/>
          <w:szCs w:val="40"/>
        </w:rPr>
      </w:pPr>
    </w:p>
    <w:p w14:paraId="6D377E20" w14:textId="0C8B5D70" w:rsidR="00E16E13" w:rsidRPr="00914147" w:rsidRDefault="00E16E13" w:rsidP="006A10FF">
      <w:pPr>
        <w:spacing w:after="160" w:line="259" w:lineRule="auto"/>
        <w:jc w:val="center"/>
        <w:rPr>
          <w:rFonts w:ascii="Calibri" w:eastAsia="Calibri" w:hAnsi="Calibri" w:cs="Calibri"/>
          <w:b/>
        </w:rPr>
      </w:pPr>
      <w:r w:rsidRPr="00914147">
        <w:rPr>
          <w:rFonts w:ascii="Calibri" w:eastAsia="Calibri" w:hAnsi="Calibri" w:cs="Calibri"/>
          <w:b/>
        </w:rPr>
        <w:t xml:space="preserve">Section 5 </w:t>
      </w:r>
      <w:r w:rsidR="006A10FF" w:rsidRPr="00914147">
        <w:rPr>
          <w:rFonts w:ascii="Calibri" w:eastAsia="Calibri" w:hAnsi="Calibri" w:cs="Calibri"/>
          <w:b/>
        </w:rPr>
        <w:t>– Access to Healthcare Services</w:t>
      </w:r>
    </w:p>
    <w:p w14:paraId="04EE707D" w14:textId="06850980" w:rsidR="00E16E13" w:rsidRPr="00914147" w:rsidRDefault="00E16E13" w:rsidP="00E16E13">
      <w:pPr>
        <w:spacing w:after="160" w:line="259" w:lineRule="auto"/>
        <w:contextualSpacing/>
        <w:rPr>
          <w:rFonts w:ascii="Calibri" w:eastAsia="Calibri" w:hAnsi="Calibri" w:cs="Calibri"/>
          <w:b/>
          <w:i/>
          <w:color w:val="C45911"/>
        </w:rPr>
      </w:pPr>
      <w:r w:rsidRPr="00914147">
        <w:rPr>
          <w:rFonts w:ascii="Calibri" w:eastAsia="Calibri" w:hAnsi="Calibri" w:cs="Calibri"/>
          <w:b/>
          <w:i/>
          <w:color w:val="C45911"/>
        </w:rPr>
        <w:t>C.</w:t>
      </w:r>
      <w:r w:rsidR="00986F97" w:rsidRPr="00914147">
        <w:rPr>
          <w:rFonts w:ascii="Calibri" w:eastAsia="Calibri" w:hAnsi="Calibri" w:cs="Calibri"/>
          <w:b/>
          <w:i/>
          <w:color w:val="C45911"/>
        </w:rPr>
        <w:t xml:space="preserve"> </w:t>
      </w:r>
      <w:r w:rsidRPr="00914147">
        <w:rPr>
          <w:rFonts w:ascii="Calibri" w:eastAsia="Calibri" w:hAnsi="Calibri" w:cs="Calibri"/>
          <w:b/>
          <w:i/>
          <w:color w:val="C45911"/>
        </w:rPr>
        <w:t>Intervention and Activities</w:t>
      </w:r>
    </w:p>
    <w:p w14:paraId="4A5E1D63" w14:textId="77777777" w:rsidR="00E16E13" w:rsidRPr="00914147" w:rsidRDefault="00E16E13" w:rsidP="00E16E13">
      <w:pPr>
        <w:spacing w:after="160" w:line="259" w:lineRule="auto"/>
        <w:contextualSpacing/>
        <w:rPr>
          <w:rFonts w:ascii="Calibri" w:eastAsia="Calibri" w:hAnsi="Calibri" w:cs="Calibri"/>
          <w:b/>
          <w:i/>
          <w:color w:val="C45911"/>
        </w:rPr>
      </w:pPr>
      <w:r w:rsidRPr="00914147">
        <w:rPr>
          <w:rFonts w:ascii="Calibri" w:eastAsia="Calibri" w:hAnsi="Calibri" w:cs="Calibri"/>
          <w:b/>
          <w:i/>
          <w:color w:val="C45911"/>
        </w:rPr>
        <w:t xml:space="preserve">These standards examine the ability of the agency to provide or link priority populations to preventive services.  They also examine the agency’s ability to recommend implementation of evidence-based clinical and community interventions for disease prevention, early detection and self-management.  </w:t>
      </w:r>
    </w:p>
    <w:p w14:paraId="179A3EBA" w14:textId="77777777" w:rsidR="00E16E13" w:rsidRPr="00914147" w:rsidRDefault="00E16E13" w:rsidP="00E16E13">
      <w:pPr>
        <w:spacing w:after="160" w:line="259" w:lineRule="auto"/>
        <w:contextualSpacing/>
        <w:rPr>
          <w:rFonts w:ascii="Calibri" w:eastAsia="Calibri" w:hAnsi="Calibri" w:cs="Calibri"/>
          <w:b/>
          <w:i/>
          <w:color w:val="C45911"/>
        </w:rPr>
      </w:pPr>
    </w:p>
    <w:p w14:paraId="13651E4B" w14:textId="77777777" w:rsidR="00E16E13" w:rsidRPr="00914147" w:rsidRDefault="00E16E13" w:rsidP="00E16E13">
      <w:pPr>
        <w:spacing w:line="259" w:lineRule="auto"/>
        <w:rPr>
          <w:rFonts w:ascii="Calibri" w:eastAsia="Calibri" w:hAnsi="Calibri" w:cs="Calibri"/>
          <w:b/>
        </w:rPr>
      </w:pPr>
      <w:r w:rsidRPr="00914147">
        <w:rPr>
          <w:rFonts w:ascii="Calibri" w:eastAsia="Calibri" w:hAnsi="Calibri" w:cs="Calibri"/>
          <w:b/>
        </w:rPr>
        <w:t>Standard#27 Ensure access to effective vaccination programs.</w:t>
      </w:r>
    </w:p>
    <w:p w14:paraId="2947E9FB" w14:textId="77777777" w:rsidR="00E16E13" w:rsidRPr="00914147" w:rsidRDefault="00E16E13" w:rsidP="00E16E13">
      <w:pPr>
        <w:spacing w:line="259" w:lineRule="auto"/>
        <w:rPr>
          <w:rFonts w:ascii="Calibri" w:eastAsia="Calibri" w:hAnsi="Calibri" w:cs="Calibri"/>
          <w:b/>
        </w:rPr>
      </w:pPr>
    </w:p>
    <w:tbl>
      <w:tblPr>
        <w:tblStyle w:val="TableGrid12"/>
        <w:tblW w:w="14964" w:type="dxa"/>
        <w:tblInd w:w="-479" w:type="dxa"/>
        <w:tblLook w:val="04A0" w:firstRow="1" w:lastRow="0" w:firstColumn="1" w:lastColumn="0" w:noHBand="0" w:noVBand="1"/>
      </w:tblPr>
      <w:tblGrid>
        <w:gridCol w:w="607"/>
        <w:gridCol w:w="3017"/>
        <w:gridCol w:w="2790"/>
        <w:gridCol w:w="1890"/>
        <w:gridCol w:w="4500"/>
        <w:gridCol w:w="2160"/>
      </w:tblGrid>
      <w:tr w:rsidR="00E16E13" w:rsidRPr="00914147" w14:paraId="1C3F3816" w14:textId="77777777" w:rsidTr="00C362FB">
        <w:tc>
          <w:tcPr>
            <w:tcW w:w="3624" w:type="dxa"/>
            <w:gridSpan w:val="2"/>
            <w:vAlign w:val="center"/>
          </w:tcPr>
          <w:p w14:paraId="46E807A4" w14:textId="77777777" w:rsidR="00E16E13" w:rsidRPr="00914147" w:rsidRDefault="00E16E13" w:rsidP="009F043E">
            <w:pPr>
              <w:jc w:val="center"/>
              <w:rPr>
                <w:rFonts w:ascii="Calibri" w:eastAsia="Calibri" w:hAnsi="Calibri" w:cs="Calibri"/>
                <w:b/>
                <w:sz w:val="28"/>
                <w:szCs w:val="28"/>
              </w:rPr>
            </w:pPr>
            <w:r w:rsidRPr="00914147">
              <w:rPr>
                <w:rFonts w:ascii="Calibri" w:eastAsia="Calibri" w:hAnsi="Calibri" w:cs="Calibri"/>
                <w:b/>
                <w:sz w:val="22"/>
                <w:szCs w:val="20"/>
              </w:rPr>
              <w:t>Measure</w:t>
            </w:r>
          </w:p>
        </w:tc>
        <w:tc>
          <w:tcPr>
            <w:tcW w:w="2790" w:type="dxa"/>
            <w:vAlign w:val="center"/>
          </w:tcPr>
          <w:p w14:paraId="4E7A0707" w14:textId="77777777" w:rsidR="00E16E13" w:rsidRPr="00914147" w:rsidRDefault="00E16E13" w:rsidP="009F043E">
            <w:pPr>
              <w:jc w:val="center"/>
              <w:rPr>
                <w:rFonts w:ascii="Calibri" w:eastAsia="Calibri" w:hAnsi="Calibri" w:cs="Calibri"/>
                <w:b/>
                <w:sz w:val="28"/>
                <w:szCs w:val="28"/>
              </w:rPr>
            </w:pPr>
            <w:r w:rsidRPr="00914147">
              <w:rPr>
                <w:rFonts w:ascii="Calibri" w:eastAsia="Calibri" w:hAnsi="Calibri" w:cs="Calibri"/>
                <w:b/>
                <w:sz w:val="22"/>
                <w:szCs w:val="20"/>
              </w:rPr>
              <w:t>Suggested Documentation</w:t>
            </w:r>
          </w:p>
        </w:tc>
        <w:tc>
          <w:tcPr>
            <w:tcW w:w="1890" w:type="dxa"/>
            <w:vAlign w:val="center"/>
          </w:tcPr>
          <w:p w14:paraId="3A6C7953" w14:textId="63BB7FC7" w:rsidR="00E16E13" w:rsidRPr="00914147" w:rsidRDefault="00C362FB" w:rsidP="009F043E">
            <w:pPr>
              <w:jc w:val="center"/>
              <w:rPr>
                <w:rFonts w:ascii="Calibri" w:eastAsia="Calibri" w:hAnsi="Calibri" w:cs="Calibri"/>
                <w:b/>
                <w:sz w:val="22"/>
                <w:szCs w:val="22"/>
              </w:rPr>
            </w:pPr>
            <w:r w:rsidRPr="00914147">
              <w:rPr>
                <w:rFonts w:ascii="Calibri" w:eastAsia="Calibri" w:hAnsi="Calibri" w:cs="Calibri"/>
                <w:b/>
                <w:sz w:val="22"/>
                <w:szCs w:val="22"/>
              </w:rPr>
              <w:t>Name of Document to Upload</w:t>
            </w:r>
          </w:p>
        </w:tc>
        <w:tc>
          <w:tcPr>
            <w:tcW w:w="4500" w:type="dxa"/>
            <w:vAlign w:val="center"/>
          </w:tcPr>
          <w:p w14:paraId="6E774090" w14:textId="30EA3981" w:rsidR="00E16E13" w:rsidRPr="00914147" w:rsidRDefault="00C362FB" w:rsidP="009F043E">
            <w:pPr>
              <w:jc w:val="center"/>
              <w:rPr>
                <w:rFonts w:ascii="Calibri" w:eastAsia="Calibri" w:hAnsi="Calibri" w:cs="Calibri"/>
                <w:b/>
                <w:sz w:val="22"/>
                <w:szCs w:val="22"/>
              </w:rPr>
            </w:pPr>
            <w:r w:rsidRPr="00914147">
              <w:rPr>
                <w:rFonts w:ascii="Calibri" w:eastAsia="Calibri" w:hAnsi="Calibri" w:cs="Calibri"/>
                <w:b/>
                <w:sz w:val="22"/>
                <w:szCs w:val="22"/>
              </w:rPr>
              <w:t>Describe How Documentation Meets the Measure</w:t>
            </w:r>
          </w:p>
        </w:tc>
        <w:tc>
          <w:tcPr>
            <w:tcW w:w="2160" w:type="dxa"/>
            <w:vAlign w:val="center"/>
          </w:tcPr>
          <w:p w14:paraId="6FF4C53A" w14:textId="3C1E006A" w:rsidR="00E16E13" w:rsidRPr="00914147" w:rsidRDefault="00C362FB" w:rsidP="009F043E">
            <w:pPr>
              <w:jc w:val="center"/>
              <w:rPr>
                <w:rFonts w:ascii="Calibri" w:eastAsia="Calibri" w:hAnsi="Calibri" w:cs="Calibri"/>
                <w:b/>
                <w:sz w:val="22"/>
                <w:szCs w:val="22"/>
              </w:rPr>
            </w:pPr>
            <w:r w:rsidRPr="00914147">
              <w:rPr>
                <w:rFonts w:ascii="Calibri" w:eastAsia="Calibri" w:hAnsi="Calibri" w:cs="Calibri"/>
                <w:b/>
                <w:sz w:val="22"/>
                <w:szCs w:val="22"/>
              </w:rPr>
              <w:t>Staff Responsibilities</w:t>
            </w:r>
          </w:p>
        </w:tc>
      </w:tr>
      <w:tr w:rsidR="00E16E13" w:rsidRPr="00914147" w14:paraId="766AF23B" w14:textId="77777777" w:rsidTr="00C362FB">
        <w:trPr>
          <w:trHeight w:val="1088"/>
        </w:trPr>
        <w:tc>
          <w:tcPr>
            <w:tcW w:w="607" w:type="dxa"/>
            <w:vAlign w:val="center"/>
          </w:tcPr>
          <w:p w14:paraId="40575AC4" w14:textId="77777777" w:rsidR="00E16E13" w:rsidRPr="00914147" w:rsidRDefault="00E16E13" w:rsidP="00C362FB">
            <w:pPr>
              <w:rPr>
                <w:rFonts w:ascii="Calibri" w:eastAsia="Calibri" w:hAnsi="Calibri" w:cs="Calibri"/>
                <w:sz w:val="20"/>
                <w:szCs w:val="20"/>
              </w:rPr>
            </w:pPr>
            <w:r w:rsidRPr="00914147">
              <w:rPr>
                <w:rFonts w:ascii="Calibri" w:eastAsia="Calibri" w:hAnsi="Calibri" w:cs="Calibri"/>
                <w:sz w:val="20"/>
                <w:szCs w:val="20"/>
              </w:rPr>
              <w:t>27.1</w:t>
            </w:r>
          </w:p>
        </w:tc>
        <w:tc>
          <w:tcPr>
            <w:tcW w:w="3017" w:type="dxa"/>
            <w:vAlign w:val="center"/>
          </w:tcPr>
          <w:p w14:paraId="7241E293" w14:textId="77777777" w:rsidR="00E16E13" w:rsidRPr="00914147" w:rsidRDefault="00E16E13" w:rsidP="00C362FB">
            <w:pPr>
              <w:rPr>
                <w:rFonts w:ascii="Calibri" w:eastAsia="Calibri" w:hAnsi="Calibri" w:cs="Calibri"/>
                <w:sz w:val="20"/>
                <w:szCs w:val="20"/>
              </w:rPr>
            </w:pPr>
            <w:r w:rsidRPr="00914147">
              <w:rPr>
                <w:rFonts w:ascii="Calibri" w:eastAsia="Calibri" w:hAnsi="Calibri" w:cs="Calibri"/>
                <w:sz w:val="20"/>
                <w:szCs w:val="20"/>
              </w:rPr>
              <w:t>Ensure access to all immunization-related services necessary to protect the public and prevent the spread of vaccine preventable disease.</w:t>
            </w:r>
          </w:p>
        </w:tc>
        <w:tc>
          <w:tcPr>
            <w:tcW w:w="2790" w:type="dxa"/>
            <w:vAlign w:val="center"/>
          </w:tcPr>
          <w:p w14:paraId="649E0548" w14:textId="59FF31A7" w:rsidR="00E16E13" w:rsidRPr="00914147" w:rsidRDefault="006E2B59" w:rsidP="00C362FB">
            <w:pPr>
              <w:rPr>
                <w:rFonts w:ascii="Calibri" w:eastAsia="Calibri" w:hAnsi="Calibri" w:cs="Calibri"/>
                <w:sz w:val="20"/>
                <w:szCs w:val="20"/>
              </w:rPr>
            </w:pPr>
            <w:r w:rsidRPr="00914147">
              <w:rPr>
                <w:rFonts w:ascii="Calibri" w:eastAsia="Calibri" w:hAnsi="Calibri" w:cs="Calibri"/>
                <w:sz w:val="20"/>
                <w:szCs w:val="20"/>
              </w:rPr>
              <w:t>Summary reports, social and other media postings and notices.  Examples may include adult immunizations, travel immunizations, Hepatitis A immunizations</w:t>
            </w:r>
          </w:p>
        </w:tc>
        <w:tc>
          <w:tcPr>
            <w:tcW w:w="1890" w:type="dxa"/>
            <w:vAlign w:val="center"/>
          </w:tcPr>
          <w:p w14:paraId="1D3D79F1" w14:textId="007CB6E2" w:rsidR="00E16E13" w:rsidRPr="00914147" w:rsidRDefault="00E16E13" w:rsidP="00C362FB">
            <w:pPr>
              <w:rPr>
                <w:rFonts w:ascii="Calibri" w:eastAsia="Calibri" w:hAnsi="Calibri" w:cs="Calibri"/>
                <w:sz w:val="20"/>
                <w:szCs w:val="20"/>
              </w:rPr>
            </w:pPr>
          </w:p>
        </w:tc>
        <w:tc>
          <w:tcPr>
            <w:tcW w:w="4500" w:type="dxa"/>
            <w:vAlign w:val="center"/>
          </w:tcPr>
          <w:p w14:paraId="5DDDF8DF" w14:textId="1FF76FA1" w:rsidR="00E16E13" w:rsidRPr="00914147" w:rsidRDefault="00E16E13" w:rsidP="00C362FB">
            <w:pPr>
              <w:rPr>
                <w:rFonts w:ascii="Calibri" w:eastAsia="Calibri" w:hAnsi="Calibri" w:cs="Calibri"/>
                <w:sz w:val="20"/>
                <w:szCs w:val="20"/>
              </w:rPr>
            </w:pPr>
          </w:p>
        </w:tc>
        <w:tc>
          <w:tcPr>
            <w:tcW w:w="2160" w:type="dxa"/>
            <w:vAlign w:val="center"/>
          </w:tcPr>
          <w:p w14:paraId="27A169F7" w14:textId="2AC73D6C" w:rsidR="00E16E13" w:rsidRPr="00914147" w:rsidRDefault="00E16E13" w:rsidP="00C362FB">
            <w:pPr>
              <w:rPr>
                <w:rFonts w:ascii="Calibri" w:eastAsia="Calibri" w:hAnsi="Calibri" w:cs="Calibri"/>
                <w:sz w:val="20"/>
                <w:szCs w:val="20"/>
              </w:rPr>
            </w:pPr>
          </w:p>
        </w:tc>
      </w:tr>
      <w:tr w:rsidR="00E16E13" w:rsidRPr="00914147" w14:paraId="51019D85" w14:textId="77777777" w:rsidTr="00C362FB">
        <w:tc>
          <w:tcPr>
            <w:tcW w:w="607" w:type="dxa"/>
            <w:vAlign w:val="center"/>
          </w:tcPr>
          <w:p w14:paraId="7FDBC8E6" w14:textId="77777777" w:rsidR="00E16E13" w:rsidRPr="00914147" w:rsidRDefault="00E16E13" w:rsidP="00C362FB">
            <w:pPr>
              <w:rPr>
                <w:rFonts w:ascii="Calibri" w:eastAsia="Calibri" w:hAnsi="Calibri" w:cs="Calibri"/>
                <w:sz w:val="20"/>
                <w:szCs w:val="20"/>
              </w:rPr>
            </w:pPr>
            <w:r w:rsidRPr="00914147">
              <w:rPr>
                <w:rFonts w:ascii="Calibri" w:eastAsia="Calibri" w:hAnsi="Calibri" w:cs="Calibri"/>
                <w:sz w:val="20"/>
                <w:szCs w:val="20"/>
              </w:rPr>
              <w:t>27.2</w:t>
            </w:r>
          </w:p>
        </w:tc>
        <w:tc>
          <w:tcPr>
            <w:tcW w:w="3017" w:type="dxa"/>
            <w:vAlign w:val="center"/>
          </w:tcPr>
          <w:p w14:paraId="2DB72F58" w14:textId="77777777" w:rsidR="00E16E13" w:rsidRPr="00914147" w:rsidRDefault="00E16E13" w:rsidP="00C362FB">
            <w:pPr>
              <w:rPr>
                <w:rFonts w:ascii="Calibri" w:eastAsia="Calibri" w:hAnsi="Calibri" w:cs="Calibri"/>
                <w:sz w:val="20"/>
                <w:szCs w:val="20"/>
              </w:rPr>
            </w:pPr>
            <w:r w:rsidRPr="00914147">
              <w:rPr>
                <w:rFonts w:ascii="Calibri" w:eastAsia="Calibri" w:hAnsi="Calibri" w:cs="Calibri"/>
                <w:sz w:val="20"/>
                <w:szCs w:val="20"/>
              </w:rPr>
              <w:t>Ensure access to vaccines as appropriate during public health emergencies.</w:t>
            </w:r>
          </w:p>
        </w:tc>
        <w:tc>
          <w:tcPr>
            <w:tcW w:w="2790" w:type="dxa"/>
            <w:vAlign w:val="center"/>
          </w:tcPr>
          <w:p w14:paraId="67A00C52" w14:textId="77777777" w:rsidR="00E16E13" w:rsidRPr="00914147" w:rsidRDefault="00E16E13" w:rsidP="00C362FB">
            <w:pPr>
              <w:rPr>
                <w:rFonts w:ascii="Calibri" w:eastAsia="Calibri" w:hAnsi="Calibri" w:cs="Calibri"/>
                <w:sz w:val="20"/>
                <w:szCs w:val="20"/>
              </w:rPr>
            </w:pPr>
            <w:r w:rsidRPr="00914147">
              <w:rPr>
                <w:rFonts w:ascii="Calibri" w:eastAsia="Calibri" w:hAnsi="Calibri" w:cs="Calibri"/>
                <w:sz w:val="20"/>
                <w:szCs w:val="20"/>
              </w:rPr>
              <w:t>Emergency Response Plan (ERP)– Mass Vaccination Plan, AARs for mass vaccination exercises</w:t>
            </w:r>
          </w:p>
        </w:tc>
        <w:tc>
          <w:tcPr>
            <w:tcW w:w="1890" w:type="dxa"/>
            <w:vAlign w:val="center"/>
          </w:tcPr>
          <w:p w14:paraId="02059F54" w14:textId="4B809C78" w:rsidR="00E16E13" w:rsidRPr="00914147" w:rsidRDefault="00E16E13" w:rsidP="00C362FB">
            <w:pPr>
              <w:rPr>
                <w:rFonts w:ascii="Calibri" w:eastAsia="Calibri" w:hAnsi="Calibri" w:cs="Calibri"/>
                <w:sz w:val="20"/>
                <w:szCs w:val="20"/>
              </w:rPr>
            </w:pPr>
          </w:p>
        </w:tc>
        <w:tc>
          <w:tcPr>
            <w:tcW w:w="4500" w:type="dxa"/>
            <w:vAlign w:val="center"/>
          </w:tcPr>
          <w:p w14:paraId="0FD7970A" w14:textId="728238A5" w:rsidR="00E16E13" w:rsidRPr="00914147" w:rsidRDefault="00E16E13" w:rsidP="00C362FB">
            <w:pPr>
              <w:rPr>
                <w:rFonts w:ascii="Calibri" w:eastAsia="Calibri" w:hAnsi="Calibri" w:cs="Calibri"/>
                <w:sz w:val="20"/>
                <w:szCs w:val="20"/>
              </w:rPr>
            </w:pPr>
          </w:p>
        </w:tc>
        <w:tc>
          <w:tcPr>
            <w:tcW w:w="2160" w:type="dxa"/>
            <w:vAlign w:val="center"/>
          </w:tcPr>
          <w:p w14:paraId="5CCA1E84" w14:textId="1FFF936B" w:rsidR="00E16E13" w:rsidRPr="00914147" w:rsidRDefault="00E16E13" w:rsidP="00C362FB">
            <w:pPr>
              <w:rPr>
                <w:rFonts w:ascii="Calibri" w:eastAsia="Calibri" w:hAnsi="Calibri" w:cs="Calibri"/>
                <w:sz w:val="20"/>
                <w:szCs w:val="20"/>
              </w:rPr>
            </w:pPr>
          </w:p>
        </w:tc>
      </w:tr>
    </w:tbl>
    <w:p w14:paraId="4604E2EA" w14:textId="77777777" w:rsidR="00E16E13" w:rsidRPr="00914147" w:rsidRDefault="00E16E13" w:rsidP="00E16E13">
      <w:pPr>
        <w:spacing w:line="259" w:lineRule="auto"/>
        <w:rPr>
          <w:rFonts w:ascii="Calibri" w:eastAsia="Calibri" w:hAnsi="Calibri" w:cs="Calibri"/>
          <w:b/>
        </w:rPr>
      </w:pPr>
    </w:p>
    <w:p w14:paraId="4481FE8E" w14:textId="77777777" w:rsidR="00E16E13" w:rsidRPr="00914147" w:rsidRDefault="00E16E13" w:rsidP="00E16E13">
      <w:pPr>
        <w:spacing w:line="259" w:lineRule="auto"/>
        <w:rPr>
          <w:rFonts w:ascii="Calibri" w:eastAsia="Calibri" w:hAnsi="Calibri" w:cs="Calibri"/>
          <w:b/>
          <w:i/>
          <w:color w:val="C45911"/>
          <w:sz w:val="40"/>
          <w:szCs w:val="40"/>
        </w:rPr>
      </w:pPr>
    </w:p>
    <w:p w14:paraId="4A0F555E" w14:textId="77777777" w:rsidR="00E16E13" w:rsidRPr="00914147" w:rsidRDefault="00E16E13" w:rsidP="00E16E13">
      <w:pPr>
        <w:spacing w:line="259" w:lineRule="auto"/>
        <w:rPr>
          <w:rFonts w:ascii="Calibri" w:eastAsia="Calibri" w:hAnsi="Calibri" w:cs="Calibri"/>
          <w:b/>
          <w:i/>
          <w:color w:val="C45911"/>
          <w:sz w:val="40"/>
          <w:szCs w:val="40"/>
        </w:rPr>
      </w:pPr>
    </w:p>
    <w:p w14:paraId="494AD170" w14:textId="77777777" w:rsidR="00E16E13" w:rsidRPr="00914147" w:rsidRDefault="00E16E13" w:rsidP="00E16E13">
      <w:pPr>
        <w:spacing w:line="259" w:lineRule="auto"/>
        <w:rPr>
          <w:rFonts w:ascii="Calibri" w:eastAsia="Calibri" w:hAnsi="Calibri" w:cs="Calibri"/>
          <w:b/>
          <w:i/>
          <w:color w:val="C45911"/>
          <w:sz w:val="40"/>
          <w:szCs w:val="40"/>
        </w:rPr>
      </w:pPr>
    </w:p>
    <w:p w14:paraId="56518ACE" w14:textId="77777777" w:rsidR="00E16E13" w:rsidRPr="00914147" w:rsidRDefault="00E16E13" w:rsidP="00E16E13">
      <w:pPr>
        <w:spacing w:line="259" w:lineRule="auto"/>
        <w:rPr>
          <w:rFonts w:ascii="Calibri" w:eastAsia="Calibri" w:hAnsi="Calibri" w:cs="Calibri"/>
          <w:b/>
          <w:i/>
          <w:color w:val="C45911"/>
          <w:sz w:val="40"/>
          <w:szCs w:val="40"/>
        </w:rPr>
      </w:pPr>
    </w:p>
    <w:p w14:paraId="1146E7DE" w14:textId="77777777" w:rsidR="00E16E13" w:rsidRPr="00914147" w:rsidRDefault="00E16E13" w:rsidP="00E16E13">
      <w:pPr>
        <w:spacing w:line="259" w:lineRule="auto"/>
        <w:rPr>
          <w:rFonts w:ascii="Calibri" w:eastAsia="Calibri" w:hAnsi="Calibri" w:cs="Calibri"/>
          <w:b/>
          <w:i/>
          <w:color w:val="C45911"/>
          <w:sz w:val="40"/>
          <w:szCs w:val="40"/>
        </w:rPr>
      </w:pPr>
    </w:p>
    <w:p w14:paraId="598C4563" w14:textId="77777777" w:rsidR="006A10FF" w:rsidRPr="00914147" w:rsidRDefault="006A10FF" w:rsidP="00E16E13">
      <w:pPr>
        <w:spacing w:after="160" w:line="259" w:lineRule="auto"/>
        <w:jc w:val="center"/>
        <w:rPr>
          <w:rFonts w:ascii="Calibri" w:eastAsia="Calibri" w:hAnsi="Calibri" w:cs="Calibri"/>
          <w:b/>
        </w:rPr>
      </w:pPr>
    </w:p>
    <w:p w14:paraId="0E63C477" w14:textId="262EAD0D" w:rsidR="00E16E13" w:rsidRPr="00914147" w:rsidRDefault="00C362FB" w:rsidP="00930400">
      <w:pPr>
        <w:spacing w:after="200" w:line="276" w:lineRule="auto"/>
        <w:rPr>
          <w:rFonts w:ascii="Calibri" w:eastAsia="Calibri" w:hAnsi="Calibri" w:cs="Calibri"/>
          <w:b/>
        </w:rPr>
      </w:pPr>
      <w:r w:rsidRPr="00914147">
        <w:rPr>
          <w:rFonts w:ascii="Calibri" w:eastAsia="Calibri" w:hAnsi="Calibri" w:cs="Calibri"/>
          <w:b/>
        </w:rPr>
        <w:br w:type="page"/>
      </w:r>
      <w:r w:rsidR="00E16E13" w:rsidRPr="00914147">
        <w:rPr>
          <w:rFonts w:ascii="Calibri" w:eastAsia="Calibri" w:hAnsi="Calibri" w:cs="Calibri"/>
          <w:b/>
        </w:rPr>
        <w:lastRenderedPageBreak/>
        <w:t>Section 5 – Access to Healthcare Services</w:t>
      </w:r>
    </w:p>
    <w:p w14:paraId="2474CCAB" w14:textId="1F3591C9" w:rsidR="00E16E13" w:rsidRPr="00914147" w:rsidRDefault="00E16E13" w:rsidP="00E16E13">
      <w:pPr>
        <w:spacing w:after="160" w:line="259" w:lineRule="auto"/>
        <w:contextualSpacing/>
        <w:rPr>
          <w:rFonts w:ascii="Calibri" w:eastAsia="Calibri" w:hAnsi="Calibri" w:cs="Calibri"/>
          <w:b/>
          <w:i/>
          <w:color w:val="C45911"/>
        </w:rPr>
      </w:pPr>
      <w:r w:rsidRPr="00914147">
        <w:rPr>
          <w:rFonts w:ascii="Calibri" w:eastAsia="Calibri" w:hAnsi="Calibri" w:cs="Calibri"/>
          <w:b/>
          <w:i/>
          <w:color w:val="C45911"/>
        </w:rPr>
        <w:t>C.</w:t>
      </w:r>
      <w:r w:rsidR="00FE68A4" w:rsidRPr="00914147">
        <w:rPr>
          <w:rFonts w:ascii="Calibri" w:eastAsia="Calibri" w:hAnsi="Calibri" w:cs="Calibri"/>
          <w:b/>
          <w:i/>
          <w:color w:val="C45911"/>
        </w:rPr>
        <w:t xml:space="preserve"> </w:t>
      </w:r>
      <w:r w:rsidRPr="00914147">
        <w:rPr>
          <w:rFonts w:ascii="Calibri" w:eastAsia="Calibri" w:hAnsi="Calibri" w:cs="Calibri"/>
          <w:b/>
          <w:i/>
          <w:color w:val="C45911"/>
        </w:rPr>
        <w:t>Intervention and Activities</w:t>
      </w:r>
    </w:p>
    <w:p w14:paraId="2FDC81E1" w14:textId="77777777" w:rsidR="00E16E13" w:rsidRPr="00914147" w:rsidRDefault="00E16E13" w:rsidP="00E16E13">
      <w:pPr>
        <w:spacing w:after="160" w:line="259" w:lineRule="auto"/>
        <w:contextualSpacing/>
        <w:rPr>
          <w:rFonts w:ascii="Calibri" w:eastAsia="Calibri" w:hAnsi="Calibri" w:cs="Calibri"/>
          <w:b/>
          <w:i/>
          <w:color w:val="C45911"/>
        </w:rPr>
      </w:pPr>
      <w:r w:rsidRPr="00914147">
        <w:rPr>
          <w:rFonts w:ascii="Calibri" w:eastAsia="Calibri" w:hAnsi="Calibri" w:cs="Calibri"/>
          <w:b/>
          <w:i/>
          <w:color w:val="C45911"/>
        </w:rPr>
        <w:t xml:space="preserve">These standards examine the ability of the agency to provide or link priority populations to preventive services.  They also examine the agency’s ability to recommend implementation of evidence-based clinical and community interventions for disease prevention, early detection and self-management.  </w:t>
      </w:r>
    </w:p>
    <w:p w14:paraId="396F72B3" w14:textId="77777777" w:rsidR="00E16E13" w:rsidRPr="00914147" w:rsidRDefault="00E16E13" w:rsidP="00E16E13">
      <w:pPr>
        <w:spacing w:after="160" w:line="259" w:lineRule="auto"/>
        <w:contextualSpacing/>
        <w:rPr>
          <w:rFonts w:ascii="Calibri" w:eastAsia="Calibri" w:hAnsi="Calibri" w:cs="Calibri"/>
          <w:b/>
          <w:i/>
          <w:color w:val="C45911"/>
        </w:rPr>
      </w:pPr>
    </w:p>
    <w:p w14:paraId="03900E54" w14:textId="77777777" w:rsidR="00E16E13" w:rsidRPr="00914147" w:rsidRDefault="00E16E13" w:rsidP="00E16E13">
      <w:pPr>
        <w:spacing w:line="259" w:lineRule="auto"/>
        <w:rPr>
          <w:rFonts w:ascii="Calibri" w:eastAsia="Calibri" w:hAnsi="Calibri" w:cs="Calibri"/>
          <w:b/>
        </w:rPr>
      </w:pPr>
      <w:r w:rsidRPr="00914147">
        <w:rPr>
          <w:rFonts w:ascii="Calibri" w:eastAsia="Calibri" w:hAnsi="Calibri" w:cs="Calibri"/>
          <w:b/>
        </w:rPr>
        <w:t>Standard#28 Ensure access to effective preventable disease screening programs.</w:t>
      </w:r>
    </w:p>
    <w:p w14:paraId="48826310" w14:textId="77777777" w:rsidR="00E16E13" w:rsidRPr="00914147" w:rsidRDefault="00E16E13" w:rsidP="00E16E13">
      <w:pPr>
        <w:spacing w:line="259" w:lineRule="auto"/>
        <w:rPr>
          <w:rFonts w:ascii="Calibri" w:eastAsia="Calibri" w:hAnsi="Calibri" w:cs="Calibri"/>
          <w:sz w:val="22"/>
          <w:szCs w:val="22"/>
        </w:rPr>
      </w:pPr>
    </w:p>
    <w:tbl>
      <w:tblPr>
        <w:tblStyle w:val="TableGrid12"/>
        <w:tblW w:w="15024" w:type="dxa"/>
        <w:tblInd w:w="-539" w:type="dxa"/>
        <w:tblLook w:val="04A0" w:firstRow="1" w:lastRow="0" w:firstColumn="1" w:lastColumn="0" w:noHBand="0" w:noVBand="1"/>
      </w:tblPr>
      <w:tblGrid>
        <w:gridCol w:w="607"/>
        <w:gridCol w:w="3077"/>
        <w:gridCol w:w="2790"/>
        <w:gridCol w:w="1890"/>
        <w:gridCol w:w="4500"/>
        <w:gridCol w:w="2160"/>
      </w:tblGrid>
      <w:tr w:rsidR="00E16E13" w:rsidRPr="00914147" w14:paraId="2BD58E62" w14:textId="77777777" w:rsidTr="00C362FB">
        <w:tc>
          <w:tcPr>
            <w:tcW w:w="3684" w:type="dxa"/>
            <w:gridSpan w:val="2"/>
            <w:vAlign w:val="center"/>
          </w:tcPr>
          <w:p w14:paraId="4D1F3FA4" w14:textId="77777777" w:rsidR="00E16E13" w:rsidRPr="00914147" w:rsidRDefault="00E16E13" w:rsidP="009F043E">
            <w:pPr>
              <w:jc w:val="center"/>
              <w:rPr>
                <w:rFonts w:ascii="Calibri" w:eastAsia="Calibri" w:hAnsi="Calibri" w:cs="Calibri"/>
                <w:b/>
                <w:sz w:val="28"/>
                <w:szCs w:val="28"/>
              </w:rPr>
            </w:pPr>
            <w:r w:rsidRPr="00914147">
              <w:rPr>
                <w:rFonts w:ascii="Calibri" w:eastAsia="Calibri" w:hAnsi="Calibri" w:cs="Calibri"/>
                <w:b/>
                <w:sz w:val="22"/>
                <w:szCs w:val="20"/>
              </w:rPr>
              <w:t>Measure</w:t>
            </w:r>
          </w:p>
        </w:tc>
        <w:tc>
          <w:tcPr>
            <w:tcW w:w="2790" w:type="dxa"/>
            <w:vAlign w:val="center"/>
          </w:tcPr>
          <w:p w14:paraId="42D966D2" w14:textId="77777777" w:rsidR="00E16E13" w:rsidRPr="00914147" w:rsidRDefault="00E16E13" w:rsidP="009F043E">
            <w:pPr>
              <w:jc w:val="center"/>
              <w:rPr>
                <w:rFonts w:ascii="Calibri" w:eastAsia="Calibri" w:hAnsi="Calibri" w:cs="Calibri"/>
                <w:b/>
                <w:sz w:val="28"/>
                <w:szCs w:val="28"/>
              </w:rPr>
            </w:pPr>
            <w:r w:rsidRPr="00914147">
              <w:rPr>
                <w:rFonts w:ascii="Calibri" w:eastAsia="Calibri" w:hAnsi="Calibri" w:cs="Calibri"/>
                <w:b/>
                <w:sz w:val="22"/>
                <w:szCs w:val="20"/>
              </w:rPr>
              <w:t>Suggested Documentation</w:t>
            </w:r>
          </w:p>
        </w:tc>
        <w:tc>
          <w:tcPr>
            <w:tcW w:w="1890" w:type="dxa"/>
            <w:vAlign w:val="center"/>
          </w:tcPr>
          <w:p w14:paraId="294A63E0" w14:textId="3493B5EE" w:rsidR="00E16E13" w:rsidRPr="00914147" w:rsidRDefault="00C362FB" w:rsidP="009F043E">
            <w:pPr>
              <w:jc w:val="center"/>
              <w:rPr>
                <w:rFonts w:ascii="Calibri" w:eastAsia="Calibri" w:hAnsi="Calibri" w:cs="Calibri"/>
                <w:b/>
                <w:sz w:val="22"/>
                <w:szCs w:val="22"/>
              </w:rPr>
            </w:pPr>
            <w:r w:rsidRPr="00914147">
              <w:rPr>
                <w:rFonts w:ascii="Calibri" w:eastAsia="Calibri" w:hAnsi="Calibri" w:cs="Calibri"/>
                <w:b/>
                <w:sz w:val="22"/>
                <w:szCs w:val="22"/>
              </w:rPr>
              <w:t>Name of Document to Upload</w:t>
            </w:r>
          </w:p>
        </w:tc>
        <w:tc>
          <w:tcPr>
            <w:tcW w:w="4500" w:type="dxa"/>
            <w:vAlign w:val="center"/>
          </w:tcPr>
          <w:p w14:paraId="25E65D32" w14:textId="3D5B5B3F" w:rsidR="00E16E13" w:rsidRPr="00914147" w:rsidRDefault="00C362FB" w:rsidP="009F043E">
            <w:pPr>
              <w:jc w:val="center"/>
              <w:rPr>
                <w:rFonts w:ascii="Calibri" w:eastAsia="Calibri" w:hAnsi="Calibri" w:cs="Calibri"/>
                <w:b/>
                <w:sz w:val="22"/>
                <w:szCs w:val="22"/>
              </w:rPr>
            </w:pPr>
            <w:r w:rsidRPr="00914147">
              <w:rPr>
                <w:rFonts w:ascii="Calibri" w:eastAsia="Calibri" w:hAnsi="Calibri" w:cs="Calibri"/>
                <w:b/>
                <w:sz w:val="22"/>
                <w:szCs w:val="22"/>
              </w:rPr>
              <w:t>Describe How Documentation Meets the Measure</w:t>
            </w:r>
          </w:p>
        </w:tc>
        <w:tc>
          <w:tcPr>
            <w:tcW w:w="2160" w:type="dxa"/>
            <w:vAlign w:val="center"/>
          </w:tcPr>
          <w:p w14:paraId="11921252" w14:textId="557904E3" w:rsidR="00E16E13" w:rsidRPr="00914147" w:rsidRDefault="00C362FB" w:rsidP="009F043E">
            <w:pPr>
              <w:jc w:val="center"/>
              <w:rPr>
                <w:rFonts w:ascii="Calibri" w:eastAsia="Calibri" w:hAnsi="Calibri" w:cs="Calibri"/>
                <w:b/>
                <w:sz w:val="22"/>
                <w:szCs w:val="22"/>
              </w:rPr>
            </w:pPr>
            <w:r w:rsidRPr="00914147">
              <w:rPr>
                <w:rFonts w:ascii="Calibri" w:eastAsia="Calibri" w:hAnsi="Calibri" w:cs="Calibri"/>
                <w:b/>
                <w:sz w:val="22"/>
                <w:szCs w:val="22"/>
              </w:rPr>
              <w:t>Staff Responsibilities</w:t>
            </w:r>
          </w:p>
        </w:tc>
      </w:tr>
      <w:tr w:rsidR="00E16E13" w:rsidRPr="00914147" w14:paraId="76937CFB" w14:textId="77777777" w:rsidTr="00C362FB">
        <w:trPr>
          <w:trHeight w:val="1088"/>
        </w:trPr>
        <w:tc>
          <w:tcPr>
            <w:tcW w:w="607" w:type="dxa"/>
            <w:vAlign w:val="center"/>
          </w:tcPr>
          <w:p w14:paraId="3AC42117" w14:textId="77777777" w:rsidR="00E16E13" w:rsidRPr="00914147" w:rsidRDefault="00E16E13" w:rsidP="00C362FB">
            <w:pPr>
              <w:rPr>
                <w:rFonts w:ascii="Calibri" w:eastAsia="Calibri" w:hAnsi="Calibri" w:cs="Calibri"/>
                <w:sz w:val="20"/>
                <w:szCs w:val="20"/>
              </w:rPr>
            </w:pPr>
            <w:r w:rsidRPr="00914147">
              <w:rPr>
                <w:rFonts w:ascii="Calibri" w:eastAsia="Calibri" w:hAnsi="Calibri" w:cs="Calibri"/>
                <w:sz w:val="20"/>
                <w:szCs w:val="20"/>
              </w:rPr>
              <w:t>28.1</w:t>
            </w:r>
          </w:p>
        </w:tc>
        <w:tc>
          <w:tcPr>
            <w:tcW w:w="3077" w:type="dxa"/>
            <w:vAlign w:val="center"/>
          </w:tcPr>
          <w:p w14:paraId="113640E1" w14:textId="77777777" w:rsidR="00E16E13" w:rsidRPr="00914147" w:rsidRDefault="00E16E13" w:rsidP="00C362FB">
            <w:pPr>
              <w:rPr>
                <w:rFonts w:ascii="Calibri" w:eastAsia="Calibri" w:hAnsi="Calibri" w:cs="Calibri"/>
                <w:sz w:val="20"/>
                <w:szCs w:val="20"/>
              </w:rPr>
            </w:pPr>
            <w:r w:rsidRPr="00914147">
              <w:rPr>
                <w:rFonts w:ascii="Calibri" w:eastAsia="Calibri" w:hAnsi="Calibri" w:cs="Calibri"/>
                <w:sz w:val="20"/>
                <w:szCs w:val="20"/>
              </w:rPr>
              <w:t>Ensure access to screening for chronic or infectious diseases as appropriate for local community.</w:t>
            </w:r>
          </w:p>
        </w:tc>
        <w:tc>
          <w:tcPr>
            <w:tcW w:w="2790" w:type="dxa"/>
            <w:vAlign w:val="center"/>
          </w:tcPr>
          <w:p w14:paraId="6963C330" w14:textId="77777777" w:rsidR="00E16E13" w:rsidRPr="00914147" w:rsidRDefault="00E16E13" w:rsidP="00C362FB">
            <w:pPr>
              <w:rPr>
                <w:rFonts w:ascii="Calibri" w:eastAsia="Calibri" w:hAnsi="Calibri" w:cs="Calibri"/>
                <w:sz w:val="20"/>
                <w:szCs w:val="20"/>
              </w:rPr>
            </w:pPr>
            <w:r w:rsidRPr="00914147">
              <w:rPr>
                <w:rFonts w:ascii="Calibri" w:eastAsia="Calibri" w:hAnsi="Calibri" w:cs="Calibri"/>
                <w:sz w:val="20"/>
                <w:szCs w:val="20"/>
              </w:rPr>
              <w:t>Blood pressure screening, A1C screening, referral list, brochures for community screenings services</w:t>
            </w:r>
          </w:p>
        </w:tc>
        <w:tc>
          <w:tcPr>
            <w:tcW w:w="1890" w:type="dxa"/>
            <w:vAlign w:val="center"/>
          </w:tcPr>
          <w:p w14:paraId="33440545" w14:textId="003BFB93" w:rsidR="00E16E13" w:rsidRPr="00914147" w:rsidRDefault="00E16E13" w:rsidP="00C362FB">
            <w:pPr>
              <w:rPr>
                <w:rFonts w:ascii="Calibri" w:eastAsia="Calibri" w:hAnsi="Calibri" w:cs="Calibri"/>
                <w:sz w:val="20"/>
                <w:szCs w:val="20"/>
              </w:rPr>
            </w:pPr>
          </w:p>
        </w:tc>
        <w:tc>
          <w:tcPr>
            <w:tcW w:w="4500" w:type="dxa"/>
            <w:vAlign w:val="center"/>
          </w:tcPr>
          <w:p w14:paraId="149BCC90" w14:textId="182EDD4B" w:rsidR="00E16E13" w:rsidRPr="00914147" w:rsidRDefault="00E16E13" w:rsidP="00C362FB">
            <w:pPr>
              <w:rPr>
                <w:rFonts w:ascii="Calibri" w:eastAsia="Calibri" w:hAnsi="Calibri" w:cs="Calibri"/>
                <w:sz w:val="20"/>
                <w:szCs w:val="20"/>
              </w:rPr>
            </w:pPr>
          </w:p>
        </w:tc>
        <w:tc>
          <w:tcPr>
            <w:tcW w:w="2160" w:type="dxa"/>
            <w:vAlign w:val="center"/>
          </w:tcPr>
          <w:p w14:paraId="38036DAE" w14:textId="58EC4423" w:rsidR="00E16E13" w:rsidRPr="00914147" w:rsidRDefault="00E16E13" w:rsidP="00C362FB">
            <w:pPr>
              <w:rPr>
                <w:rFonts w:ascii="Calibri" w:eastAsia="Calibri" w:hAnsi="Calibri" w:cs="Calibri"/>
                <w:sz w:val="20"/>
                <w:szCs w:val="20"/>
              </w:rPr>
            </w:pPr>
          </w:p>
        </w:tc>
      </w:tr>
    </w:tbl>
    <w:p w14:paraId="132EA20C" w14:textId="77777777" w:rsidR="00E16E13" w:rsidRPr="00914147" w:rsidRDefault="00E16E13" w:rsidP="00E16E13">
      <w:pPr>
        <w:spacing w:line="259" w:lineRule="auto"/>
        <w:rPr>
          <w:rFonts w:ascii="Calibri" w:eastAsia="Calibri" w:hAnsi="Calibri" w:cs="Calibri"/>
          <w:sz w:val="22"/>
          <w:szCs w:val="22"/>
        </w:rPr>
      </w:pPr>
    </w:p>
    <w:p w14:paraId="7F0B5962" w14:textId="77777777" w:rsidR="00E16E13" w:rsidRPr="00914147" w:rsidRDefault="00E16E13" w:rsidP="00E16E13">
      <w:pPr>
        <w:spacing w:line="259" w:lineRule="auto"/>
        <w:rPr>
          <w:rFonts w:ascii="Calibri" w:eastAsia="Calibri" w:hAnsi="Calibri" w:cs="Calibri"/>
          <w:sz w:val="22"/>
          <w:szCs w:val="22"/>
        </w:rPr>
      </w:pPr>
    </w:p>
    <w:p w14:paraId="7170F930" w14:textId="77777777" w:rsidR="00E16E13" w:rsidRPr="00914147" w:rsidRDefault="00E16E13" w:rsidP="00E16E13">
      <w:pPr>
        <w:spacing w:line="259" w:lineRule="auto"/>
        <w:rPr>
          <w:rFonts w:ascii="Calibri" w:eastAsia="Calibri" w:hAnsi="Calibri" w:cs="Calibri"/>
          <w:sz w:val="22"/>
          <w:szCs w:val="22"/>
        </w:rPr>
      </w:pPr>
    </w:p>
    <w:p w14:paraId="1614988E" w14:textId="77777777" w:rsidR="00E16E13" w:rsidRPr="00914147" w:rsidRDefault="00E16E13" w:rsidP="00E16E13">
      <w:pPr>
        <w:spacing w:line="259" w:lineRule="auto"/>
        <w:rPr>
          <w:rFonts w:ascii="Calibri" w:eastAsia="Calibri" w:hAnsi="Calibri" w:cs="Calibri"/>
          <w:sz w:val="22"/>
          <w:szCs w:val="22"/>
        </w:rPr>
      </w:pPr>
    </w:p>
    <w:p w14:paraId="2F2D4BA4" w14:textId="77777777" w:rsidR="00E16E13" w:rsidRPr="00914147" w:rsidRDefault="00E16E13" w:rsidP="00E16E13">
      <w:pPr>
        <w:spacing w:line="259" w:lineRule="auto"/>
        <w:rPr>
          <w:rFonts w:ascii="Calibri" w:eastAsia="Calibri" w:hAnsi="Calibri" w:cs="Calibri"/>
          <w:sz w:val="22"/>
          <w:szCs w:val="22"/>
        </w:rPr>
      </w:pPr>
    </w:p>
    <w:p w14:paraId="77BB9410" w14:textId="77777777" w:rsidR="00E16E13" w:rsidRPr="00914147" w:rsidRDefault="00E16E13" w:rsidP="00E16E13">
      <w:pPr>
        <w:spacing w:line="259" w:lineRule="auto"/>
        <w:rPr>
          <w:rFonts w:ascii="Calibri" w:eastAsia="Calibri" w:hAnsi="Calibri" w:cs="Calibri"/>
          <w:sz w:val="22"/>
          <w:szCs w:val="22"/>
        </w:rPr>
      </w:pPr>
    </w:p>
    <w:p w14:paraId="722C2092" w14:textId="77777777" w:rsidR="00E16E13" w:rsidRPr="00914147" w:rsidRDefault="00E16E13" w:rsidP="00E16E13">
      <w:pPr>
        <w:spacing w:line="259" w:lineRule="auto"/>
        <w:rPr>
          <w:rFonts w:ascii="Calibri" w:eastAsia="Calibri" w:hAnsi="Calibri" w:cs="Calibri"/>
          <w:sz w:val="22"/>
          <w:szCs w:val="22"/>
        </w:rPr>
      </w:pPr>
    </w:p>
    <w:p w14:paraId="21EA7D7F" w14:textId="77777777" w:rsidR="00E16E13" w:rsidRPr="00914147" w:rsidRDefault="00E16E13" w:rsidP="00E16E13">
      <w:pPr>
        <w:spacing w:line="259" w:lineRule="auto"/>
        <w:rPr>
          <w:rFonts w:ascii="Calibri" w:eastAsia="Calibri" w:hAnsi="Calibri" w:cs="Calibri"/>
          <w:sz w:val="22"/>
          <w:szCs w:val="22"/>
        </w:rPr>
      </w:pPr>
    </w:p>
    <w:p w14:paraId="3BDD3FBD" w14:textId="77777777" w:rsidR="00E16E13" w:rsidRPr="00914147" w:rsidRDefault="00E16E13" w:rsidP="00E16E13">
      <w:pPr>
        <w:spacing w:line="259" w:lineRule="auto"/>
        <w:rPr>
          <w:rFonts w:ascii="Calibri" w:eastAsia="Calibri" w:hAnsi="Calibri" w:cs="Calibri"/>
          <w:sz w:val="22"/>
          <w:szCs w:val="22"/>
        </w:rPr>
      </w:pPr>
    </w:p>
    <w:p w14:paraId="31E2FDE4" w14:textId="77777777" w:rsidR="00E16E13" w:rsidRPr="00914147" w:rsidRDefault="00E16E13" w:rsidP="00E16E13">
      <w:pPr>
        <w:spacing w:line="259" w:lineRule="auto"/>
        <w:rPr>
          <w:rFonts w:ascii="Calibri" w:eastAsia="Calibri" w:hAnsi="Calibri" w:cs="Calibri"/>
          <w:sz w:val="22"/>
          <w:szCs w:val="22"/>
        </w:rPr>
      </w:pPr>
    </w:p>
    <w:p w14:paraId="6C32F190" w14:textId="77777777" w:rsidR="00E16E13" w:rsidRPr="00914147" w:rsidRDefault="00E16E13" w:rsidP="00E16E13">
      <w:pPr>
        <w:spacing w:line="259" w:lineRule="auto"/>
        <w:rPr>
          <w:rFonts w:ascii="Calibri" w:eastAsia="Calibri" w:hAnsi="Calibri" w:cs="Calibri"/>
          <w:sz w:val="22"/>
          <w:szCs w:val="22"/>
        </w:rPr>
      </w:pPr>
    </w:p>
    <w:p w14:paraId="796A0411" w14:textId="77777777" w:rsidR="00E16E13" w:rsidRPr="00914147" w:rsidRDefault="00E16E13" w:rsidP="00E16E13">
      <w:pPr>
        <w:spacing w:line="259" w:lineRule="auto"/>
        <w:rPr>
          <w:rFonts w:ascii="Calibri" w:eastAsia="Calibri" w:hAnsi="Calibri" w:cs="Calibri"/>
          <w:sz w:val="22"/>
          <w:szCs w:val="22"/>
        </w:rPr>
      </w:pPr>
    </w:p>
    <w:p w14:paraId="732AE999" w14:textId="77777777" w:rsidR="00E16E13" w:rsidRPr="00914147" w:rsidRDefault="00E16E13" w:rsidP="00E16E13">
      <w:pPr>
        <w:spacing w:line="259" w:lineRule="auto"/>
        <w:rPr>
          <w:rFonts w:ascii="Calibri" w:eastAsia="Calibri" w:hAnsi="Calibri" w:cs="Calibri"/>
          <w:sz w:val="22"/>
          <w:szCs w:val="22"/>
        </w:rPr>
      </w:pPr>
    </w:p>
    <w:p w14:paraId="5050824D" w14:textId="77777777" w:rsidR="00E16E13" w:rsidRPr="00914147" w:rsidRDefault="00E16E13" w:rsidP="00E16E13">
      <w:pPr>
        <w:spacing w:line="259" w:lineRule="auto"/>
        <w:rPr>
          <w:rFonts w:ascii="Calibri" w:eastAsia="Calibri" w:hAnsi="Calibri" w:cs="Calibri"/>
          <w:sz w:val="22"/>
          <w:szCs w:val="22"/>
        </w:rPr>
      </w:pPr>
    </w:p>
    <w:p w14:paraId="3BA39738" w14:textId="77777777" w:rsidR="00E16E13" w:rsidRPr="00914147" w:rsidRDefault="00E16E13" w:rsidP="00E16E13">
      <w:pPr>
        <w:spacing w:line="259" w:lineRule="auto"/>
        <w:rPr>
          <w:rFonts w:ascii="Calibri" w:eastAsia="Calibri" w:hAnsi="Calibri" w:cs="Calibri"/>
          <w:sz w:val="22"/>
          <w:szCs w:val="22"/>
        </w:rPr>
      </w:pPr>
    </w:p>
    <w:p w14:paraId="03DE3ED3" w14:textId="77777777" w:rsidR="00E16E13" w:rsidRPr="00914147" w:rsidRDefault="00E16E13" w:rsidP="00E16E13">
      <w:pPr>
        <w:spacing w:line="259" w:lineRule="auto"/>
        <w:rPr>
          <w:rFonts w:ascii="Calibri" w:eastAsia="Calibri" w:hAnsi="Calibri" w:cs="Calibri"/>
        </w:rPr>
      </w:pPr>
    </w:p>
    <w:p w14:paraId="6E1FB56A" w14:textId="77777777" w:rsidR="00F647C5" w:rsidRPr="00914147" w:rsidRDefault="00F647C5" w:rsidP="006A10FF">
      <w:pPr>
        <w:spacing w:after="160" w:line="259" w:lineRule="auto"/>
        <w:jc w:val="center"/>
        <w:rPr>
          <w:rFonts w:ascii="Calibri" w:eastAsia="Calibri" w:hAnsi="Calibri" w:cs="Calibri"/>
          <w:b/>
        </w:rPr>
      </w:pPr>
    </w:p>
    <w:p w14:paraId="6BF2CECC" w14:textId="4A7BB34E" w:rsidR="00E16E13" w:rsidRPr="00914147" w:rsidRDefault="00E16E13" w:rsidP="006A10FF">
      <w:pPr>
        <w:spacing w:after="160" w:line="259" w:lineRule="auto"/>
        <w:jc w:val="center"/>
        <w:rPr>
          <w:rFonts w:ascii="Calibri" w:eastAsia="Calibri" w:hAnsi="Calibri" w:cs="Calibri"/>
          <w:b/>
        </w:rPr>
      </w:pPr>
      <w:r w:rsidRPr="00914147">
        <w:rPr>
          <w:rFonts w:ascii="Calibri" w:eastAsia="Calibri" w:hAnsi="Calibri" w:cs="Calibri"/>
          <w:b/>
        </w:rPr>
        <w:lastRenderedPageBreak/>
        <w:t xml:space="preserve">Section 5 </w:t>
      </w:r>
      <w:r w:rsidR="006A10FF" w:rsidRPr="00914147">
        <w:rPr>
          <w:rFonts w:ascii="Calibri" w:eastAsia="Calibri" w:hAnsi="Calibri" w:cs="Calibri"/>
          <w:b/>
        </w:rPr>
        <w:t>– Access to Healthcare Services</w:t>
      </w:r>
    </w:p>
    <w:p w14:paraId="5CF463F7" w14:textId="5C4416C7" w:rsidR="00E16E13" w:rsidRPr="00914147" w:rsidRDefault="00E16E13" w:rsidP="00E16E13">
      <w:pPr>
        <w:spacing w:after="160" w:line="259" w:lineRule="auto"/>
        <w:contextualSpacing/>
        <w:rPr>
          <w:rFonts w:ascii="Calibri" w:eastAsia="Calibri" w:hAnsi="Calibri" w:cs="Calibri"/>
          <w:b/>
          <w:i/>
          <w:color w:val="C45911"/>
        </w:rPr>
      </w:pPr>
      <w:r w:rsidRPr="00914147">
        <w:rPr>
          <w:rFonts w:ascii="Calibri" w:eastAsia="Calibri" w:hAnsi="Calibri" w:cs="Calibri"/>
          <w:b/>
          <w:i/>
          <w:color w:val="C45911"/>
        </w:rPr>
        <w:t>C.</w:t>
      </w:r>
      <w:r w:rsidR="00C93FC3" w:rsidRPr="00914147">
        <w:rPr>
          <w:rFonts w:ascii="Calibri" w:eastAsia="Calibri" w:hAnsi="Calibri" w:cs="Calibri"/>
          <w:b/>
          <w:i/>
          <w:color w:val="C45911"/>
        </w:rPr>
        <w:t xml:space="preserve"> </w:t>
      </w:r>
      <w:r w:rsidRPr="00914147">
        <w:rPr>
          <w:rFonts w:ascii="Calibri" w:eastAsia="Calibri" w:hAnsi="Calibri" w:cs="Calibri"/>
          <w:b/>
          <w:i/>
          <w:color w:val="C45911"/>
        </w:rPr>
        <w:t>Intervention and Activities</w:t>
      </w:r>
    </w:p>
    <w:p w14:paraId="26ABECB3" w14:textId="77777777" w:rsidR="00E16E13" w:rsidRPr="00914147" w:rsidRDefault="00E16E13" w:rsidP="00E16E13">
      <w:pPr>
        <w:spacing w:after="160" w:line="259" w:lineRule="auto"/>
        <w:contextualSpacing/>
        <w:rPr>
          <w:rFonts w:ascii="Calibri" w:eastAsia="Calibri" w:hAnsi="Calibri" w:cs="Calibri"/>
          <w:b/>
          <w:i/>
          <w:color w:val="C45911"/>
        </w:rPr>
      </w:pPr>
      <w:r w:rsidRPr="00914147">
        <w:rPr>
          <w:rFonts w:ascii="Calibri" w:eastAsia="Calibri" w:hAnsi="Calibri" w:cs="Calibri"/>
          <w:b/>
          <w:i/>
          <w:color w:val="C45911"/>
        </w:rPr>
        <w:t xml:space="preserve">These standards examine the ability of the agency to provide or link priority populations to preventive services.  They also examine the agency’s ability to recommend implementation of evidence-based clinical and community interventions for disease prevention, early detection and self-management.  </w:t>
      </w:r>
    </w:p>
    <w:p w14:paraId="2CA44D12" w14:textId="77777777" w:rsidR="00E16E13" w:rsidRPr="00914147" w:rsidRDefault="00E16E13" w:rsidP="00E16E13">
      <w:pPr>
        <w:spacing w:after="160" w:line="259" w:lineRule="auto"/>
        <w:contextualSpacing/>
        <w:rPr>
          <w:rFonts w:ascii="Calibri" w:eastAsia="Calibri" w:hAnsi="Calibri" w:cs="Calibri"/>
          <w:b/>
          <w:i/>
          <w:color w:val="C45911"/>
        </w:rPr>
      </w:pPr>
    </w:p>
    <w:p w14:paraId="362D6E4D" w14:textId="77777777" w:rsidR="00E16E13" w:rsidRPr="00914147" w:rsidRDefault="00E16E13" w:rsidP="00E16E13">
      <w:pPr>
        <w:spacing w:line="259" w:lineRule="auto"/>
        <w:rPr>
          <w:rFonts w:ascii="Calibri" w:eastAsia="Calibri" w:hAnsi="Calibri" w:cs="Calibri"/>
          <w:b/>
        </w:rPr>
      </w:pPr>
      <w:r w:rsidRPr="00914147">
        <w:rPr>
          <w:rFonts w:ascii="Calibri" w:eastAsia="Calibri" w:hAnsi="Calibri" w:cs="Calibri"/>
          <w:b/>
        </w:rPr>
        <w:t>Standard#29 Ensure access to effective sexually transmitted diseases (STD) screening programs</w:t>
      </w:r>
    </w:p>
    <w:p w14:paraId="36B27CB6" w14:textId="77777777" w:rsidR="00E16E13" w:rsidRPr="00914147" w:rsidRDefault="00E16E13" w:rsidP="00E16E13">
      <w:pPr>
        <w:spacing w:line="259" w:lineRule="auto"/>
        <w:contextualSpacing/>
        <w:rPr>
          <w:rFonts w:ascii="Calibri" w:eastAsia="Calibri" w:hAnsi="Calibri" w:cs="Calibri"/>
        </w:rPr>
      </w:pPr>
    </w:p>
    <w:tbl>
      <w:tblPr>
        <w:tblStyle w:val="TableGrid12"/>
        <w:tblW w:w="14934" w:type="dxa"/>
        <w:tblInd w:w="-449" w:type="dxa"/>
        <w:tblLook w:val="04A0" w:firstRow="1" w:lastRow="0" w:firstColumn="1" w:lastColumn="0" w:noHBand="0" w:noVBand="1"/>
      </w:tblPr>
      <w:tblGrid>
        <w:gridCol w:w="607"/>
        <w:gridCol w:w="2987"/>
        <w:gridCol w:w="2790"/>
        <w:gridCol w:w="1890"/>
        <w:gridCol w:w="4500"/>
        <w:gridCol w:w="2160"/>
      </w:tblGrid>
      <w:tr w:rsidR="00E16E13" w:rsidRPr="00914147" w14:paraId="3A7654FA" w14:textId="77777777" w:rsidTr="006605BC">
        <w:tc>
          <w:tcPr>
            <w:tcW w:w="3594" w:type="dxa"/>
            <w:gridSpan w:val="2"/>
            <w:vAlign w:val="center"/>
          </w:tcPr>
          <w:p w14:paraId="7867200A" w14:textId="77777777" w:rsidR="00E16E13" w:rsidRPr="00914147" w:rsidRDefault="00E16E13" w:rsidP="009F043E">
            <w:pPr>
              <w:jc w:val="center"/>
              <w:rPr>
                <w:rFonts w:ascii="Calibri" w:eastAsia="Calibri" w:hAnsi="Calibri" w:cs="Calibri"/>
                <w:b/>
                <w:sz w:val="28"/>
                <w:szCs w:val="28"/>
              </w:rPr>
            </w:pPr>
            <w:r w:rsidRPr="00914147">
              <w:rPr>
                <w:rFonts w:ascii="Calibri" w:eastAsia="Calibri" w:hAnsi="Calibri" w:cs="Calibri"/>
                <w:b/>
                <w:sz w:val="22"/>
                <w:szCs w:val="20"/>
              </w:rPr>
              <w:t>Measure</w:t>
            </w:r>
          </w:p>
        </w:tc>
        <w:tc>
          <w:tcPr>
            <w:tcW w:w="2790" w:type="dxa"/>
            <w:vAlign w:val="center"/>
          </w:tcPr>
          <w:p w14:paraId="27451C3E" w14:textId="77777777" w:rsidR="00E16E13" w:rsidRPr="00914147" w:rsidRDefault="00E16E13" w:rsidP="009F043E">
            <w:pPr>
              <w:jc w:val="center"/>
              <w:rPr>
                <w:rFonts w:ascii="Calibri" w:eastAsia="Calibri" w:hAnsi="Calibri" w:cs="Calibri"/>
                <w:b/>
                <w:sz w:val="28"/>
                <w:szCs w:val="28"/>
              </w:rPr>
            </w:pPr>
            <w:r w:rsidRPr="00914147">
              <w:rPr>
                <w:rFonts w:ascii="Calibri" w:eastAsia="Calibri" w:hAnsi="Calibri" w:cs="Calibri"/>
                <w:b/>
                <w:sz w:val="22"/>
                <w:szCs w:val="20"/>
              </w:rPr>
              <w:t>Suggested Documentation</w:t>
            </w:r>
          </w:p>
        </w:tc>
        <w:tc>
          <w:tcPr>
            <w:tcW w:w="1890" w:type="dxa"/>
            <w:vAlign w:val="center"/>
          </w:tcPr>
          <w:p w14:paraId="21592CB3" w14:textId="540A2D30" w:rsidR="00E16E13" w:rsidRPr="00914147" w:rsidRDefault="006605BC" w:rsidP="009F043E">
            <w:pPr>
              <w:jc w:val="center"/>
              <w:rPr>
                <w:rFonts w:ascii="Calibri" w:eastAsia="Calibri" w:hAnsi="Calibri" w:cs="Calibri"/>
                <w:b/>
                <w:sz w:val="28"/>
                <w:szCs w:val="28"/>
              </w:rPr>
            </w:pPr>
            <w:r w:rsidRPr="00914147">
              <w:rPr>
                <w:rFonts w:ascii="Calibri" w:eastAsia="Calibri" w:hAnsi="Calibri" w:cs="Calibri"/>
                <w:b/>
                <w:sz w:val="22"/>
                <w:szCs w:val="22"/>
              </w:rPr>
              <w:t>Name of Document to Upload</w:t>
            </w:r>
          </w:p>
        </w:tc>
        <w:tc>
          <w:tcPr>
            <w:tcW w:w="4500" w:type="dxa"/>
            <w:vAlign w:val="center"/>
          </w:tcPr>
          <w:p w14:paraId="75148F03" w14:textId="30A503C4" w:rsidR="00E16E13" w:rsidRPr="00914147" w:rsidRDefault="006605BC" w:rsidP="009F043E">
            <w:pPr>
              <w:jc w:val="center"/>
              <w:rPr>
                <w:rFonts w:ascii="Calibri" w:eastAsia="Calibri" w:hAnsi="Calibri" w:cs="Calibri"/>
                <w:b/>
                <w:sz w:val="28"/>
                <w:szCs w:val="28"/>
              </w:rPr>
            </w:pPr>
            <w:r w:rsidRPr="00914147">
              <w:rPr>
                <w:rFonts w:ascii="Calibri" w:eastAsia="Calibri" w:hAnsi="Calibri" w:cs="Calibri"/>
                <w:b/>
                <w:sz w:val="22"/>
                <w:szCs w:val="22"/>
              </w:rPr>
              <w:t>Describe How Documentation Meets the Measure</w:t>
            </w:r>
          </w:p>
        </w:tc>
        <w:tc>
          <w:tcPr>
            <w:tcW w:w="2160" w:type="dxa"/>
            <w:vAlign w:val="center"/>
          </w:tcPr>
          <w:p w14:paraId="30BF6AF0" w14:textId="67D28372" w:rsidR="00E16E13" w:rsidRPr="00914147" w:rsidRDefault="00C362FB" w:rsidP="009F043E">
            <w:pPr>
              <w:jc w:val="center"/>
              <w:rPr>
                <w:rFonts w:ascii="Calibri" w:eastAsia="Calibri" w:hAnsi="Calibri" w:cs="Calibri"/>
                <w:b/>
                <w:sz w:val="28"/>
                <w:szCs w:val="28"/>
              </w:rPr>
            </w:pPr>
            <w:r w:rsidRPr="00914147">
              <w:rPr>
                <w:rFonts w:ascii="Calibri" w:eastAsia="Calibri" w:hAnsi="Calibri" w:cs="Calibri"/>
                <w:b/>
                <w:sz w:val="22"/>
                <w:szCs w:val="22"/>
              </w:rPr>
              <w:t xml:space="preserve">Staff </w:t>
            </w:r>
            <w:r w:rsidR="006605BC" w:rsidRPr="00914147">
              <w:rPr>
                <w:rFonts w:ascii="Calibri" w:eastAsia="Calibri" w:hAnsi="Calibri" w:cs="Calibri"/>
                <w:b/>
                <w:sz w:val="22"/>
                <w:szCs w:val="22"/>
              </w:rPr>
              <w:t>Responsibilities</w:t>
            </w:r>
          </w:p>
        </w:tc>
      </w:tr>
      <w:tr w:rsidR="00E16E13" w:rsidRPr="00914147" w14:paraId="38641A71" w14:textId="77777777" w:rsidTr="00427B90">
        <w:trPr>
          <w:trHeight w:val="2627"/>
        </w:trPr>
        <w:tc>
          <w:tcPr>
            <w:tcW w:w="607" w:type="dxa"/>
            <w:vAlign w:val="center"/>
          </w:tcPr>
          <w:p w14:paraId="68A6C1DA" w14:textId="77777777" w:rsidR="00E16E13" w:rsidRPr="00914147" w:rsidRDefault="00E16E13" w:rsidP="00427B90">
            <w:pPr>
              <w:rPr>
                <w:rFonts w:ascii="Calibri" w:eastAsia="Calibri" w:hAnsi="Calibri" w:cs="Calibri"/>
                <w:sz w:val="20"/>
                <w:szCs w:val="20"/>
              </w:rPr>
            </w:pPr>
            <w:r w:rsidRPr="00914147">
              <w:rPr>
                <w:rFonts w:ascii="Calibri" w:eastAsia="Calibri" w:hAnsi="Calibri" w:cs="Calibri"/>
                <w:sz w:val="20"/>
                <w:szCs w:val="20"/>
              </w:rPr>
              <w:t>29.1</w:t>
            </w:r>
          </w:p>
        </w:tc>
        <w:tc>
          <w:tcPr>
            <w:tcW w:w="2987" w:type="dxa"/>
            <w:vAlign w:val="center"/>
          </w:tcPr>
          <w:p w14:paraId="6067A987" w14:textId="77777777" w:rsidR="00E16E13" w:rsidRPr="00914147" w:rsidRDefault="00E16E13" w:rsidP="00427B90">
            <w:pPr>
              <w:rPr>
                <w:rFonts w:ascii="Calibri" w:eastAsia="Calibri" w:hAnsi="Calibri" w:cs="Calibri"/>
                <w:sz w:val="20"/>
                <w:szCs w:val="20"/>
              </w:rPr>
            </w:pPr>
            <w:r w:rsidRPr="00914147">
              <w:rPr>
                <w:rFonts w:ascii="Calibri" w:eastAsia="Calibri" w:hAnsi="Calibri" w:cs="Calibri"/>
                <w:sz w:val="20"/>
                <w:szCs w:val="20"/>
              </w:rPr>
              <w:t>Ensure access to screening and treatment for sexually transmitted infections.</w:t>
            </w:r>
          </w:p>
        </w:tc>
        <w:tc>
          <w:tcPr>
            <w:tcW w:w="2790" w:type="dxa"/>
            <w:vAlign w:val="center"/>
          </w:tcPr>
          <w:p w14:paraId="03DF7803" w14:textId="77777777" w:rsidR="00E16E13" w:rsidRPr="00914147" w:rsidRDefault="00E16E13" w:rsidP="00427B90">
            <w:pPr>
              <w:rPr>
                <w:rFonts w:ascii="Calibri" w:eastAsia="Calibri" w:hAnsi="Calibri" w:cs="Calibri"/>
                <w:sz w:val="20"/>
                <w:szCs w:val="20"/>
              </w:rPr>
            </w:pPr>
            <w:r w:rsidRPr="00914147">
              <w:rPr>
                <w:rFonts w:ascii="Calibri" w:eastAsia="Calibri" w:hAnsi="Calibri" w:cs="Calibri"/>
                <w:sz w:val="20"/>
                <w:szCs w:val="20"/>
              </w:rPr>
              <w:t>Referral list, brochures, annual reports, list of agency services, social and other media postings and notices</w:t>
            </w:r>
          </w:p>
        </w:tc>
        <w:tc>
          <w:tcPr>
            <w:tcW w:w="1890" w:type="dxa"/>
            <w:vAlign w:val="center"/>
          </w:tcPr>
          <w:p w14:paraId="2F0BC802" w14:textId="757ABD97" w:rsidR="00E16E13" w:rsidRPr="00914147" w:rsidRDefault="00E16E13" w:rsidP="00427B90">
            <w:pPr>
              <w:rPr>
                <w:rFonts w:ascii="Calibri" w:eastAsia="Calibri" w:hAnsi="Calibri" w:cs="Calibri"/>
                <w:sz w:val="20"/>
                <w:szCs w:val="20"/>
              </w:rPr>
            </w:pPr>
          </w:p>
        </w:tc>
        <w:tc>
          <w:tcPr>
            <w:tcW w:w="4500" w:type="dxa"/>
            <w:vAlign w:val="center"/>
          </w:tcPr>
          <w:p w14:paraId="3B9557F2" w14:textId="1E245AC1" w:rsidR="00E16E13" w:rsidRPr="00914147" w:rsidRDefault="00E16E13" w:rsidP="00427B90">
            <w:pPr>
              <w:rPr>
                <w:rFonts w:ascii="Calibri" w:eastAsia="Calibri" w:hAnsi="Calibri" w:cs="Calibri"/>
                <w:sz w:val="20"/>
                <w:szCs w:val="20"/>
              </w:rPr>
            </w:pPr>
          </w:p>
        </w:tc>
        <w:tc>
          <w:tcPr>
            <w:tcW w:w="2160" w:type="dxa"/>
            <w:vAlign w:val="center"/>
          </w:tcPr>
          <w:p w14:paraId="6B5BB60E" w14:textId="00C845A4" w:rsidR="00E16E13" w:rsidRPr="00914147" w:rsidRDefault="00E16E13" w:rsidP="00427B90">
            <w:pPr>
              <w:rPr>
                <w:rFonts w:ascii="Calibri" w:eastAsia="Calibri" w:hAnsi="Calibri" w:cs="Calibri"/>
                <w:sz w:val="20"/>
                <w:szCs w:val="20"/>
              </w:rPr>
            </w:pPr>
          </w:p>
        </w:tc>
      </w:tr>
    </w:tbl>
    <w:p w14:paraId="7357357E" w14:textId="77777777" w:rsidR="00E16E13" w:rsidRPr="00914147" w:rsidRDefault="00E16E13" w:rsidP="00E16E13">
      <w:pPr>
        <w:spacing w:line="259" w:lineRule="auto"/>
        <w:rPr>
          <w:rFonts w:ascii="Calibri" w:eastAsia="Calibri" w:hAnsi="Calibri" w:cs="Calibri"/>
          <w:sz w:val="22"/>
          <w:szCs w:val="22"/>
        </w:rPr>
      </w:pPr>
    </w:p>
    <w:p w14:paraId="73AC17CF" w14:textId="77777777" w:rsidR="00E16E13" w:rsidRPr="00914147" w:rsidRDefault="00E16E13" w:rsidP="00E16E13">
      <w:pPr>
        <w:spacing w:line="259" w:lineRule="auto"/>
        <w:rPr>
          <w:rFonts w:ascii="Calibri" w:eastAsia="Calibri" w:hAnsi="Calibri" w:cs="Calibri"/>
          <w:sz w:val="22"/>
          <w:szCs w:val="22"/>
        </w:rPr>
      </w:pPr>
    </w:p>
    <w:p w14:paraId="2C1A55EA" w14:textId="77777777" w:rsidR="00E16E13" w:rsidRPr="00914147" w:rsidRDefault="00E16E13" w:rsidP="00E16E13">
      <w:pPr>
        <w:spacing w:line="259" w:lineRule="auto"/>
        <w:rPr>
          <w:rFonts w:ascii="Calibri" w:eastAsia="Calibri" w:hAnsi="Calibri" w:cs="Calibri"/>
          <w:sz w:val="22"/>
          <w:szCs w:val="22"/>
        </w:rPr>
      </w:pPr>
    </w:p>
    <w:p w14:paraId="095EB346" w14:textId="77777777" w:rsidR="00E16E13" w:rsidRPr="00914147" w:rsidRDefault="00E16E13" w:rsidP="00E16E13">
      <w:pPr>
        <w:spacing w:line="259" w:lineRule="auto"/>
        <w:rPr>
          <w:rFonts w:ascii="Calibri" w:eastAsia="Calibri" w:hAnsi="Calibri" w:cs="Calibri"/>
          <w:sz w:val="22"/>
          <w:szCs w:val="22"/>
        </w:rPr>
      </w:pPr>
    </w:p>
    <w:p w14:paraId="11103FED" w14:textId="77777777" w:rsidR="00E16E13" w:rsidRPr="00914147" w:rsidRDefault="00E16E13" w:rsidP="00E16E13">
      <w:pPr>
        <w:spacing w:line="259" w:lineRule="auto"/>
        <w:rPr>
          <w:rFonts w:ascii="Calibri" w:eastAsia="Calibri" w:hAnsi="Calibri" w:cs="Calibri"/>
          <w:sz w:val="22"/>
          <w:szCs w:val="22"/>
        </w:rPr>
      </w:pPr>
    </w:p>
    <w:p w14:paraId="3771231E" w14:textId="77777777" w:rsidR="00E16E13" w:rsidRPr="00914147" w:rsidRDefault="00E16E13" w:rsidP="00E16E13">
      <w:pPr>
        <w:spacing w:line="259" w:lineRule="auto"/>
        <w:rPr>
          <w:rFonts w:ascii="Calibri" w:eastAsia="Calibri" w:hAnsi="Calibri" w:cs="Calibri"/>
          <w:sz w:val="22"/>
          <w:szCs w:val="22"/>
        </w:rPr>
      </w:pPr>
    </w:p>
    <w:p w14:paraId="0A5CFC56" w14:textId="77777777" w:rsidR="00E16E13" w:rsidRPr="00914147" w:rsidRDefault="00E16E13" w:rsidP="00E16E13">
      <w:pPr>
        <w:spacing w:line="259" w:lineRule="auto"/>
        <w:rPr>
          <w:rFonts w:ascii="Calibri" w:eastAsia="Calibri" w:hAnsi="Calibri" w:cs="Calibri"/>
          <w:sz w:val="22"/>
          <w:szCs w:val="22"/>
        </w:rPr>
      </w:pPr>
    </w:p>
    <w:p w14:paraId="2C4918D4" w14:textId="77777777" w:rsidR="00E16E13" w:rsidRPr="00914147" w:rsidRDefault="00E16E13" w:rsidP="00E16E13">
      <w:pPr>
        <w:spacing w:line="259" w:lineRule="auto"/>
        <w:rPr>
          <w:rFonts w:ascii="Calibri" w:eastAsia="Calibri" w:hAnsi="Calibri" w:cs="Calibri"/>
          <w:sz w:val="22"/>
          <w:szCs w:val="22"/>
        </w:rPr>
      </w:pPr>
    </w:p>
    <w:p w14:paraId="0B4A4F97" w14:textId="77777777" w:rsidR="00E16E13" w:rsidRPr="00914147" w:rsidRDefault="00E16E13" w:rsidP="00E16E13">
      <w:pPr>
        <w:spacing w:line="259" w:lineRule="auto"/>
        <w:rPr>
          <w:rFonts w:ascii="Calibri" w:eastAsia="Calibri" w:hAnsi="Calibri" w:cs="Calibri"/>
          <w:sz w:val="22"/>
          <w:szCs w:val="22"/>
        </w:rPr>
      </w:pPr>
    </w:p>
    <w:p w14:paraId="3CDC0DC7" w14:textId="77777777" w:rsidR="00E16E13" w:rsidRPr="00914147" w:rsidRDefault="00E16E13" w:rsidP="00E16E13">
      <w:pPr>
        <w:spacing w:line="259" w:lineRule="auto"/>
        <w:rPr>
          <w:rFonts w:ascii="Calibri" w:eastAsia="Calibri" w:hAnsi="Calibri" w:cs="Calibri"/>
          <w:sz w:val="22"/>
          <w:szCs w:val="22"/>
        </w:rPr>
      </w:pPr>
    </w:p>
    <w:p w14:paraId="61094E6D" w14:textId="77777777" w:rsidR="00E16E13" w:rsidRPr="00914147" w:rsidRDefault="00E16E13" w:rsidP="00E16E13">
      <w:pPr>
        <w:spacing w:line="259" w:lineRule="auto"/>
        <w:rPr>
          <w:rFonts w:ascii="Calibri" w:eastAsia="Calibri" w:hAnsi="Calibri" w:cs="Calibri"/>
          <w:sz w:val="22"/>
          <w:szCs w:val="22"/>
        </w:rPr>
      </w:pPr>
    </w:p>
    <w:p w14:paraId="2D91A4A7" w14:textId="77777777" w:rsidR="00E16E13" w:rsidRPr="00914147" w:rsidRDefault="00E16E13" w:rsidP="00E16E13">
      <w:pPr>
        <w:spacing w:line="259" w:lineRule="auto"/>
        <w:rPr>
          <w:rFonts w:ascii="Calibri" w:eastAsia="Calibri" w:hAnsi="Calibri" w:cs="Calibri"/>
          <w:b/>
          <w:i/>
          <w:color w:val="C45911"/>
          <w:sz w:val="40"/>
          <w:szCs w:val="40"/>
        </w:rPr>
      </w:pPr>
    </w:p>
    <w:p w14:paraId="0285F749" w14:textId="77777777" w:rsidR="006A10FF" w:rsidRPr="00914147" w:rsidRDefault="006A10FF" w:rsidP="00E16E13">
      <w:pPr>
        <w:spacing w:line="259" w:lineRule="auto"/>
        <w:rPr>
          <w:rFonts w:ascii="Calibri" w:eastAsia="Calibri" w:hAnsi="Calibri" w:cs="Calibri"/>
          <w:b/>
          <w:i/>
          <w:color w:val="C45911"/>
          <w:sz w:val="40"/>
          <w:szCs w:val="40"/>
        </w:rPr>
      </w:pPr>
    </w:p>
    <w:p w14:paraId="3D0419C4" w14:textId="32287218" w:rsidR="00E16E13" w:rsidRPr="00914147" w:rsidRDefault="00E16E13" w:rsidP="006A10FF">
      <w:pPr>
        <w:spacing w:after="160" w:line="259" w:lineRule="auto"/>
        <w:jc w:val="center"/>
        <w:rPr>
          <w:rFonts w:ascii="Calibri" w:eastAsia="Calibri" w:hAnsi="Calibri" w:cs="Calibri"/>
          <w:b/>
        </w:rPr>
      </w:pPr>
      <w:r w:rsidRPr="00914147">
        <w:rPr>
          <w:rFonts w:ascii="Calibri" w:eastAsia="Calibri" w:hAnsi="Calibri" w:cs="Calibri"/>
          <w:b/>
        </w:rPr>
        <w:t>Section 5 – Access to Healthcare Services</w:t>
      </w:r>
    </w:p>
    <w:p w14:paraId="615D4B7E" w14:textId="0624D642" w:rsidR="00E16E13" w:rsidRPr="00914147" w:rsidRDefault="00E16E13" w:rsidP="00E16E13">
      <w:pPr>
        <w:spacing w:after="160" w:line="259" w:lineRule="auto"/>
        <w:contextualSpacing/>
        <w:rPr>
          <w:rFonts w:ascii="Calibri" w:eastAsia="Calibri" w:hAnsi="Calibri" w:cs="Calibri"/>
          <w:b/>
          <w:i/>
          <w:color w:val="C45911"/>
        </w:rPr>
      </w:pPr>
      <w:r w:rsidRPr="00914147">
        <w:rPr>
          <w:rFonts w:ascii="Calibri" w:eastAsia="Calibri" w:hAnsi="Calibri" w:cs="Calibri"/>
          <w:b/>
          <w:i/>
          <w:color w:val="C45911"/>
        </w:rPr>
        <w:t>C.</w:t>
      </w:r>
      <w:r w:rsidR="00C93FC3" w:rsidRPr="00914147">
        <w:rPr>
          <w:rFonts w:ascii="Calibri" w:eastAsia="Calibri" w:hAnsi="Calibri" w:cs="Calibri"/>
          <w:b/>
          <w:i/>
          <w:color w:val="C45911"/>
        </w:rPr>
        <w:t xml:space="preserve"> </w:t>
      </w:r>
      <w:r w:rsidRPr="00914147">
        <w:rPr>
          <w:rFonts w:ascii="Calibri" w:eastAsia="Calibri" w:hAnsi="Calibri" w:cs="Calibri"/>
          <w:b/>
          <w:i/>
          <w:color w:val="C45911"/>
        </w:rPr>
        <w:t>Intervention and Activities</w:t>
      </w:r>
    </w:p>
    <w:p w14:paraId="53261210" w14:textId="77777777" w:rsidR="00E16E13" w:rsidRPr="00914147" w:rsidRDefault="00E16E13" w:rsidP="00E16E13">
      <w:pPr>
        <w:spacing w:after="160" w:line="259" w:lineRule="auto"/>
        <w:contextualSpacing/>
        <w:rPr>
          <w:rFonts w:ascii="Calibri" w:eastAsia="Calibri" w:hAnsi="Calibri" w:cs="Calibri"/>
          <w:b/>
          <w:i/>
          <w:color w:val="C45911"/>
        </w:rPr>
      </w:pPr>
      <w:r w:rsidRPr="00914147">
        <w:rPr>
          <w:rFonts w:ascii="Calibri" w:eastAsia="Calibri" w:hAnsi="Calibri" w:cs="Calibri"/>
          <w:b/>
          <w:i/>
          <w:color w:val="C45911"/>
        </w:rPr>
        <w:t xml:space="preserve">These standards examine the ability of the agency to provide or link priority populations to preventive services.  They also examine the agency’s ability to recommend implementation of evidence-based clinical and community interventions for disease prevention, early detection and self-management.  </w:t>
      </w:r>
    </w:p>
    <w:p w14:paraId="768FE23A" w14:textId="77777777" w:rsidR="00E16E13" w:rsidRPr="00914147" w:rsidRDefault="00E16E13" w:rsidP="00E16E13">
      <w:pPr>
        <w:spacing w:after="160" w:line="259" w:lineRule="auto"/>
        <w:contextualSpacing/>
        <w:rPr>
          <w:rFonts w:ascii="Calibri" w:eastAsia="Calibri" w:hAnsi="Calibri" w:cs="Calibri"/>
          <w:b/>
          <w:i/>
          <w:color w:val="C45911"/>
        </w:rPr>
      </w:pPr>
    </w:p>
    <w:p w14:paraId="08E6B2ED" w14:textId="77777777" w:rsidR="00E16E13" w:rsidRPr="00914147" w:rsidRDefault="00E16E13" w:rsidP="00E16E13">
      <w:pPr>
        <w:spacing w:line="259" w:lineRule="auto"/>
        <w:rPr>
          <w:rFonts w:ascii="Calibri" w:eastAsia="Calibri" w:hAnsi="Calibri" w:cs="Calibri"/>
          <w:b/>
        </w:rPr>
      </w:pPr>
      <w:r w:rsidRPr="00914147">
        <w:rPr>
          <w:rFonts w:ascii="Calibri" w:eastAsia="Calibri" w:hAnsi="Calibri" w:cs="Calibri"/>
          <w:b/>
        </w:rPr>
        <w:t>Standard#30 Ensure access to evaluation and effective tuberculosis (TB) treatment programs</w:t>
      </w:r>
    </w:p>
    <w:p w14:paraId="3EF8261C" w14:textId="77777777" w:rsidR="00E16E13" w:rsidRPr="00914147" w:rsidRDefault="00E16E13" w:rsidP="00E16E13">
      <w:pPr>
        <w:spacing w:line="259" w:lineRule="auto"/>
        <w:contextualSpacing/>
        <w:rPr>
          <w:rFonts w:ascii="Calibri" w:eastAsia="Calibri" w:hAnsi="Calibri" w:cs="Calibri"/>
        </w:rPr>
      </w:pPr>
    </w:p>
    <w:tbl>
      <w:tblPr>
        <w:tblStyle w:val="TableGrid12"/>
        <w:tblW w:w="14979" w:type="dxa"/>
        <w:tblInd w:w="-494" w:type="dxa"/>
        <w:tblLook w:val="04A0" w:firstRow="1" w:lastRow="0" w:firstColumn="1" w:lastColumn="0" w:noHBand="0" w:noVBand="1"/>
      </w:tblPr>
      <w:tblGrid>
        <w:gridCol w:w="607"/>
        <w:gridCol w:w="3032"/>
        <w:gridCol w:w="2790"/>
        <w:gridCol w:w="1890"/>
        <w:gridCol w:w="4500"/>
        <w:gridCol w:w="2160"/>
      </w:tblGrid>
      <w:tr w:rsidR="00E16E13" w:rsidRPr="00914147" w14:paraId="7E7FB2E3" w14:textId="77777777" w:rsidTr="00427B90">
        <w:tc>
          <w:tcPr>
            <w:tcW w:w="3639" w:type="dxa"/>
            <w:gridSpan w:val="2"/>
            <w:vAlign w:val="center"/>
          </w:tcPr>
          <w:p w14:paraId="50DAE5D9" w14:textId="77777777" w:rsidR="00E16E13" w:rsidRPr="00914147" w:rsidRDefault="00E16E13" w:rsidP="009F043E">
            <w:pPr>
              <w:jc w:val="center"/>
              <w:rPr>
                <w:rFonts w:ascii="Calibri" w:eastAsia="Calibri" w:hAnsi="Calibri" w:cs="Calibri"/>
                <w:b/>
                <w:sz w:val="28"/>
                <w:szCs w:val="28"/>
              </w:rPr>
            </w:pPr>
            <w:r w:rsidRPr="00914147">
              <w:rPr>
                <w:rFonts w:ascii="Calibri" w:eastAsia="Calibri" w:hAnsi="Calibri" w:cs="Calibri"/>
                <w:b/>
                <w:sz w:val="22"/>
                <w:szCs w:val="20"/>
              </w:rPr>
              <w:t>Measure</w:t>
            </w:r>
          </w:p>
        </w:tc>
        <w:tc>
          <w:tcPr>
            <w:tcW w:w="2790" w:type="dxa"/>
            <w:vAlign w:val="center"/>
          </w:tcPr>
          <w:p w14:paraId="78B0A253" w14:textId="77777777" w:rsidR="00E16E13" w:rsidRPr="00914147" w:rsidRDefault="00E16E13" w:rsidP="009F043E">
            <w:pPr>
              <w:jc w:val="center"/>
              <w:rPr>
                <w:rFonts w:ascii="Calibri" w:eastAsia="Calibri" w:hAnsi="Calibri" w:cs="Calibri"/>
                <w:b/>
                <w:sz w:val="28"/>
                <w:szCs w:val="28"/>
              </w:rPr>
            </w:pPr>
            <w:r w:rsidRPr="00914147">
              <w:rPr>
                <w:rFonts w:ascii="Calibri" w:eastAsia="Calibri" w:hAnsi="Calibri" w:cs="Calibri"/>
                <w:b/>
                <w:sz w:val="22"/>
                <w:szCs w:val="20"/>
              </w:rPr>
              <w:t>Suggested Documentation</w:t>
            </w:r>
          </w:p>
        </w:tc>
        <w:tc>
          <w:tcPr>
            <w:tcW w:w="1890" w:type="dxa"/>
            <w:vAlign w:val="center"/>
          </w:tcPr>
          <w:p w14:paraId="2B504AF5" w14:textId="09F7EA12" w:rsidR="00E16E13" w:rsidRPr="00914147" w:rsidRDefault="00427B90" w:rsidP="009F043E">
            <w:pPr>
              <w:jc w:val="center"/>
              <w:rPr>
                <w:rFonts w:ascii="Calibri" w:eastAsia="Calibri" w:hAnsi="Calibri" w:cs="Calibri"/>
                <w:b/>
                <w:sz w:val="28"/>
                <w:szCs w:val="28"/>
              </w:rPr>
            </w:pPr>
            <w:r w:rsidRPr="00914147">
              <w:rPr>
                <w:rFonts w:ascii="Calibri" w:eastAsia="Calibri" w:hAnsi="Calibri" w:cs="Calibri"/>
                <w:b/>
                <w:sz w:val="22"/>
                <w:szCs w:val="22"/>
              </w:rPr>
              <w:t>Name of Document to Upload</w:t>
            </w:r>
          </w:p>
        </w:tc>
        <w:tc>
          <w:tcPr>
            <w:tcW w:w="4500" w:type="dxa"/>
            <w:vAlign w:val="center"/>
          </w:tcPr>
          <w:p w14:paraId="425855C5" w14:textId="29ADF913" w:rsidR="00E16E13" w:rsidRPr="00914147" w:rsidRDefault="00427B90" w:rsidP="009F043E">
            <w:pPr>
              <w:jc w:val="center"/>
              <w:rPr>
                <w:rFonts w:ascii="Calibri" w:eastAsia="Calibri" w:hAnsi="Calibri" w:cs="Calibri"/>
                <w:b/>
                <w:sz w:val="28"/>
                <w:szCs w:val="28"/>
              </w:rPr>
            </w:pPr>
            <w:r w:rsidRPr="00914147">
              <w:rPr>
                <w:rFonts w:ascii="Calibri" w:eastAsia="Calibri" w:hAnsi="Calibri" w:cs="Calibri"/>
                <w:b/>
                <w:sz w:val="22"/>
                <w:szCs w:val="22"/>
              </w:rPr>
              <w:t>Describe How Documentation Meets the Measure</w:t>
            </w:r>
          </w:p>
        </w:tc>
        <w:tc>
          <w:tcPr>
            <w:tcW w:w="2160" w:type="dxa"/>
            <w:vAlign w:val="center"/>
          </w:tcPr>
          <w:p w14:paraId="51DF4C51" w14:textId="30CE8348" w:rsidR="00E16E13" w:rsidRPr="00914147" w:rsidRDefault="00427B90" w:rsidP="009F043E">
            <w:pPr>
              <w:jc w:val="center"/>
              <w:rPr>
                <w:rFonts w:ascii="Calibri" w:eastAsia="Calibri" w:hAnsi="Calibri" w:cs="Calibri"/>
                <w:b/>
                <w:sz w:val="28"/>
                <w:szCs w:val="28"/>
              </w:rPr>
            </w:pPr>
            <w:r w:rsidRPr="00914147">
              <w:rPr>
                <w:rFonts w:ascii="Calibri" w:eastAsia="Calibri" w:hAnsi="Calibri" w:cs="Calibri"/>
                <w:b/>
                <w:sz w:val="22"/>
                <w:szCs w:val="22"/>
              </w:rPr>
              <w:t>Staff Responsibilities</w:t>
            </w:r>
          </w:p>
        </w:tc>
      </w:tr>
      <w:tr w:rsidR="00E16E13" w:rsidRPr="00914147" w14:paraId="365A8733" w14:textId="77777777" w:rsidTr="00427B90">
        <w:trPr>
          <w:trHeight w:val="1466"/>
        </w:trPr>
        <w:tc>
          <w:tcPr>
            <w:tcW w:w="607" w:type="dxa"/>
            <w:vAlign w:val="center"/>
          </w:tcPr>
          <w:p w14:paraId="03FEAB26" w14:textId="77777777" w:rsidR="00E16E13" w:rsidRPr="00914147" w:rsidRDefault="00E16E13" w:rsidP="00427B90">
            <w:pPr>
              <w:rPr>
                <w:rFonts w:ascii="Calibri" w:eastAsia="Calibri" w:hAnsi="Calibri" w:cs="Calibri"/>
                <w:sz w:val="20"/>
                <w:szCs w:val="20"/>
              </w:rPr>
            </w:pPr>
            <w:r w:rsidRPr="00914147">
              <w:rPr>
                <w:rFonts w:ascii="Calibri" w:eastAsia="Calibri" w:hAnsi="Calibri" w:cs="Calibri"/>
                <w:sz w:val="20"/>
                <w:szCs w:val="20"/>
              </w:rPr>
              <w:t>30.1</w:t>
            </w:r>
          </w:p>
        </w:tc>
        <w:tc>
          <w:tcPr>
            <w:tcW w:w="3032" w:type="dxa"/>
            <w:vAlign w:val="center"/>
          </w:tcPr>
          <w:p w14:paraId="5BF88DDF" w14:textId="77777777" w:rsidR="00E16E13" w:rsidRPr="00914147" w:rsidRDefault="00E16E13" w:rsidP="00427B90">
            <w:pPr>
              <w:rPr>
                <w:rFonts w:ascii="Calibri" w:eastAsia="Calibri" w:hAnsi="Calibri" w:cs="Calibri"/>
                <w:sz w:val="20"/>
                <w:szCs w:val="20"/>
              </w:rPr>
            </w:pPr>
            <w:r w:rsidRPr="00914147">
              <w:rPr>
                <w:rFonts w:ascii="Calibri" w:eastAsia="Calibri" w:hAnsi="Calibri" w:cs="Calibri"/>
                <w:sz w:val="20"/>
                <w:szCs w:val="20"/>
              </w:rPr>
              <w:t>Provide evaluation of and treatment for TB and latent TB infections.</w:t>
            </w:r>
          </w:p>
        </w:tc>
        <w:tc>
          <w:tcPr>
            <w:tcW w:w="2790" w:type="dxa"/>
            <w:vAlign w:val="center"/>
          </w:tcPr>
          <w:p w14:paraId="69677F46" w14:textId="77777777" w:rsidR="00E16E13" w:rsidRPr="00914147" w:rsidRDefault="00E16E13" w:rsidP="00427B90">
            <w:pPr>
              <w:rPr>
                <w:rFonts w:ascii="Calibri" w:eastAsia="Calibri" w:hAnsi="Calibri" w:cs="Calibri"/>
                <w:sz w:val="20"/>
                <w:szCs w:val="20"/>
              </w:rPr>
            </w:pPr>
            <w:r w:rsidRPr="00914147">
              <w:rPr>
                <w:rFonts w:ascii="Calibri" w:eastAsia="Calibri" w:hAnsi="Calibri" w:cs="Calibri"/>
                <w:sz w:val="20"/>
                <w:szCs w:val="20"/>
              </w:rPr>
              <w:t>Brochure, list of services, social and other media notices and postings, AARs and evaluation reports</w:t>
            </w:r>
          </w:p>
        </w:tc>
        <w:tc>
          <w:tcPr>
            <w:tcW w:w="1890" w:type="dxa"/>
            <w:vAlign w:val="center"/>
          </w:tcPr>
          <w:p w14:paraId="428A8369" w14:textId="1A389EBF" w:rsidR="00E16E13" w:rsidRPr="00914147" w:rsidRDefault="00E16E13" w:rsidP="00427B90">
            <w:pPr>
              <w:rPr>
                <w:rFonts w:ascii="Calibri" w:eastAsia="Calibri" w:hAnsi="Calibri" w:cs="Calibri"/>
                <w:sz w:val="20"/>
                <w:szCs w:val="20"/>
              </w:rPr>
            </w:pPr>
          </w:p>
        </w:tc>
        <w:tc>
          <w:tcPr>
            <w:tcW w:w="4500" w:type="dxa"/>
            <w:vAlign w:val="center"/>
          </w:tcPr>
          <w:p w14:paraId="70DCF4B5" w14:textId="2BBF2B3E" w:rsidR="00E16E13" w:rsidRPr="00914147" w:rsidRDefault="00E16E13" w:rsidP="00427B90">
            <w:pPr>
              <w:rPr>
                <w:rFonts w:ascii="Calibri" w:eastAsia="Calibri" w:hAnsi="Calibri" w:cs="Calibri"/>
                <w:sz w:val="20"/>
                <w:szCs w:val="20"/>
              </w:rPr>
            </w:pPr>
          </w:p>
        </w:tc>
        <w:tc>
          <w:tcPr>
            <w:tcW w:w="2160" w:type="dxa"/>
            <w:vAlign w:val="center"/>
          </w:tcPr>
          <w:p w14:paraId="67A4BFAF" w14:textId="70B35B36" w:rsidR="00E16E13" w:rsidRPr="00914147" w:rsidRDefault="00E16E13" w:rsidP="00427B90">
            <w:pPr>
              <w:rPr>
                <w:rFonts w:ascii="Calibri" w:eastAsia="Calibri" w:hAnsi="Calibri" w:cs="Calibri"/>
                <w:sz w:val="20"/>
                <w:szCs w:val="20"/>
              </w:rPr>
            </w:pPr>
          </w:p>
        </w:tc>
      </w:tr>
      <w:tr w:rsidR="00E16E13" w:rsidRPr="00914147" w14:paraId="42FBBFCD" w14:textId="77777777" w:rsidTr="00427B90">
        <w:trPr>
          <w:trHeight w:val="1799"/>
        </w:trPr>
        <w:tc>
          <w:tcPr>
            <w:tcW w:w="607" w:type="dxa"/>
            <w:vAlign w:val="center"/>
          </w:tcPr>
          <w:p w14:paraId="4A017536" w14:textId="77777777" w:rsidR="00E16E13" w:rsidRPr="00914147" w:rsidRDefault="00E16E13" w:rsidP="00427B90">
            <w:pPr>
              <w:rPr>
                <w:rFonts w:ascii="Calibri" w:eastAsia="Calibri" w:hAnsi="Calibri" w:cs="Calibri"/>
                <w:sz w:val="20"/>
                <w:szCs w:val="20"/>
              </w:rPr>
            </w:pPr>
            <w:r w:rsidRPr="00914147">
              <w:rPr>
                <w:rFonts w:ascii="Calibri" w:eastAsia="Calibri" w:hAnsi="Calibri" w:cs="Calibri"/>
                <w:sz w:val="20"/>
                <w:szCs w:val="20"/>
              </w:rPr>
              <w:t>30.2</w:t>
            </w:r>
          </w:p>
        </w:tc>
        <w:tc>
          <w:tcPr>
            <w:tcW w:w="3032" w:type="dxa"/>
            <w:vAlign w:val="center"/>
          </w:tcPr>
          <w:p w14:paraId="34FA6F9C" w14:textId="77777777" w:rsidR="00E16E13" w:rsidRPr="00914147" w:rsidRDefault="00E16E13" w:rsidP="00427B90">
            <w:pPr>
              <w:rPr>
                <w:rFonts w:ascii="Calibri" w:eastAsia="Calibri" w:hAnsi="Calibri" w:cs="Calibri"/>
                <w:sz w:val="20"/>
                <w:szCs w:val="20"/>
              </w:rPr>
            </w:pPr>
            <w:r w:rsidRPr="00914147">
              <w:rPr>
                <w:rFonts w:ascii="Calibri" w:eastAsia="Calibri" w:hAnsi="Calibri" w:cs="Calibri"/>
                <w:sz w:val="20"/>
                <w:szCs w:val="20"/>
              </w:rPr>
              <w:t>Ensure that all active TB cases and their contacts are diagnosed and treated using directly observed therapy.</w:t>
            </w:r>
          </w:p>
        </w:tc>
        <w:tc>
          <w:tcPr>
            <w:tcW w:w="2790" w:type="dxa"/>
            <w:vAlign w:val="center"/>
          </w:tcPr>
          <w:p w14:paraId="06988918" w14:textId="77777777" w:rsidR="00E16E13" w:rsidRPr="00914147" w:rsidRDefault="00E16E13" w:rsidP="00427B90">
            <w:pPr>
              <w:rPr>
                <w:rFonts w:ascii="Calibri" w:eastAsia="Calibri" w:hAnsi="Calibri" w:cs="Calibri"/>
                <w:sz w:val="20"/>
                <w:szCs w:val="20"/>
              </w:rPr>
            </w:pPr>
            <w:r w:rsidRPr="00914147">
              <w:rPr>
                <w:rFonts w:ascii="Calibri" w:eastAsia="Calibri" w:hAnsi="Calibri" w:cs="Calibri"/>
                <w:sz w:val="20"/>
                <w:szCs w:val="20"/>
              </w:rPr>
              <w:t>Program summary reports, clinical procedures or policies on treatment protocols</w:t>
            </w:r>
          </w:p>
        </w:tc>
        <w:tc>
          <w:tcPr>
            <w:tcW w:w="1890" w:type="dxa"/>
            <w:vAlign w:val="center"/>
          </w:tcPr>
          <w:p w14:paraId="24D013E5" w14:textId="092EBDF6" w:rsidR="00E16E13" w:rsidRPr="00914147" w:rsidRDefault="00E16E13" w:rsidP="00427B90">
            <w:pPr>
              <w:rPr>
                <w:rFonts w:ascii="Calibri" w:eastAsia="Calibri" w:hAnsi="Calibri" w:cs="Calibri"/>
                <w:sz w:val="20"/>
                <w:szCs w:val="20"/>
              </w:rPr>
            </w:pPr>
          </w:p>
        </w:tc>
        <w:tc>
          <w:tcPr>
            <w:tcW w:w="4500" w:type="dxa"/>
            <w:vAlign w:val="center"/>
          </w:tcPr>
          <w:p w14:paraId="2A18DB32" w14:textId="5FEAB07B" w:rsidR="00E16E13" w:rsidRPr="00914147" w:rsidRDefault="00E16E13" w:rsidP="00427B90">
            <w:pPr>
              <w:rPr>
                <w:rFonts w:ascii="Calibri" w:eastAsia="Calibri" w:hAnsi="Calibri" w:cs="Calibri"/>
                <w:sz w:val="20"/>
                <w:szCs w:val="20"/>
              </w:rPr>
            </w:pPr>
          </w:p>
        </w:tc>
        <w:tc>
          <w:tcPr>
            <w:tcW w:w="2160" w:type="dxa"/>
            <w:vAlign w:val="center"/>
          </w:tcPr>
          <w:p w14:paraId="169DE8E1" w14:textId="1EEFCDB5" w:rsidR="00E16E13" w:rsidRPr="00914147" w:rsidRDefault="00E16E13" w:rsidP="00427B90">
            <w:pPr>
              <w:rPr>
                <w:rFonts w:ascii="Calibri" w:eastAsia="Calibri" w:hAnsi="Calibri" w:cs="Calibri"/>
                <w:sz w:val="20"/>
                <w:szCs w:val="20"/>
              </w:rPr>
            </w:pPr>
          </w:p>
        </w:tc>
      </w:tr>
      <w:tr w:rsidR="00E16E13" w:rsidRPr="00914147" w14:paraId="61A2BB96" w14:textId="77777777" w:rsidTr="00427B90">
        <w:trPr>
          <w:trHeight w:val="1799"/>
        </w:trPr>
        <w:tc>
          <w:tcPr>
            <w:tcW w:w="607" w:type="dxa"/>
            <w:vAlign w:val="center"/>
          </w:tcPr>
          <w:p w14:paraId="4EFA00ED" w14:textId="77777777" w:rsidR="00E16E13" w:rsidRPr="00914147" w:rsidRDefault="00E16E13" w:rsidP="00427B90">
            <w:pPr>
              <w:rPr>
                <w:rFonts w:ascii="Calibri" w:eastAsia="Calibri" w:hAnsi="Calibri" w:cs="Calibri"/>
                <w:sz w:val="20"/>
                <w:szCs w:val="20"/>
              </w:rPr>
            </w:pPr>
            <w:r w:rsidRPr="00914147">
              <w:rPr>
                <w:rFonts w:ascii="Calibri" w:eastAsia="Calibri" w:hAnsi="Calibri" w:cs="Calibri"/>
                <w:sz w:val="20"/>
                <w:szCs w:val="20"/>
              </w:rPr>
              <w:t>30.3</w:t>
            </w:r>
          </w:p>
        </w:tc>
        <w:tc>
          <w:tcPr>
            <w:tcW w:w="3032" w:type="dxa"/>
            <w:vAlign w:val="center"/>
          </w:tcPr>
          <w:p w14:paraId="68025BB0" w14:textId="77777777" w:rsidR="00E16E13" w:rsidRPr="00914147" w:rsidRDefault="00E16E13" w:rsidP="00427B90">
            <w:pPr>
              <w:rPr>
                <w:rFonts w:ascii="Calibri" w:eastAsia="Calibri" w:hAnsi="Calibri" w:cs="Calibri"/>
                <w:sz w:val="20"/>
                <w:szCs w:val="20"/>
              </w:rPr>
            </w:pPr>
            <w:r w:rsidRPr="00914147">
              <w:rPr>
                <w:rFonts w:ascii="Calibri" w:eastAsia="Calibri" w:hAnsi="Calibri" w:cs="Calibri"/>
                <w:sz w:val="20"/>
                <w:szCs w:val="20"/>
              </w:rPr>
              <w:t>Ensure diagnosis and treatment of those with latent TB infection.</w:t>
            </w:r>
          </w:p>
        </w:tc>
        <w:tc>
          <w:tcPr>
            <w:tcW w:w="2790" w:type="dxa"/>
            <w:vAlign w:val="center"/>
          </w:tcPr>
          <w:p w14:paraId="3D8455BD" w14:textId="77777777" w:rsidR="00E16E13" w:rsidRPr="00914147" w:rsidRDefault="00E16E13" w:rsidP="00427B90">
            <w:pPr>
              <w:rPr>
                <w:rFonts w:ascii="Calibri" w:eastAsia="Calibri" w:hAnsi="Calibri" w:cs="Calibri"/>
                <w:sz w:val="20"/>
                <w:szCs w:val="20"/>
              </w:rPr>
            </w:pPr>
            <w:r w:rsidRPr="00914147">
              <w:rPr>
                <w:rFonts w:ascii="Calibri" w:eastAsia="Calibri" w:hAnsi="Calibri" w:cs="Calibri"/>
                <w:sz w:val="20"/>
                <w:szCs w:val="20"/>
              </w:rPr>
              <w:t>Program summary reports, clinical procedures or policies on treatment protocols</w:t>
            </w:r>
          </w:p>
        </w:tc>
        <w:tc>
          <w:tcPr>
            <w:tcW w:w="1890" w:type="dxa"/>
            <w:vAlign w:val="center"/>
          </w:tcPr>
          <w:p w14:paraId="18DA1598" w14:textId="613A3F29" w:rsidR="00E16E13" w:rsidRPr="00914147" w:rsidRDefault="00E16E13" w:rsidP="00427B90">
            <w:pPr>
              <w:rPr>
                <w:rFonts w:ascii="Calibri" w:eastAsia="Calibri" w:hAnsi="Calibri" w:cs="Calibri"/>
                <w:sz w:val="20"/>
                <w:szCs w:val="20"/>
              </w:rPr>
            </w:pPr>
          </w:p>
        </w:tc>
        <w:tc>
          <w:tcPr>
            <w:tcW w:w="4500" w:type="dxa"/>
            <w:vAlign w:val="center"/>
          </w:tcPr>
          <w:p w14:paraId="6D355290" w14:textId="4981390C" w:rsidR="00E16E13" w:rsidRPr="00914147" w:rsidRDefault="00E16E13" w:rsidP="00427B90">
            <w:pPr>
              <w:rPr>
                <w:rFonts w:ascii="Calibri" w:eastAsia="Calibri" w:hAnsi="Calibri" w:cs="Calibri"/>
                <w:sz w:val="20"/>
                <w:szCs w:val="20"/>
              </w:rPr>
            </w:pPr>
          </w:p>
        </w:tc>
        <w:tc>
          <w:tcPr>
            <w:tcW w:w="2160" w:type="dxa"/>
            <w:vAlign w:val="center"/>
          </w:tcPr>
          <w:p w14:paraId="31AD5500" w14:textId="1295FBF6" w:rsidR="00E16E13" w:rsidRPr="00914147" w:rsidRDefault="00E16E13" w:rsidP="00427B90">
            <w:pPr>
              <w:rPr>
                <w:rFonts w:ascii="Calibri" w:eastAsia="Calibri" w:hAnsi="Calibri" w:cs="Calibri"/>
                <w:sz w:val="20"/>
                <w:szCs w:val="20"/>
              </w:rPr>
            </w:pPr>
          </w:p>
        </w:tc>
      </w:tr>
    </w:tbl>
    <w:p w14:paraId="3B035A7C" w14:textId="77777777" w:rsidR="00E16E13" w:rsidRPr="00914147" w:rsidRDefault="00E16E13" w:rsidP="00E16E13">
      <w:pPr>
        <w:spacing w:line="259" w:lineRule="auto"/>
        <w:rPr>
          <w:rFonts w:ascii="Calibri" w:eastAsia="Calibri" w:hAnsi="Calibri" w:cs="Calibri"/>
          <w:sz w:val="22"/>
          <w:szCs w:val="22"/>
        </w:rPr>
      </w:pPr>
    </w:p>
    <w:p w14:paraId="0AB31D98" w14:textId="77777777" w:rsidR="00E16E13" w:rsidRPr="00914147" w:rsidRDefault="00E16E13" w:rsidP="00E16E13">
      <w:pPr>
        <w:spacing w:line="259" w:lineRule="auto"/>
        <w:rPr>
          <w:rFonts w:ascii="Calibri" w:eastAsia="Calibri" w:hAnsi="Calibri" w:cs="Calibri"/>
          <w:sz w:val="22"/>
          <w:szCs w:val="22"/>
        </w:rPr>
      </w:pPr>
    </w:p>
    <w:p w14:paraId="7EC533BB" w14:textId="77777777" w:rsidR="006A10FF" w:rsidRPr="00914147" w:rsidRDefault="006A10FF" w:rsidP="006A10FF">
      <w:pPr>
        <w:spacing w:after="160" w:line="259" w:lineRule="auto"/>
        <w:jc w:val="center"/>
        <w:rPr>
          <w:rFonts w:ascii="Calibri" w:eastAsia="Calibri" w:hAnsi="Calibri" w:cs="Calibri"/>
          <w:b/>
        </w:rPr>
      </w:pPr>
    </w:p>
    <w:p w14:paraId="210878CA" w14:textId="142FCBB6" w:rsidR="00E16E13" w:rsidRPr="00914147" w:rsidRDefault="00E16E13" w:rsidP="006A10FF">
      <w:pPr>
        <w:spacing w:after="160" w:line="259" w:lineRule="auto"/>
        <w:jc w:val="center"/>
        <w:rPr>
          <w:rFonts w:ascii="Calibri" w:eastAsia="Calibri" w:hAnsi="Calibri" w:cs="Calibri"/>
          <w:b/>
        </w:rPr>
      </w:pPr>
      <w:r w:rsidRPr="00914147">
        <w:rPr>
          <w:rFonts w:ascii="Calibri" w:eastAsia="Calibri" w:hAnsi="Calibri" w:cs="Calibri"/>
          <w:b/>
        </w:rPr>
        <w:lastRenderedPageBreak/>
        <w:t xml:space="preserve">Section 5 </w:t>
      </w:r>
      <w:r w:rsidR="006A10FF" w:rsidRPr="00914147">
        <w:rPr>
          <w:rFonts w:ascii="Calibri" w:eastAsia="Calibri" w:hAnsi="Calibri" w:cs="Calibri"/>
          <w:b/>
        </w:rPr>
        <w:t>– Access to Healthcare Services</w:t>
      </w:r>
    </w:p>
    <w:p w14:paraId="5D0EA919" w14:textId="10DC9AF4" w:rsidR="00E16E13" w:rsidRPr="00914147" w:rsidRDefault="00E16E13" w:rsidP="00E16E13">
      <w:pPr>
        <w:spacing w:after="160" w:line="259" w:lineRule="auto"/>
        <w:contextualSpacing/>
        <w:rPr>
          <w:rFonts w:ascii="Calibri" w:eastAsia="Calibri" w:hAnsi="Calibri" w:cs="Calibri"/>
          <w:b/>
          <w:i/>
          <w:color w:val="C45911"/>
        </w:rPr>
      </w:pPr>
      <w:r w:rsidRPr="00914147">
        <w:rPr>
          <w:rFonts w:ascii="Calibri" w:eastAsia="Calibri" w:hAnsi="Calibri" w:cs="Calibri"/>
          <w:b/>
          <w:i/>
          <w:color w:val="C45911"/>
        </w:rPr>
        <w:t>C.</w:t>
      </w:r>
      <w:r w:rsidR="00C93FC3" w:rsidRPr="00914147">
        <w:rPr>
          <w:rFonts w:ascii="Calibri" w:eastAsia="Calibri" w:hAnsi="Calibri" w:cs="Calibri"/>
          <w:b/>
          <w:i/>
          <w:color w:val="C45911"/>
        </w:rPr>
        <w:t xml:space="preserve"> </w:t>
      </w:r>
      <w:r w:rsidRPr="00914147">
        <w:rPr>
          <w:rFonts w:ascii="Calibri" w:eastAsia="Calibri" w:hAnsi="Calibri" w:cs="Calibri"/>
          <w:b/>
          <w:i/>
          <w:color w:val="C45911"/>
        </w:rPr>
        <w:t>Intervention and Activities</w:t>
      </w:r>
    </w:p>
    <w:p w14:paraId="1679FFC2" w14:textId="77777777" w:rsidR="00E16E13" w:rsidRPr="00914147" w:rsidRDefault="00E16E13" w:rsidP="00E16E13">
      <w:pPr>
        <w:spacing w:after="160" w:line="259" w:lineRule="auto"/>
        <w:contextualSpacing/>
        <w:rPr>
          <w:rFonts w:ascii="Calibri" w:eastAsia="Calibri" w:hAnsi="Calibri" w:cs="Calibri"/>
          <w:b/>
          <w:i/>
          <w:color w:val="C45911"/>
        </w:rPr>
      </w:pPr>
      <w:r w:rsidRPr="00914147">
        <w:rPr>
          <w:rFonts w:ascii="Calibri" w:eastAsia="Calibri" w:hAnsi="Calibri" w:cs="Calibri"/>
          <w:b/>
          <w:i/>
          <w:color w:val="C45911"/>
        </w:rPr>
        <w:t xml:space="preserve">These standards examine the ability of the agency to provide or link priority populations to preventive services.  They also examine the agency’s ability to recommend implementation of evidence-based clinical and community interventions for disease prevention, early detection and self-management.  </w:t>
      </w:r>
    </w:p>
    <w:p w14:paraId="61558533" w14:textId="77777777" w:rsidR="00E16E13" w:rsidRPr="00914147" w:rsidRDefault="00E16E13" w:rsidP="00E16E13">
      <w:pPr>
        <w:spacing w:after="160" w:line="259" w:lineRule="auto"/>
        <w:contextualSpacing/>
        <w:rPr>
          <w:rFonts w:ascii="Calibri" w:eastAsia="Calibri" w:hAnsi="Calibri" w:cs="Calibri"/>
          <w:b/>
          <w:i/>
          <w:color w:val="C45911"/>
        </w:rPr>
      </w:pPr>
    </w:p>
    <w:p w14:paraId="28E3D98F" w14:textId="77777777" w:rsidR="00E16E13" w:rsidRPr="00914147" w:rsidRDefault="00E16E13" w:rsidP="00E16E13">
      <w:pPr>
        <w:spacing w:line="259" w:lineRule="auto"/>
        <w:rPr>
          <w:rFonts w:ascii="Calibri" w:eastAsia="Calibri" w:hAnsi="Calibri" w:cs="Calibri"/>
          <w:b/>
        </w:rPr>
      </w:pPr>
      <w:r w:rsidRPr="00914147">
        <w:rPr>
          <w:rFonts w:ascii="Calibri" w:eastAsia="Calibri" w:hAnsi="Calibri" w:cs="Calibri"/>
          <w:b/>
        </w:rPr>
        <w:t>Standard#31 Ensure access to cost-effective healthcare including behavioral health and dental services.</w:t>
      </w:r>
    </w:p>
    <w:p w14:paraId="435504CF" w14:textId="77777777" w:rsidR="00E16E13" w:rsidRPr="00914147" w:rsidRDefault="00E16E13" w:rsidP="00E16E13">
      <w:pPr>
        <w:spacing w:line="259" w:lineRule="auto"/>
        <w:contextualSpacing/>
        <w:rPr>
          <w:rFonts w:ascii="Calibri" w:eastAsia="Calibri" w:hAnsi="Calibri" w:cs="Calibri"/>
        </w:rPr>
      </w:pPr>
    </w:p>
    <w:tbl>
      <w:tblPr>
        <w:tblStyle w:val="TableGrid12"/>
        <w:tblW w:w="14979" w:type="dxa"/>
        <w:tblInd w:w="-494" w:type="dxa"/>
        <w:tblLook w:val="04A0" w:firstRow="1" w:lastRow="0" w:firstColumn="1" w:lastColumn="0" w:noHBand="0" w:noVBand="1"/>
      </w:tblPr>
      <w:tblGrid>
        <w:gridCol w:w="607"/>
        <w:gridCol w:w="3032"/>
        <w:gridCol w:w="2790"/>
        <w:gridCol w:w="1890"/>
        <w:gridCol w:w="4500"/>
        <w:gridCol w:w="2160"/>
      </w:tblGrid>
      <w:tr w:rsidR="00E16E13" w:rsidRPr="00914147" w14:paraId="474F930C" w14:textId="77777777" w:rsidTr="00427B90">
        <w:tc>
          <w:tcPr>
            <w:tcW w:w="3639" w:type="dxa"/>
            <w:gridSpan w:val="2"/>
            <w:vAlign w:val="center"/>
          </w:tcPr>
          <w:p w14:paraId="2FA65403" w14:textId="77777777" w:rsidR="00E16E13" w:rsidRPr="00914147" w:rsidRDefault="00E16E13" w:rsidP="009F043E">
            <w:pPr>
              <w:jc w:val="center"/>
              <w:rPr>
                <w:rFonts w:ascii="Calibri" w:eastAsia="Calibri" w:hAnsi="Calibri" w:cs="Calibri"/>
                <w:b/>
                <w:sz w:val="28"/>
                <w:szCs w:val="28"/>
              </w:rPr>
            </w:pPr>
            <w:r w:rsidRPr="00914147">
              <w:rPr>
                <w:rFonts w:ascii="Calibri" w:eastAsia="Calibri" w:hAnsi="Calibri" w:cs="Calibri"/>
                <w:b/>
                <w:sz w:val="22"/>
                <w:szCs w:val="20"/>
              </w:rPr>
              <w:t>Measure</w:t>
            </w:r>
          </w:p>
        </w:tc>
        <w:tc>
          <w:tcPr>
            <w:tcW w:w="2790" w:type="dxa"/>
            <w:vAlign w:val="center"/>
          </w:tcPr>
          <w:p w14:paraId="1AF1D6A0" w14:textId="77777777" w:rsidR="00E16E13" w:rsidRPr="00914147" w:rsidRDefault="00E16E13" w:rsidP="009F043E">
            <w:pPr>
              <w:jc w:val="center"/>
              <w:rPr>
                <w:rFonts w:ascii="Calibri" w:eastAsia="Calibri" w:hAnsi="Calibri" w:cs="Calibri"/>
                <w:b/>
                <w:sz w:val="28"/>
                <w:szCs w:val="28"/>
              </w:rPr>
            </w:pPr>
            <w:r w:rsidRPr="00914147">
              <w:rPr>
                <w:rFonts w:ascii="Calibri" w:eastAsia="Calibri" w:hAnsi="Calibri" w:cs="Calibri"/>
                <w:b/>
                <w:sz w:val="22"/>
                <w:szCs w:val="20"/>
              </w:rPr>
              <w:t>Suggested Documentation</w:t>
            </w:r>
          </w:p>
        </w:tc>
        <w:tc>
          <w:tcPr>
            <w:tcW w:w="1890" w:type="dxa"/>
            <w:vAlign w:val="center"/>
          </w:tcPr>
          <w:p w14:paraId="4AC3824E" w14:textId="491523DE" w:rsidR="00E16E13" w:rsidRPr="00914147" w:rsidRDefault="00427B90" w:rsidP="009F043E">
            <w:pPr>
              <w:jc w:val="center"/>
              <w:rPr>
                <w:rFonts w:ascii="Calibri" w:eastAsia="Calibri" w:hAnsi="Calibri" w:cs="Calibri"/>
                <w:b/>
                <w:sz w:val="28"/>
                <w:szCs w:val="28"/>
              </w:rPr>
            </w:pPr>
            <w:r w:rsidRPr="00914147">
              <w:rPr>
                <w:rFonts w:ascii="Calibri" w:eastAsia="Calibri" w:hAnsi="Calibri" w:cs="Calibri"/>
                <w:b/>
                <w:sz w:val="22"/>
                <w:szCs w:val="22"/>
              </w:rPr>
              <w:t>Name of Document to Upload</w:t>
            </w:r>
          </w:p>
        </w:tc>
        <w:tc>
          <w:tcPr>
            <w:tcW w:w="4500" w:type="dxa"/>
            <w:vAlign w:val="center"/>
          </w:tcPr>
          <w:p w14:paraId="496ABD6E" w14:textId="6E817A09" w:rsidR="00E16E13" w:rsidRPr="00914147" w:rsidRDefault="00427B90" w:rsidP="009F043E">
            <w:pPr>
              <w:jc w:val="center"/>
              <w:rPr>
                <w:rFonts w:ascii="Calibri" w:eastAsia="Calibri" w:hAnsi="Calibri" w:cs="Calibri"/>
                <w:b/>
                <w:sz w:val="28"/>
                <w:szCs w:val="28"/>
              </w:rPr>
            </w:pPr>
            <w:r w:rsidRPr="00914147">
              <w:rPr>
                <w:rFonts w:ascii="Calibri" w:eastAsia="Calibri" w:hAnsi="Calibri" w:cs="Calibri"/>
                <w:b/>
                <w:sz w:val="22"/>
                <w:szCs w:val="22"/>
              </w:rPr>
              <w:t>Describe How Documentation Meets the Measure</w:t>
            </w:r>
          </w:p>
        </w:tc>
        <w:tc>
          <w:tcPr>
            <w:tcW w:w="2160" w:type="dxa"/>
            <w:vAlign w:val="center"/>
          </w:tcPr>
          <w:p w14:paraId="1EF20FA9" w14:textId="6B247CFA" w:rsidR="00E16E13" w:rsidRPr="00914147" w:rsidRDefault="00427B90" w:rsidP="009F043E">
            <w:pPr>
              <w:jc w:val="center"/>
              <w:rPr>
                <w:rFonts w:ascii="Calibri" w:eastAsia="Calibri" w:hAnsi="Calibri" w:cs="Calibri"/>
                <w:b/>
                <w:sz w:val="28"/>
                <w:szCs w:val="28"/>
              </w:rPr>
            </w:pPr>
            <w:r w:rsidRPr="00914147">
              <w:rPr>
                <w:rFonts w:ascii="Calibri" w:eastAsia="Calibri" w:hAnsi="Calibri" w:cs="Calibri"/>
                <w:b/>
                <w:sz w:val="22"/>
                <w:szCs w:val="22"/>
              </w:rPr>
              <w:t>Staff Responsibilities</w:t>
            </w:r>
          </w:p>
        </w:tc>
      </w:tr>
      <w:tr w:rsidR="00E16E13" w:rsidRPr="00914147" w14:paraId="2F4F2DBE" w14:textId="77777777" w:rsidTr="00E15BA1">
        <w:trPr>
          <w:trHeight w:val="1997"/>
        </w:trPr>
        <w:tc>
          <w:tcPr>
            <w:tcW w:w="607" w:type="dxa"/>
            <w:vAlign w:val="center"/>
          </w:tcPr>
          <w:p w14:paraId="52C9063B" w14:textId="77777777" w:rsidR="00E16E13" w:rsidRPr="00914147" w:rsidRDefault="00E16E13" w:rsidP="00427B90">
            <w:pPr>
              <w:rPr>
                <w:rFonts w:ascii="Calibri" w:eastAsia="Calibri" w:hAnsi="Calibri" w:cs="Calibri"/>
                <w:sz w:val="20"/>
                <w:szCs w:val="20"/>
              </w:rPr>
            </w:pPr>
            <w:r w:rsidRPr="00914147">
              <w:rPr>
                <w:rFonts w:ascii="Calibri" w:eastAsia="Calibri" w:hAnsi="Calibri" w:cs="Calibri"/>
                <w:sz w:val="20"/>
                <w:szCs w:val="20"/>
              </w:rPr>
              <w:t>31.1</w:t>
            </w:r>
          </w:p>
        </w:tc>
        <w:tc>
          <w:tcPr>
            <w:tcW w:w="3032" w:type="dxa"/>
            <w:vAlign w:val="center"/>
          </w:tcPr>
          <w:p w14:paraId="0500DB3B" w14:textId="0924D771" w:rsidR="00E16E13" w:rsidRPr="00914147" w:rsidRDefault="00E15BA1" w:rsidP="00427B90">
            <w:pPr>
              <w:rPr>
                <w:rFonts w:ascii="Calibri" w:eastAsia="Calibri" w:hAnsi="Calibri" w:cs="Calibri"/>
                <w:sz w:val="20"/>
                <w:szCs w:val="20"/>
              </w:rPr>
            </w:pPr>
            <w:r w:rsidRPr="00914147">
              <w:rPr>
                <w:rFonts w:ascii="Calibri" w:eastAsia="Calibri" w:hAnsi="Calibri" w:cs="Calibri"/>
                <w:sz w:val="20"/>
                <w:szCs w:val="20"/>
              </w:rPr>
              <w:t>Work with healthcare providers to support provision of evidence-based programs and treatments that are proven to reduce the impact and costs associated with healthcare including behavioral health and dental services.</w:t>
            </w:r>
          </w:p>
        </w:tc>
        <w:tc>
          <w:tcPr>
            <w:tcW w:w="2790" w:type="dxa"/>
            <w:vAlign w:val="center"/>
          </w:tcPr>
          <w:p w14:paraId="0CE71917" w14:textId="71F9E15A" w:rsidR="00E16E13" w:rsidRPr="00914147" w:rsidRDefault="00E15BA1" w:rsidP="00427B90">
            <w:pPr>
              <w:rPr>
                <w:rFonts w:ascii="Calibri" w:eastAsia="Calibri" w:hAnsi="Calibri" w:cs="Calibri"/>
                <w:sz w:val="20"/>
                <w:szCs w:val="20"/>
              </w:rPr>
            </w:pPr>
            <w:r w:rsidRPr="00914147">
              <w:rPr>
                <w:rFonts w:ascii="Calibri" w:eastAsia="Calibri" w:hAnsi="Calibri" w:cs="Calibri"/>
                <w:sz w:val="20"/>
                <w:szCs w:val="20"/>
              </w:rPr>
              <w:t>Advisory or stakeholder group meeting minutes that reference healthcare, behavioral health and/or dental services, referral lists, schedule of services provided, copy of local partners’ brochures</w:t>
            </w:r>
          </w:p>
        </w:tc>
        <w:tc>
          <w:tcPr>
            <w:tcW w:w="1890" w:type="dxa"/>
            <w:vAlign w:val="center"/>
          </w:tcPr>
          <w:p w14:paraId="18BA32BE" w14:textId="6DCC8B44" w:rsidR="00E16E13" w:rsidRPr="00914147" w:rsidRDefault="00E16E13" w:rsidP="00427B90">
            <w:pPr>
              <w:rPr>
                <w:rFonts w:ascii="Calibri" w:eastAsia="Calibri" w:hAnsi="Calibri" w:cs="Calibri"/>
                <w:sz w:val="20"/>
                <w:szCs w:val="20"/>
              </w:rPr>
            </w:pPr>
          </w:p>
        </w:tc>
        <w:tc>
          <w:tcPr>
            <w:tcW w:w="4500" w:type="dxa"/>
            <w:vAlign w:val="center"/>
          </w:tcPr>
          <w:p w14:paraId="45B252EC" w14:textId="5B0798AD" w:rsidR="00E16E13" w:rsidRPr="00914147" w:rsidRDefault="00E16E13" w:rsidP="00427B90">
            <w:pPr>
              <w:rPr>
                <w:rFonts w:ascii="Calibri" w:eastAsia="Calibri" w:hAnsi="Calibri" w:cs="Calibri"/>
                <w:sz w:val="20"/>
                <w:szCs w:val="20"/>
              </w:rPr>
            </w:pPr>
          </w:p>
        </w:tc>
        <w:tc>
          <w:tcPr>
            <w:tcW w:w="2160" w:type="dxa"/>
            <w:vAlign w:val="center"/>
          </w:tcPr>
          <w:p w14:paraId="6523F3DC" w14:textId="4D79111E" w:rsidR="00E16E13" w:rsidRPr="00914147" w:rsidRDefault="00E16E13" w:rsidP="00427B90">
            <w:pPr>
              <w:rPr>
                <w:rFonts w:ascii="Calibri" w:eastAsia="Calibri" w:hAnsi="Calibri" w:cs="Calibri"/>
                <w:sz w:val="20"/>
                <w:szCs w:val="20"/>
              </w:rPr>
            </w:pPr>
          </w:p>
        </w:tc>
      </w:tr>
    </w:tbl>
    <w:p w14:paraId="51E6889E" w14:textId="77777777" w:rsidR="006A10FF" w:rsidRPr="00914147" w:rsidRDefault="006A10FF" w:rsidP="00E15BA1">
      <w:pPr>
        <w:spacing w:after="160" w:line="259" w:lineRule="auto"/>
        <w:rPr>
          <w:rFonts w:ascii="Calibri" w:eastAsia="Calibri" w:hAnsi="Calibri" w:cs="Calibri"/>
          <w:b/>
        </w:rPr>
      </w:pPr>
    </w:p>
    <w:p w14:paraId="13378AD7" w14:textId="77777777" w:rsidR="00427B90" w:rsidRPr="00914147" w:rsidRDefault="00427B90">
      <w:pPr>
        <w:spacing w:after="200" w:line="276" w:lineRule="auto"/>
        <w:rPr>
          <w:rFonts w:ascii="Calibri" w:eastAsia="Calibri" w:hAnsi="Calibri" w:cs="Calibri"/>
          <w:b/>
        </w:rPr>
      </w:pPr>
      <w:r w:rsidRPr="00914147">
        <w:rPr>
          <w:rFonts w:ascii="Calibri" w:eastAsia="Calibri" w:hAnsi="Calibri" w:cs="Calibri"/>
          <w:b/>
        </w:rPr>
        <w:br w:type="page"/>
      </w:r>
    </w:p>
    <w:p w14:paraId="5186E589" w14:textId="56B25A1A" w:rsidR="00E16E13" w:rsidRPr="00914147" w:rsidRDefault="00E16E13" w:rsidP="006A10FF">
      <w:pPr>
        <w:spacing w:after="160" w:line="259" w:lineRule="auto"/>
        <w:jc w:val="center"/>
        <w:rPr>
          <w:rFonts w:ascii="Calibri" w:eastAsia="Calibri" w:hAnsi="Calibri" w:cs="Calibri"/>
          <w:b/>
        </w:rPr>
      </w:pPr>
      <w:r w:rsidRPr="00914147">
        <w:rPr>
          <w:rFonts w:ascii="Calibri" w:eastAsia="Calibri" w:hAnsi="Calibri" w:cs="Calibri"/>
          <w:b/>
        </w:rPr>
        <w:lastRenderedPageBreak/>
        <w:t xml:space="preserve">Section 5 </w:t>
      </w:r>
      <w:r w:rsidR="006A10FF" w:rsidRPr="00914147">
        <w:rPr>
          <w:rFonts w:ascii="Calibri" w:eastAsia="Calibri" w:hAnsi="Calibri" w:cs="Calibri"/>
          <w:b/>
        </w:rPr>
        <w:t>– Access to Healthcare Services</w:t>
      </w:r>
    </w:p>
    <w:p w14:paraId="61DB82DD" w14:textId="086C8269" w:rsidR="00E16E13" w:rsidRPr="00914147" w:rsidRDefault="00BC19C1" w:rsidP="00BC19C1">
      <w:pPr>
        <w:tabs>
          <w:tab w:val="left" w:pos="450"/>
        </w:tabs>
        <w:spacing w:after="160" w:line="259" w:lineRule="auto"/>
        <w:contextualSpacing/>
        <w:rPr>
          <w:rFonts w:ascii="Calibri" w:eastAsia="Calibri" w:hAnsi="Calibri" w:cs="Calibri"/>
          <w:b/>
          <w:i/>
          <w:color w:val="C45911"/>
        </w:rPr>
      </w:pPr>
      <w:r w:rsidRPr="00914147">
        <w:rPr>
          <w:rFonts w:ascii="Calibri" w:eastAsia="Calibri" w:hAnsi="Calibri" w:cs="Calibri"/>
          <w:b/>
          <w:i/>
          <w:color w:val="C45911"/>
        </w:rPr>
        <w:t xml:space="preserve">D. </w:t>
      </w:r>
      <w:r w:rsidR="00E16E13" w:rsidRPr="00914147">
        <w:rPr>
          <w:rFonts w:ascii="Calibri" w:eastAsia="Calibri" w:hAnsi="Calibri" w:cs="Calibri"/>
          <w:b/>
          <w:i/>
          <w:color w:val="C45911"/>
        </w:rPr>
        <w:t>Evaluation</w:t>
      </w:r>
      <w:r w:rsidRPr="00914147">
        <w:rPr>
          <w:rFonts w:ascii="Calibri" w:eastAsia="Calibri" w:hAnsi="Calibri" w:cs="Calibri"/>
          <w:b/>
          <w:i/>
          <w:color w:val="C45911"/>
        </w:rPr>
        <w:t xml:space="preserve">                                                                                                                                                                                                       </w:t>
      </w:r>
      <w:r w:rsidR="006F6ABF">
        <w:rPr>
          <w:rFonts w:ascii="Calibri" w:eastAsia="Calibri" w:hAnsi="Calibri" w:cs="Calibri"/>
          <w:b/>
          <w:i/>
          <w:color w:val="C45911"/>
        </w:rPr>
        <w:t xml:space="preserve">                        </w:t>
      </w:r>
      <w:r w:rsidRPr="00914147">
        <w:rPr>
          <w:rFonts w:ascii="Calibri" w:eastAsia="Calibri" w:hAnsi="Calibri" w:cs="Calibri"/>
          <w:b/>
          <w:i/>
          <w:color w:val="C45911"/>
        </w:rPr>
        <w:t xml:space="preserve">                </w:t>
      </w:r>
      <w:r w:rsidR="00E16E13" w:rsidRPr="00914147">
        <w:rPr>
          <w:rFonts w:ascii="Calibri" w:eastAsia="Calibri" w:hAnsi="Calibri" w:cs="Calibri"/>
          <w:b/>
          <w:i/>
          <w:color w:val="C45911"/>
        </w:rPr>
        <w:t>In this standard, the agency demonstrates how to implement a culture of quality improvement using nationally recognized tools and resources to determine how effectively it works with system partners in assessing healthcare access and determines how to improve healthcare access promotion efforts in the future.</w:t>
      </w:r>
    </w:p>
    <w:p w14:paraId="31975238" w14:textId="77777777" w:rsidR="00BC19C1" w:rsidRPr="00914147" w:rsidRDefault="00BC19C1" w:rsidP="00BC19C1">
      <w:pPr>
        <w:tabs>
          <w:tab w:val="left" w:pos="450"/>
        </w:tabs>
        <w:spacing w:after="160" w:line="259" w:lineRule="auto"/>
        <w:contextualSpacing/>
        <w:rPr>
          <w:rFonts w:ascii="Calibri" w:eastAsia="Calibri" w:hAnsi="Calibri" w:cs="Calibri"/>
          <w:b/>
          <w:i/>
          <w:color w:val="C45911"/>
        </w:rPr>
      </w:pPr>
    </w:p>
    <w:p w14:paraId="3D3851D2" w14:textId="77777777" w:rsidR="00E16E13" w:rsidRPr="00914147" w:rsidRDefault="00E16E13" w:rsidP="00E16E13">
      <w:pPr>
        <w:spacing w:after="160" w:line="259" w:lineRule="auto"/>
        <w:contextualSpacing/>
        <w:rPr>
          <w:rFonts w:ascii="Calibri" w:eastAsia="Calibri" w:hAnsi="Calibri" w:cs="Calibri"/>
          <w:b/>
        </w:rPr>
      </w:pPr>
      <w:r w:rsidRPr="00914147">
        <w:rPr>
          <w:rFonts w:ascii="Calibri" w:eastAsia="Calibri" w:hAnsi="Calibri" w:cs="Calibri"/>
          <w:b/>
        </w:rPr>
        <w:t>Standard#32 Evaluate and assess healthcare access activities.</w:t>
      </w:r>
    </w:p>
    <w:p w14:paraId="202E7FC0" w14:textId="77777777" w:rsidR="00E16E13" w:rsidRPr="00914147" w:rsidRDefault="00E16E13" w:rsidP="00E16E13">
      <w:pPr>
        <w:spacing w:line="259" w:lineRule="auto"/>
        <w:contextualSpacing/>
        <w:rPr>
          <w:rFonts w:ascii="Calibri" w:eastAsia="Calibri" w:hAnsi="Calibri" w:cs="Calibri"/>
        </w:rPr>
      </w:pPr>
    </w:p>
    <w:tbl>
      <w:tblPr>
        <w:tblStyle w:val="TableGrid12"/>
        <w:tblW w:w="14949" w:type="dxa"/>
        <w:tblInd w:w="-464" w:type="dxa"/>
        <w:tblLook w:val="04A0" w:firstRow="1" w:lastRow="0" w:firstColumn="1" w:lastColumn="0" w:noHBand="0" w:noVBand="1"/>
      </w:tblPr>
      <w:tblGrid>
        <w:gridCol w:w="607"/>
        <w:gridCol w:w="3002"/>
        <w:gridCol w:w="2790"/>
        <w:gridCol w:w="1890"/>
        <w:gridCol w:w="4500"/>
        <w:gridCol w:w="2160"/>
      </w:tblGrid>
      <w:tr w:rsidR="00E16E13" w:rsidRPr="00914147" w14:paraId="559368EC" w14:textId="77777777" w:rsidTr="00427B90">
        <w:tc>
          <w:tcPr>
            <w:tcW w:w="3609" w:type="dxa"/>
            <w:gridSpan w:val="2"/>
            <w:vAlign w:val="center"/>
          </w:tcPr>
          <w:p w14:paraId="32E7BBFF" w14:textId="77777777" w:rsidR="00E16E13" w:rsidRPr="00914147" w:rsidRDefault="00E16E13" w:rsidP="009F043E">
            <w:pPr>
              <w:jc w:val="center"/>
              <w:rPr>
                <w:rFonts w:ascii="Calibri" w:eastAsia="Calibri" w:hAnsi="Calibri" w:cs="Calibri"/>
                <w:b/>
                <w:sz w:val="28"/>
                <w:szCs w:val="28"/>
              </w:rPr>
            </w:pPr>
            <w:r w:rsidRPr="00914147">
              <w:rPr>
                <w:rFonts w:ascii="Calibri" w:eastAsia="Calibri" w:hAnsi="Calibri" w:cs="Calibri"/>
                <w:b/>
                <w:sz w:val="22"/>
                <w:szCs w:val="20"/>
              </w:rPr>
              <w:t>Measure</w:t>
            </w:r>
          </w:p>
        </w:tc>
        <w:tc>
          <w:tcPr>
            <w:tcW w:w="2790" w:type="dxa"/>
            <w:vAlign w:val="center"/>
          </w:tcPr>
          <w:p w14:paraId="7F23F7E8" w14:textId="77777777" w:rsidR="00E16E13" w:rsidRPr="00914147" w:rsidRDefault="00E16E13" w:rsidP="009F043E">
            <w:pPr>
              <w:jc w:val="center"/>
              <w:rPr>
                <w:rFonts w:ascii="Calibri" w:eastAsia="Calibri" w:hAnsi="Calibri" w:cs="Calibri"/>
                <w:b/>
                <w:sz w:val="28"/>
                <w:szCs w:val="28"/>
              </w:rPr>
            </w:pPr>
            <w:r w:rsidRPr="00914147">
              <w:rPr>
                <w:rFonts w:ascii="Calibri" w:eastAsia="Calibri" w:hAnsi="Calibri" w:cs="Calibri"/>
                <w:b/>
                <w:sz w:val="22"/>
                <w:szCs w:val="20"/>
              </w:rPr>
              <w:t>Suggested Documentation</w:t>
            </w:r>
          </w:p>
        </w:tc>
        <w:tc>
          <w:tcPr>
            <w:tcW w:w="1890" w:type="dxa"/>
            <w:vAlign w:val="center"/>
          </w:tcPr>
          <w:p w14:paraId="21EA6A0E" w14:textId="0FBB7E6E" w:rsidR="00E16E13" w:rsidRPr="00914147" w:rsidRDefault="00427B90" w:rsidP="009F043E">
            <w:pPr>
              <w:jc w:val="center"/>
              <w:rPr>
                <w:rFonts w:ascii="Calibri" w:eastAsia="Calibri" w:hAnsi="Calibri" w:cs="Calibri"/>
                <w:b/>
                <w:sz w:val="28"/>
                <w:szCs w:val="28"/>
              </w:rPr>
            </w:pPr>
            <w:r w:rsidRPr="00914147">
              <w:rPr>
                <w:rFonts w:ascii="Calibri" w:eastAsia="Calibri" w:hAnsi="Calibri" w:cs="Calibri"/>
                <w:b/>
                <w:sz w:val="22"/>
                <w:szCs w:val="22"/>
              </w:rPr>
              <w:t>Name of Document to Upload</w:t>
            </w:r>
          </w:p>
        </w:tc>
        <w:tc>
          <w:tcPr>
            <w:tcW w:w="4500" w:type="dxa"/>
            <w:vAlign w:val="center"/>
          </w:tcPr>
          <w:p w14:paraId="38F36EC8" w14:textId="15407515" w:rsidR="00E16E13" w:rsidRPr="00914147" w:rsidRDefault="00427B90" w:rsidP="009F043E">
            <w:pPr>
              <w:jc w:val="center"/>
              <w:rPr>
                <w:rFonts w:ascii="Calibri" w:eastAsia="Calibri" w:hAnsi="Calibri" w:cs="Calibri"/>
                <w:b/>
                <w:sz w:val="28"/>
                <w:szCs w:val="28"/>
              </w:rPr>
            </w:pPr>
            <w:r w:rsidRPr="00914147">
              <w:rPr>
                <w:rFonts w:ascii="Calibri" w:eastAsia="Calibri" w:hAnsi="Calibri" w:cs="Calibri"/>
                <w:b/>
                <w:sz w:val="22"/>
                <w:szCs w:val="22"/>
              </w:rPr>
              <w:t>Describe How Documentation Meets the Measure</w:t>
            </w:r>
          </w:p>
        </w:tc>
        <w:tc>
          <w:tcPr>
            <w:tcW w:w="2160" w:type="dxa"/>
            <w:vAlign w:val="center"/>
          </w:tcPr>
          <w:p w14:paraId="6DEDC45F" w14:textId="5FBCB315" w:rsidR="00E16E13" w:rsidRPr="00914147" w:rsidRDefault="00427B90" w:rsidP="009F043E">
            <w:pPr>
              <w:jc w:val="center"/>
              <w:rPr>
                <w:rFonts w:ascii="Calibri" w:eastAsia="Calibri" w:hAnsi="Calibri" w:cs="Calibri"/>
                <w:b/>
                <w:sz w:val="28"/>
                <w:szCs w:val="28"/>
              </w:rPr>
            </w:pPr>
            <w:r w:rsidRPr="00914147">
              <w:rPr>
                <w:rFonts w:ascii="Calibri" w:eastAsia="Calibri" w:hAnsi="Calibri" w:cs="Calibri"/>
                <w:b/>
                <w:sz w:val="22"/>
                <w:szCs w:val="22"/>
              </w:rPr>
              <w:t>Staff Responsibilities</w:t>
            </w:r>
          </w:p>
        </w:tc>
      </w:tr>
      <w:tr w:rsidR="00E16E13" w:rsidRPr="00914147" w14:paraId="64D06189" w14:textId="77777777" w:rsidTr="00427B90">
        <w:trPr>
          <w:trHeight w:val="1088"/>
        </w:trPr>
        <w:tc>
          <w:tcPr>
            <w:tcW w:w="607" w:type="dxa"/>
            <w:vAlign w:val="center"/>
          </w:tcPr>
          <w:p w14:paraId="132CFBAE" w14:textId="77777777" w:rsidR="00E16E13" w:rsidRPr="00914147" w:rsidRDefault="00E16E13" w:rsidP="00427B90">
            <w:pPr>
              <w:rPr>
                <w:rFonts w:ascii="Calibri" w:eastAsia="Calibri" w:hAnsi="Calibri" w:cs="Calibri"/>
                <w:sz w:val="20"/>
                <w:szCs w:val="20"/>
              </w:rPr>
            </w:pPr>
            <w:r w:rsidRPr="00914147">
              <w:rPr>
                <w:rFonts w:ascii="Calibri" w:eastAsia="Calibri" w:hAnsi="Calibri" w:cs="Calibri"/>
                <w:sz w:val="20"/>
                <w:szCs w:val="20"/>
              </w:rPr>
              <w:t>32.1</w:t>
            </w:r>
          </w:p>
        </w:tc>
        <w:tc>
          <w:tcPr>
            <w:tcW w:w="3002" w:type="dxa"/>
            <w:vAlign w:val="center"/>
          </w:tcPr>
          <w:p w14:paraId="3FC002CD" w14:textId="28393B41" w:rsidR="00E16E13" w:rsidRPr="00914147" w:rsidRDefault="00E15BA1" w:rsidP="00427B90">
            <w:pPr>
              <w:rPr>
                <w:rFonts w:ascii="Calibri" w:eastAsia="Calibri" w:hAnsi="Calibri" w:cs="Calibri"/>
                <w:sz w:val="20"/>
                <w:szCs w:val="20"/>
              </w:rPr>
            </w:pPr>
            <w:r w:rsidRPr="00914147">
              <w:rPr>
                <w:rFonts w:ascii="Calibri" w:eastAsia="Calibri" w:hAnsi="Calibri" w:cs="Calibri"/>
                <w:sz w:val="20"/>
                <w:szCs w:val="20"/>
              </w:rPr>
              <w:t>Using the agency Communication Plan's message evaluation strategy, evaluate the effectiveness of access to healthcare materials and communications developed or presented by the agency.</w:t>
            </w:r>
          </w:p>
        </w:tc>
        <w:tc>
          <w:tcPr>
            <w:tcW w:w="2790" w:type="dxa"/>
            <w:vAlign w:val="center"/>
          </w:tcPr>
          <w:p w14:paraId="44383BFA" w14:textId="2DB04188" w:rsidR="00E16E13" w:rsidRPr="00914147" w:rsidRDefault="00E15BA1" w:rsidP="00427B90">
            <w:pPr>
              <w:rPr>
                <w:rFonts w:ascii="Calibri" w:eastAsia="Calibri" w:hAnsi="Calibri" w:cs="Calibri"/>
                <w:sz w:val="20"/>
                <w:szCs w:val="20"/>
              </w:rPr>
            </w:pPr>
            <w:r w:rsidRPr="00914147">
              <w:rPr>
                <w:rFonts w:ascii="Calibri" w:eastAsia="Calibri" w:hAnsi="Calibri" w:cs="Calibri"/>
                <w:sz w:val="20"/>
                <w:szCs w:val="20"/>
              </w:rPr>
              <w:t>Client surveys, internal monitors, agency QI projects, PDSAs, Story Boards, evaluation reports, analytics on social and other media postings and notices</w:t>
            </w:r>
          </w:p>
        </w:tc>
        <w:tc>
          <w:tcPr>
            <w:tcW w:w="1890" w:type="dxa"/>
            <w:vAlign w:val="center"/>
          </w:tcPr>
          <w:p w14:paraId="3C61C6EE" w14:textId="54D60317" w:rsidR="00E16E13" w:rsidRPr="00914147" w:rsidRDefault="00E16E13" w:rsidP="00427B90">
            <w:pPr>
              <w:rPr>
                <w:rFonts w:ascii="Calibri" w:eastAsia="Calibri" w:hAnsi="Calibri" w:cs="Calibri"/>
                <w:sz w:val="20"/>
                <w:szCs w:val="20"/>
              </w:rPr>
            </w:pPr>
          </w:p>
        </w:tc>
        <w:tc>
          <w:tcPr>
            <w:tcW w:w="4500" w:type="dxa"/>
            <w:vAlign w:val="center"/>
          </w:tcPr>
          <w:p w14:paraId="7DD8ECF5" w14:textId="7AB97EF5" w:rsidR="00E16E13" w:rsidRPr="00914147" w:rsidRDefault="00E16E13" w:rsidP="00427B90">
            <w:pPr>
              <w:rPr>
                <w:rFonts w:ascii="Calibri" w:eastAsia="Calibri" w:hAnsi="Calibri" w:cs="Calibri"/>
                <w:sz w:val="20"/>
                <w:szCs w:val="20"/>
              </w:rPr>
            </w:pPr>
          </w:p>
        </w:tc>
        <w:tc>
          <w:tcPr>
            <w:tcW w:w="2160" w:type="dxa"/>
            <w:vAlign w:val="center"/>
          </w:tcPr>
          <w:p w14:paraId="06076593" w14:textId="08A69BF3" w:rsidR="00E16E13" w:rsidRPr="00914147" w:rsidRDefault="00E16E13" w:rsidP="00427B90">
            <w:pPr>
              <w:rPr>
                <w:rFonts w:ascii="Calibri" w:eastAsia="Calibri" w:hAnsi="Calibri" w:cs="Calibri"/>
                <w:sz w:val="20"/>
                <w:szCs w:val="20"/>
              </w:rPr>
            </w:pPr>
          </w:p>
        </w:tc>
      </w:tr>
      <w:tr w:rsidR="00E16E13" w:rsidRPr="00914147" w14:paraId="4E4994D4" w14:textId="77777777" w:rsidTr="00427B90">
        <w:tc>
          <w:tcPr>
            <w:tcW w:w="607" w:type="dxa"/>
            <w:vAlign w:val="center"/>
          </w:tcPr>
          <w:p w14:paraId="293ABA42" w14:textId="77777777" w:rsidR="00E16E13" w:rsidRPr="00914147" w:rsidRDefault="00E16E13" w:rsidP="00427B90">
            <w:pPr>
              <w:rPr>
                <w:rFonts w:ascii="Calibri" w:eastAsia="Calibri" w:hAnsi="Calibri" w:cs="Calibri"/>
                <w:sz w:val="20"/>
                <w:szCs w:val="20"/>
              </w:rPr>
            </w:pPr>
            <w:r w:rsidRPr="00914147">
              <w:rPr>
                <w:rFonts w:ascii="Calibri" w:eastAsia="Calibri" w:hAnsi="Calibri" w:cs="Calibri"/>
                <w:sz w:val="20"/>
                <w:szCs w:val="20"/>
              </w:rPr>
              <w:t>32.2</w:t>
            </w:r>
          </w:p>
        </w:tc>
        <w:tc>
          <w:tcPr>
            <w:tcW w:w="3002" w:type="dxa"/>
            <w:vAlign w:val="center"/>
          </w:tcPr>
          <w:p w14:paraId="4D08489F" w14:textId="2C737977" w:rsidR="00E16E13" w:rsidRPr="00914147" w:rsidRDefault="00E15BA1" w:rsidP="00427B90">
            <w:pPr>
              <w:rPr>
                <w:rFonts w:ascii="Calibri" w:eastAsia="Calibri" w:hAnsi="Calibri" w:cs="Calibri"/>
                <w:sz w:val="20"/>
                <w:szCs w:val="20"/>
              </w:rPr>
            </w:pPr>
            <w:r w:rsidRPr="00914147">
              <w:rPr>
                <w:rFonts w:ascii="Calibri" w:eastAsia="Calibri" w:hAnsi="Calibri" w:cs="Calibri"/>
                <w:sz w:val="20"/>
                <w:szCs w:val="20"/>
              </w:rPr>
              <w:t>Assess locally available healthcare access activities and information published for jurisdiction, e.g. Cou</w:t>
            </w:r>
            <w:r w:rsidR="00930400">
              <w:rPr>
                <w:rFonts w:ascii="Calibri" w:eastAsia="Calibri" w:hAnsi="Calibri" w:cs="Calibri"/>
                <w:sz w:val="20"/>
                <w:szCs w:val="20"/>
              </w:rPr>
              <w:t>nty Health Ranking Reports</w:t>
            </w:r>
          </w:p>
        </w:tc>
        <w:tc>
          <w:tcPr>
            <w:tcW w:w="2790" w:type="dxa"/>
            <w:vAlign w:val="center"/>
          </w:tcPr>
          <w:p w14:paraId="51D6E303" w14:textId="651CD35F" w:rsidR="00E16E13" w:rsidRPr="00914147" w:rsidRDefault="00E15BA1" w:rsidP="00427B90">
            <w:pPr>
              <w:rPr>
                <w:rFonts w:ascii="Calibri" w:eastAsia="Calibri" w:hAnsi="Calibri" w:cs="Calibri"/>
                <w:sz w:val="20"/>
                <w:szCs w:val="20"/>
              </w:rPr>
            </w:pPr>
            <w:r w:rsidRPr="00914147">
              <w:rPr>
                <w:rFonts w:ascii="Calibri" w:eastAsia="Calibri" w:hAnsi="Calibri" w:cs="Calibri"/>
                <w:sz w:val="20"/>
                <w:szCs w:val="20"/>
              </w:rPr>
              <w:t>County Health Rankings, CDC, Community Commons, MICA</w:t>
            </w:r>
          </w:p>
        </w:tc>
        <w:tc>
          <w:tcPr>
            <w:tcW w:w="1890" w:type="dxa"/>
            <w:vAlign w:val="center"/>
          </w:tcPr>
          <w:p w14:paraId="3BCFCF78" w14:textId="314170E8" w:rsidR="00E16E13" w:rsidRPr="00914147" w:rsidRDefault="00E16E13" w:rsidP="00427B90">
            <w:pPr>
              <w:rPr>
                <w:rFonts w:ascii="Calibri" w:eastAsia="Calibri" w:hAnsi="Calibri" w:cs="Calibri"/>
                <w:sz w:val="20"/>
                <w:szCs w:val="20"/>
              </w:rPr>
            </w:pPr>
          </w:p>
        </w:tc>
        <w:tc>
          <w:tcPr>
            <w:tcW w:w="4500" w:type="dxa"/>
            <w:vAlign w:val="center"/>
          </w:tcPr>
          <w:p w14:paraId="5A89CBE7" w14:textId="39487A5C" w:rsidR="00E16E13" w:rsidRPr="00914147" w:rsidRDefault="00E16E13" w:rsidP="00427B90">
            <w:pPr>
              <w:rPr>
                <w:rFonts w:ascii="Calibri" w:eastAsia="Calibri" w:hAnsi="Calibri" w:cs="Calibri"/>
                <w:sz w:val="20"/>
                <w:szCs w:val="20"/>
              </w:rPr>
            </w:pPr>
          </w:p>
        </w:tc>
        <w:tc>
          <w:tcPr>
            <w:tcW w:w="2160" w:type="dxa"/>
            <w:vAlign w:val="center"/>
          </w:tcPr>
          <w:p w14:paraId="73603E79" w14:textId="551E5B6F" w:rsidR="00E16E13" w:rsidRPr="00914147" w:rsidRDefault="00E16E13" w:rsidP="00427B90">
            <w:pPr>
              <w:rPr>
                <w:rFonts w:ascii="Calibri" w:eastAsia="Calibri" w:hAnsi="Calibri" w:cs="Calibri"/>
                <w:sz w:val="20"/>
                <w:szCs w:val="20"/>
              </w:rPr>
            </w:pPr>
          </w:p>
        </w:tc>
      </w:tr>
      <w:tr w:rsidR="00E16E13" w:rsidRPr="00914147" w14:paraId="69379D2E" w14:textId="77777777" w:rsidTr="00427B90">
        <w:tc>
          <w:tcPr>
            <w:tcW w:w="607" w:type="dxa"/>
            <w:vAlign w:val="center"/>
          </w:tcPr>
          <w:p w14:paraId="77DF6001" w14:textId="77777777" w:rsidR="00E16E13" w:rsidRPr="00914147" w:rsidRDefault="00E16E13" w:rsidP="00427B90">
            <w:pPr>
              <w:rPr>
                <w:rFonts w:ascii="Calibri" w:eastAsia="Calibri" w:hAnsi="Calibri" w:cs="Calibri"/>
                <w:sz w:val="20"/>
                <w:szCs w:val="20"/>
              </w:rPr>
            </w:pPr>
            <w:r w:rsidRPr="00914147">
              <w:rPr>
                <w:rFonts w:ascii="Calibri" w:eastAsia="Calibri" w:hAnsi="Calibri" w:cs="Calibri"/>
                <w:sz w:val="20"/>
                <w:szCs w:val="20"/>
              </w:rPr>
              <w:t>32.3</w:t>
            </w:r>
          </w:p>
        </w:tc>
        <w:tc>
          <w:tcPr>
            <w:tcW w:w="3002" w:type="dxa"/>
            <w:vAlign w:val="center"/>
          </w:tcPr>
          <w:p w14:paraId="4F730225" w14:textId="4FBA2DA3" w:rsidR="00E16E13" w:rsidRPr="00914147" w:rsidRDefault="00E15BA1" w:rsidP="00427B90">
            <w:pPr>
              <w:rPr>
                <w:rFonts w:ascii="Calibri" w:eastAsia="Calibri" w:hAnsi="Calibri" w:cs="Calibri"/>
                <w:sz w:val="20"/>
                <w:szCs w:val="20"/>
              </w:rPr>
            </w:pPr>
            <w:r w:rsidRPr="00914147">
              <w:rPr>
                <w:rFonts w:ascii="Calibri" w:eastAsia="Calibri" w:hAnsi="Calibri" w:cs="Calibri"/>
                <w:sz w:val="20"/>
                <w:szCs w:val="20"/>
              </w:rPr>
              <w:t>Evaluate results for quality and process improvement initiatives for access to healthcare.</w:t>
            </w:r>
          </w:p>
        </w:tc>
        <w:tc>
          <w:tcPr>
            <w:tcW w:w="2790" w:type="dxa"/>
            <w:vAlign w:val="center"/>
          </w:tcPr>
          <w:p w14:paraId="0A2621FB" w14:textId="2D2EA617" w:rsidR="00E16E13" w:rsidRPr="00914147" w:rsidRDefault="00E15BA1" w:rsidP="00427B90">
            <w:pPr>
              <w:rPr>
                <w:rFonts w:ascii="Calibri" w:eastAsia="Calibri" w:hAnsi="Calibri" w:cs="Calibri"/>
                <w:sz w:val="20"/>
                <w:szCs w:val="20"/>
              </w:rPr>
            </w:pPr>
            <w:r w:rsidRPr="00914147">
              <w:rPr>
                <w:rFonts w:ascii="Calibri" w:eastAsia="Calibri" w:hAnsi="Calibri" w:cs="Calibri"/>
                <w:sz w:val="20"/>
                <w:szCs w:val="20"/>
              </w:rPr>
              <w:t>Evaluation surveys, internal monitors, customer feedback surveys, attendance sheet or sign-in sheets at meetings, number of hits on website</w:t>
            </w:r>
          </w:p>
        </w:tc>
        <w:tc>
          <w:tcPr>
            <w:tcW w:w="1890" w:type="dxa"/>
            <w:vAlign w:val="center"/>
          </w:tcPr>
          <w:p w14:paraId="73F25A2B" w14:textId="36954F2C" w:rsidR="00E16E13" w:rsidRPr="00914147" w:rsidRDefault="00E16E13" w:rsidP="00427B90">
            <w:pPr>
              <w:rPr>
                <w:rFonts w:ascii="Calibri" w:eastAsia="Calibri" w:hAnsi="Calibri" w:cs="Calibri"/>
                <w:sz w:val="20"/>
                <w:szCs w:val="20"/>
              </w:rPr>
            </w:pPr>
          </w:p>
        </w:tc>
        <w:tc>
          <w:tcPr>
            <w:tcW w:w="4500" w:type="dxa"/>
            <w:vAlign w:val="center"/>
          </w:tcPr>
          <w:p w14:paraId="706F5F61" w14:textId="2C8AF0EB" w:rsidR="00E16E13" w:rsidRPr="00914147" w:rsidRDefault="00E16E13" w:rsidP="00427B90">
            <w:pPr>
              <w:rPr>
                <w:rFonts w:ascii="Calibri" w:eastAsia="Calibri" w:hAnsi="Calibri" w:cs="Calibri"/>
                <w:sz w:val="20"/>
                <w:szCs w:val="20"/>
              </w:rPr>
            </w:pPr>
          </w:p>
        </w:tc>
        <w:tc>
          <w:tcPr>
            <w:tcW w:w="2160" w:type="dxa"/>
            <w:vAlign w:val="center"/>
          </w:tcPr>
          <w:p w14:paraId="7BAAF9A1" w14:textId="789DB464" w:rsidR="00E16E13" w:rsidRPr="00914147" w:rsidRDefault="00E16E13" w:rsidP="00427B90">
            <w:pPr>
              <w:rPr>
                <w:rFonts w:ascii="Calibri" w:eastAsia="Calibri" w:hAnsi="Calibri" w:cs="Calibri"/>
                <w:sz w:val="20"/>
                <w:szCs w:val="20"/>
              </w:rPr>
            </w:pPr>
          </w:p>
        </w:tc>
      </w:tr>
      <w:tr w:rsidR="00125B05" w:rsidRPr="00914147" w14:paraId="7797DFB2" w14:textId="77777777" w:rsidTr="00427B90">
        <w:tc>
          <w:tcPr>
            <w:tcW w:w="607" w:type="dxa"/>
            <w:vAlign w:val="center"/>
          </w:tcPr>
          <w:p w14:paraId="457A1912" w14:textId="098299A5" w:rsidR="00125B05" w:rsidRPr="00914147" w:rsidRDefault="00125B05" w:rsidP="00427B90">
            <w:pPr>
              <w:rPr>
                <w:rFonts w:ascii="Calibri" w:eastAsia="Calibri" w:hAnsi="Calibri" w:cs="Calibri"/>
                <w:sz w:val="20"/>
                <w:szCs w:val="20"/>
              </w:rPr>
            </w:pPr>
            <w:r w:rsidRPr="00914147">
              <w:rPr>
                <w:rFonts w:ascii="Calibri" w:eastAsia="Calibri" w:hAnsi="Calibri" w:cs="Calibri"/>
                <w:sz w:val="20"/>
                <w:szCs w:val="20"/>
              </w:rPr>
              <w:t>32.4</w:t>
            </w:r>
          </w:p>
        </w:tc>
        <w:tc>
          <w:tcPr>
            <w:tcW w:w="3002" w:type="dxa"/>
            <w:vAlign w:val="center"/>
          </w:tcPr>
          <w:p w14:paraId="7820959C" w14:textId="724D1299" w:rsidR="00125B05" w:rsidRPr="00914147" w:rsidRDefault="00125B05" w:rsidP="00427B90">
            <w:pPr>
              <w:rPr>
                <w:rFonts w:ascii="Calibri" w:eastAsia="Calibri" w:hAnsi="Calibri" w:cs="Calibri"/>
                <w:sz w:val="20"/>
                <w:szCs w:val="20"/>
              </w:rPr>
            </w:pPr>
            <w:r w:rsidRPr="00914147">
              <w:rPr>
                <w:rFonts w:ascii="Calibri" w:eastAsia="Calibri" w:hAnsi="Calibri" w:cs="Calibri"/>
                <w:sz w:val="20"/>
                <w:szCs w:val="20"/>
              </w:rPr>
              <w:t>Monitor and implement opportunities for improvement as indicated in evaluation results.</w:t>
            </w:r>
          </w:p>
        </w:tc>
        <w:tc>
          <w:tcPr>
            <w:tcW w:w="2790" w:type="dxa"/>
            <w:vAlign w:val="center"/>
          </w:tcPr>
          <w:p w14:paraId="15188C38" w14:textId="11CF789D" w:rsidR="00125B05" w:rsidRPr="00914147" w:rsidRDefault="00125B05" w:rsidP="00427B90">
            <w:pPr>
              <w:rPr>
                <w:rFonts w:ascii="Calibri" w:eastAsia="Calibri" w:hAnsi="Calibri" w:cs="Calibri"/>
                <w:sz w:val="20"/>
                <w:szCs w:val="20"/>
              </w:rPr>
            </w:pPr>
            <w:r w:rsidRPr="00914147">
              <w:rPr>
                <w:rFonts w:ascii="Calibri" w:eastAsia="Calibri" w:hAnsi="Calibri" w:cs="Calibri"/>
                <w:sz w:val="20"/>
                <w:szCs w:val="20"/>
              </w:rPr>
              <w:t>Evaluation reports and work plans</w:t>
            </w:r>
          </w:p>
        </w:tc>
        <w:tc>
          <w:tcPr>
            <w:tcW w:w="1890" w:type="dxa"/>
            <w:vAlign w:val="center"/>
          </w:tcPr>
          <w:p w14:paraId="69C7EE46" w14:textId="190B0B20" w:rsidR="00125B05" w:rsidRPr="00914147" w:rsidRDefault="00125B05" w:rsidP="00427B90">
            <w:pPr>
              <w:rPr>
                <w:rFonts w:ascii="Calibri" w:eastAsia="Calibri" w:hAnsi="Calibri" w:cs="Calibri"/>
                <w:sz w:val="20"/>
                <w:szCs w:val="20"/>
              </w:rPr>
            </w:pPr>
          </w:p>
        </w:tc>
        <w:tc>
          <w:tcPr>
            <w:tcW w:w="4500" w:type="dxa"/>
            <w:vAlign w:val="center"/>
          </w:tcPr>
          <w:p w14:paraId="360CDA88" w14:textId="69492483" w:rsidR="00125B05" w:rsidRPr="00914147" w:rsidRDefault="00125B05" w:rsidP="00427B90">
            <w:pPr>
              <w:rPr>
                <w:rFonts w:ascii="Calibri" w:eastAsia="Calibri" w:hAnsi="Calibri" w:cs="Calibri"/>
                <w:sz w:val="20"/>
                <w:szCs w:val="20"/>
              </w:rPr>
            </w:pPr>
          </w:p>
        </w:tc>
        <w:tc>
          <w:tcPr>
            <w:tcW w:w="2160" w:type="dxa"/>
            <w:vAlign w:val="center"/>
          </w:tcPr>
          <w:p w14:paraId="26286AD9" w14:textId="5AD3562C" w:rsidR="00125B05" w:rsidRPr="00914147" w:rsidRDefault="00125B05" w:rsidP="00427B90">
            <w:pPr>
              <w:rPr>
                <w:rFonts w:ascii="Calibri" w:eastAsia="Calibri" w:hAnsi="Calibri" w:cs="Calibri"/>
                <w:sz w:val="20"/>
                <w:szCs w:val="20"/>
              </w:rPr>
            </w:pPr>
          </w:p>
        </w:tc>
      </w:tr>
      <w:tr w:rsidR="001866CA" w:rsidRPr="00914147" w14:paraId="0BB30B3F" w14:textId="77777777" w:rsidTr="00427B90">
        <w:tc>
          <w:tcPr>
            <w:tcW w:w="607" w:type="dxa"/>
            <w:vAlign w:val="center"/>
          </w:tcPr>
          <w:p w14:paraId="77649B79" w14:textId="50B57E70" w:rsidR="001866CA" w:rsidRPr="00914147" w:rsidRDefault="001866CA" w:rsidP="00427B90">
            <w:pPr>
              <w:rPr>
                <w:rFonts w:ascii="Calibri" w:eastAsia="Calibri" w:hAnsi="Calibri" w:cs="Calibri"/>
                <w:sz w:val="20"/>
                <w:szCs w:val="20"/>
              </w:rPr>
            </w:pPr>
            <w:r w:rsidRPr="00914147">
              <w:rPr>
                <w:rFonts w:ascii="Calibri" w:eastAsia="Calibri" w:hAnsi="Calibri" w:cs="Calibri"/>
                <w:sz w:val="20"/>
                <w:szCs w:val="20"/>
              </w:rPr>
              <w:t>32.5</w:t>
            </w:r>
          </w:p>
        </w:tc>
        <w:tc>
          <w:tcPr>
            <w:tcW w:w="3002" w:type="dxa"/>
            <w:vAlign w:val="center"/>
          </w:tcPr>
          <w:p w14:paraId="69AD70EF" w14:textId="1DAAAD07" w:rsidR="001866CA" w:rsidRPr="00914147" w:rsidRDefault="001866CA" w:rsidP="00427B90">
            <w:pPr>
              <w:rPr>
                <w:rFonts w:ascii="Calibri" w:eastAsia="Calibri" w:hAnsi="Calibri" w:cs="Calibri"/>
                <w:sz w:val="20"/>
                <w:szCs w:val="20"/>
              </w:rPr>
            </w:pPr>
            <w:r w:rsidRPr="00914147">
              <w:rPr>
                <w:rFonts w:ascii="Calibri" w:eastAsia="Calibri" w:hAnsi="Calibri" w:cs="Calibri"/>
                <w:sz w:val="20"/>
                <w:szCs w:val="20"/>
              </w:rPr>
              <w:t>Staff, agency management, and governing body work cooperatively to evaluate activities and interventions to improve access to health care processes, activities and programs.</w:t>
            </w:r>
          </w:p>
        </w:tc>
        <w:tc>
          <w:tcPr>
            <w:tcW w:w="2790" w:type="dxa"/>
            <w:vAlign w:val="center"/>
          </w:tcPr>
          <w:p w14:paraId="3DD263F4" w14:textId="73DB454F" w:rsidR="001866CA" w:rsidRPr="00914147" w:rsidRDefault="00E15BA1" w:rsidP="00427B90">
            <w:pPr>
              <w:rPr>
                <w:rFonts w:ascii="Calibri" w:eastAsia="Calibri" w:hAnsi="Calibri" w:cs="Calibri"/>
                <w:sz w:val="20"/>
                <w:szCs w:val="20"/>
              </w:rPr>
            </w:pPr>
            <w:r w:rsidRPr="00914147">
              <w:rPr>
                <w:rFonts w:ascii="Calibri" w:eastAsia="Calibri" w:hAnsi="Calibri" w:cs="Calibri"/>
                <w:sz w:val="20"/>
                <w:szCs w:val="20"/>
              </w:rPr>
              <w:t>Staff and Board meeting minutes that show discussion on QI activities</w:t>
            </w:r>
          </w:p>
        </w:tc>
        <w:tc>
          <w:tcPr>
            <w:tcW w:w="1890" w:type="dxa"/>
            <w:vAlign w:val="center"/>
          </w:tcPr>
          <w:p w14:paraId="4B516D65" w14:textId="57B690AF" w:rsidR="001866CA" w:rsidRPr="00914147" w:rsidRDefault="001866CA" w:rsidP="00427B90">
            <w:pPr>
              <w:rPr>
                <w:rFonts w:ascii="Calibri" w:eastAsia="Calibri" w:hAnsi="Calibri" w:cs="Calibri"/>
                <w:sz w:val="20"/>
                <w:szCs w:val="20"/>
              </w:rPr>
            </w:pPr>
          </w:p>
        </w:tc>
        <w:tc>
          <w:tcPr>
            <w:tcW w:w="4500" w:type="dxa"/>
            <w:vAlign w:val="center"/>
          </w:tcPr>
          <w:p w14:paraId="0DDE88CC" w14:textId="360A97D2" w:rsidR="001866CA" w:rsidRPr="00914147" w:rsidRDefault="001866CA" w:rsidP="00427B90">
            <w:pPr>
              <w:rPr>
                <w:rFonts w:ascii="Calibri" w:eastAsia="Calibri" w:hAnsi="Calibri" w:cs="Calibri"/>
                <w:sz w:val="20"/>
                <w:szCs w:val="20"/>
              </w:rPr>
            </w:pPr>
          </w:p>
        </w:tc>
        <w:tc>
          <w:tcPr>
            <w:tcW w:w="2160" w:type="dxa"/>
            <w:vAlign w:val="center"/>
          </w:tcPr>
          <w:p w14:paraId="2D32AA11" w14:textId="11D95D0C" w:rsidR="001866CA" w:rsidRPr="00914147" w:rsidRDefault="001866CA" w:rsidP="00427B90">
            <w:pPr>
              <w:rPr>
                <w:rFonts w:ascii="Calibri" w:eastAsia="Calibri" w:hAnsi="Calibri" w:cs="Calibri"/>
                <w:sz w:val="20"/>
                <w:szCs w:val="20"/>
              </w:rPr>
            </w:pPr>
          </w:p>
        </w:tc>
      </w:tr>
    </w:tbl>
    <w:p w14:paraId="3D288523" w14:textId="77777777" w:rsidR="006A10FF" w:rsidRPr="00914147" w:rsidRDefault="006A10FF" w:rsidP="00E16E13">
      <w:pPr>
        <w:spacing w:after="160" w:line="259" w:lineRule="auto"/>
        <w:jc w:val="center"/>
        <w:rPr>
          <w:rFonts w:ascii="Calibri" w:eastAsia="Calibri" w:hAnsi="Calibri" w:cs="Calibri"/>
          <w:b/>
        </w:rPr>
      </w:pPr>
    </w:p>
    <w:p w14:paraId="52696E9C" w14:textId="7E2EEE79" w:rsidR="00927D21" w:rsidRPr="00914147" w:rsidRDefault="00706377" w:rsidP="00927D21">
      <w:pPr>
        <w:jc w:val="center"/>
        <w:rPr>
          <w:rFonts w:ascii="Calibri" w:eastAsia="Calibri" w:hAnsi="Calibri" w:cs="Calibri"/>
          <w:b/>
        </w:rPr>
      </w:pPr>
      <w:r w:rsidRPr="00914147">
        <w:rPr>
          <w:rFonts w:ascii="Calibri" w:eastAsia="Calibri" w:hAnsi="Calibri" w:cs="Calibri"/>
          <w:b/>
          <w:noProof/>
          <w:sz w:val="44"/>
          <w:szCs w:val="44"/>
        </w:rPr>
        <w:drawing>
          <wp:anchor distT="0" distB="0" distL="114300" distR="114300" simplePos="0" relativeHeight="251772416" behindDoc="1" locked="0" layoutInCell="1" allowOverlap="1" wp14:anchorId="4D3D4579" wp14:editId="7B0BF2E9">
            <wp:simplePos x="0" y="0"/>
            <wp:positionH relativeFrom="margin">
              <wp:posOffset>6601571</wp:posOffset>
            </wp:positionH>
            <wp:positionV relativeFrom="paragraph">
              <wp:posOffset>1574</wp:posOffset>
            </wp:positionV>
            <wp:extent cx="1704975" cy="1647190"/>
            <wp:effectExtent l="0" t="0" r="9525" b="0"/>
            <wp:wrapTight wrapText="bothSides">
              <wp:wrapPolygon edited="0">
                <wp:start x="0" y="0"/>
                <wp:lineTo x="0" y="21234"/>
                <wp:lineTo x="21479" y="21234"/>
                <wp:lineTo x="21479"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4"/>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704975" cy="16471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4147">
        <w:rPr>
          <w:rFonts w:ascii="Calibri" w:eastAsia="Calibri" w:hAnsi="Calibri" w:cs="Calibri"/>
          <w:b/>
          <w:noProof/>
          <w:sz w:val="44"/>
          <w:szCs w:val="44"/>
        </w:rPr>
        <mc:AlternateContent>
          <mc:Choice Requires="wps">
            <w:drawing>
              <wp:anchor distT="0" distB="0" distL="114300" distR="114300" simplePos="0" relativeHeight="251771392" behindDoc="0" locked="0" layoutInCell="1" allowOverlap="1" wp14:anchorId="429F03E1" wp14:editId="186759A7">
                <wp:simplePos x="0" y="0"/>
                <wp:positionH relativeFrom="column">
                  <wp:posOffset>95250</wp:posOffset>
                </wp:positionH>
                <wp:positionV relativeFrom="paragraph">
                  <wp:posOffset>3810</wp:posOffset>
                </wp:positionV>
                <wp:extent cx="5514975" cy="1143000"/>
                <wp:effectExtent l="9525" t="9525" r="9525" b="952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1143000"/>
                        </a:xfrm>
                        <a:prstGeom prst="rect">
                          <a:avLst/>
                        </a:prstGeom>
                        <a:solidFill>
                          <a:srgbClr val="FF0000"/>
                        </a:solidFill>
                        <a:ln w="9525">
                          <a:solidFill>
                            <a:srgbClr val="000000"/>
                          </a:solidFill>
                          <a:miter lim="800000"/>
                          <a:headEnd/>
                          <a:tailEnd/>
                        </a:ln>
                      </wps:spPr>
                      <wps:txbx>
                        <w:txbxContent>
                          <w:p w14:paraId="4A614603" w14:textId="77777777" w:rsidR="00E92390" w:rsidRPr="00F748D9" w:rsidRDefault="00E92390" w:rsidP="00706377">
                            <w:pPr>
                              <w:jc w:val="center"/>
                              <w:rPr>
                                <w:b/>
                                <w:sz w:val="28"/>
                                <w:szCs w:val="28"/>
                              </w:rPr>
                            </w:pPr>
                          </w:p>
                          <w:p w14:paraId="10C7BB28" w14:textId="77777777" w:rsidR="00E92390" w:rsidRPr="00836B81" w:rsidRDefault="00E92390" w:rsidP="00706377">
                            <w:pPr>
                              <w:jc w:val="center"/>
                              <w:rPr>
                                <w:rFonts w:ascii="Calibri" w:hAnsi="Calibri" w:cs="Calibri"/>
                                <w:b/>
                                <w:sz w:val="48"/>
                                <w:szCs w:val="48"/>
                              </w:rPr>
                            </w:pPr>
                            <w:r w:rsidRPr="00836B81">
                              <w:rPr>
                                <w:rFonts w:ascii="Calibri" w:hAnsi="Calibri" w:cs="Calibri"/>
                                <w:b/>
                                <w:sz w:val="48"/>
                                <w:szCs w:val="48"/>
                              </w:rPr>
                              <w:t>6 - All Hazards Preparedness &amp; Response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6" type="#_x0000_t202" style="position:absolute;left:0;text-align:left;margin-left:7.5pt;margin-top:.3pt;width:434.25pt;height:90p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" fillcolor="red">
                <v:textbox>
                  <w:txbxContent>
                    <w:p w14:paraId="4A614603" w14:textId="77777777" w:rsidR="00E92390" w:rsidRPr="00F748D9" w:rsidRDefault="00E92390" w:rsidP="00706377">
                      <w:pPr>
                        <w:jc w:val="center"/>
                        <w:rPr>
                          <w:b/>
                          <w:sz w:val="28"/>
                          <w:szCs w:val="28"/>
                        </w:rPr>
                      </w:pPr>
                    </w:p>
                    <w:p w14:paraId="10C7BB28" w14:textId="77777777" w:rsidR="00E92390" w:rsidRPr="00836B81" w:rsidRDefault="00E92390" w:rsidP="00706377">
                      <w:pPr>
                        <w:jc w:val="center"/>
                        <w:rPr>
                          <w:rFonts w:ascii="Calibri" w:hAnsi="Calibri" w:cs="Calibri"/>
                          <w:b/>
                          <w:sz w:val="48"/>
                          <w:szCs w:val="48"/>
                        </w:rPr>
                      </w:pPr>
                      <w:r w:rsidRPr="00836B81">
                        <w:rPr>
                          <w:rFonts w:ascii="Calibri" w:hAnsi="Calibri" w:cs="Calibri"/>
                          <w:b/>
                          <w:sz w:val="48"/>
                          <w:szCs w:val="48"/>
                        </w:rPr>
                        <w:t>6 - All Hazards Preparedness &amp; Response</w:t>
                      </w:r>
                    </w:p>
                  </w:txbxContent>
                </v:textbox>
              </v:shape>
            </w:pict>
          </mc:Fallback>
        </mc:AlternateContent>
      </w:r>
    </w:p>
    <w:p w14:paraId="2816F8A9" w14:textId="055B2283" w:rsidR="00E16E13" w:rsidRPr="00914147" w:rsidRDefault="00E16E13" w:rsidP="00E16E13">
      <w:pPr>
        <w:spacing w:after="160" w:line="259" w:lineRule="auto"/>
        <w:jc w:val="center"/>
        <w:rPr>
          <w:rFonts w:ascii="Calibri" w:eastAsia="Calibri" w:hAnsi="Calibri" w:cs="Calibri"/>
          <w:b/>
          <w:sz w:val="44"/>
          <w:szCs w:val="44"/>
        </w:rPr>
      </w:pPr>
    </w:p>
    <w:p w14:paraId="177EDE73" w14:textId="354048A0" w:rsidR="00706377" w:rsidRPr="00914147" w:rsidRDefault="00706377" w:rsidP="00E16E13">
      <w:pPr>
        <w:spacing w:after="160" w:line="259" w:lineRule="auto"/>
        <w:jc w:val="center"/>
        <w:rPr>
          <w:rFonts w:ascii="Calibri" w:eastAsia="Calibri" w:hAnsi="Calibri" w:cs="Calibri"/>
          <w:b/>
          <w:sz w:val="44"/>
          <w:szCs w:val="44"/>
        </w:rPr>
      </w:pPr>
    </w:p>
    <w:p w14:paraId="27489563" w14:textId="2697C352" w:rsidR="00706377" w:rsidRPr="00914147" w:rsidRDefault="00706377" w:rsidP="00E16E13">
      <w:pPr>
        <w:spacing w:after="160" w:line="259" w:lineRule="auto"/>
        <w:jc w:val="center"/>
        <w:rPr>
          <w:rFonts w:ascii="Calibri" w:eastAsia="Calibri" w:hAnsi="Calibri" w:cs="Calibri"/>
          <w:b/>
          <w:sz w:val="44"/>
          <w:szCs w:val="44"/>
        </w:rPr>
      </w:pPr>
    </w:p>
    <w:p w14:paraId="272CD7CA" w14:textId="77777777" w:rsidR="00706377" w:rsidRPr="00914147" w:rsidRDefault="00706377" w:rsidP="00E16E13">
      <w:pPr>
        <w:spacing w:after="160" w:line="259" w:lineRule="auto"/>
        <w:jc w:val="center"/>
        <w:rPr>
          <w:rFonts w:ascii="Calibri" w:eastAsia="Calibri" w:hAnsi="Calibri" w:cs="Calibri"/>
          <w:b/>
          <w:sz w:val="44"/>
          <w:szCs w:val="44"/>
        </w:rPr>
      </w:pPr>
    </w:p>
    <w:p w14:paraId="144E210C" w14:textId="2105A321" w:rsidR="00E16E13" w:rsidRPr="00914147" w:rsidRDefault="00E16E13" w:rsidP="00E16E13">
      <w:pPr>
        <w:numPr>
          <w:ilvl w:val="0"/>
          <w:numId w:val="18"/>
        </w:numPr>
        <w:spacing w:line="259" w:lineRule="auto"/>
        <w:contextualSpacing/>
        <w:rPr>
          <w:rFonts w:ascii="Calibri" w:eastAsia="Calibri" w:hAnsi="Calibri" w:cs="Calibri"/>
          <w:b/>
          <w:sz w:val="28"/>
          <w:szCs w:val="28"/>
        </w:rPr>
      </w:pPr>
      <w:r w:rsidRPr="00914147">
        <w:rPr>
          <w:rFonts w:ascii="Calibri" w:eastAsia="Calibri" w:hAnsi="Calibri" w:cs="Calibri"/>
          <w:b/>
          <w:sz w:val="28"/>
          <w:szCs w:val="28"/>
        </w:rPr>
        <w:t>Prepare for Emergencies</w:t>
      </w:r>
    </w:p>
    <w:p w14:paraId="14567EF0" w14:textId="77777777" w:rsidR="00E16E13" w:rsidRPr="00914147" w:rsidRDefault="00E16E13" w:rsidP="00E16E13">
      <w:pPr>
        <w:tabs>
          <w:tab w:val="left" w:pos="810"/>
        </w:tabs>
        <w:spacing w:line="259" w:lineRule="auto"/>
        <w:ind w:left="810"/>
        <w:contextualSpacing/>
        <w:rPr>
          <w:rFonts w:ascii="Calibri" w:eastAsia="Calibri" w:hAnsi="Calibri" w:cs="Calibri"/>
        </w:rPr>
      </w:pPr>
      <w:r w:rsidRPr="00914147">
        <w:rPr>
          <w:rFonts w:ascii="Calibri" w:eastAsia="Calibri" w:hAnsi="Calibri" w:cs="Calibri"/>
          <w:b/>
          <w:i/>
          <w:color w:val="C45911"/>
        </w:rPr>
        <w:t xml:space="preserve">This standard examines the agency’s ability to develop, exercise and maintain preparedness and response strategies and plans according to established guidelines and to address natural or other disasters and emergencies.  </w:t>
      </w:r>
    </w:p>
    <w:p w14:paraId="55506BCB" w14:textId="77777777" w:rsidR="00E16E13" w:rsidRPr="00914147" w:rsidRDefault="00E16E13" w:rsidP="00E16E13">
      <w:pPr>
        <w:rPr>
          <w:rFonts w:ascii="Calibri" w:eastAsia="Calibri" w:hAnsi="Calibri" w:cs="Calibri"/>
          <w:sz w:val="28"/>
          <w:szCs w:val="28"/>
        </w:rPr>
      </w:pPr>
    </w:p>
    <w:p w14:paraId="094423D7" w14:textId="77777777" w:rsidR="00E16E13" w:rsidRPr="00914147" w:rsidRDefault="00E16E13" w:rsidP="00E16E13">
      <w:pPr>
        <w:numPr>
          <w:ilvl w:val="0"/>
          <w:numId w:val="18"/>
        </w:numPr>
        <w:spacing w:line="259" w:lineRule="auto"/>
        <w:contextualSpacing/>
        <w:rPr>
          <w:rFonts w:ascii="Calibri" w:eastAsia="Calibri" w:hAnsi="Calibri" w:cs="Calibri"/>
          <w:b/>
          <w:sz w:val="28"/>
          <w:szCs w:val="28"/>
        </w:rPr>
      </w:pPr>
      <w:r w:rsidRPr="00914147">
        <w:rPr>
          <w:rFonts w:ascii="Calibri" w:eastAsia="Calibri" w:hAnsi="Calibri" w:cs="Calibri"/>
          <w:b/>
          <w:sz w:val="28"/>
          <w:szCs w:val="28"/>
        </w:rPr>
        <w:t>Respond to Emergencies</w:t>
      </w:r>
    </w:p>
    <w:p w14:paraId="161FA176" w14:textId="77777777" w:rsidR="00E16E13" w:rsidRPr="00914147" w:rsidRDefault="00E16E13" w:rsidP="00E16E13">
      <w:pPr>
        <w:spacing w:line="259" w:lineRule="auto"/>
        <w:ind w:left="720"/>
        <w:contextualSpacing/>
        <w:rPr>
          <w:rFonts w:ascii="Calibri" w:eastAsia="Calibri" w:hAnsi="Calibri" w:cs="Calibri"/>
        </w:rPr>
      </w:pPr>
      <w:r w:rsidRPr="00914147">
        <w:rPr>
          <w:rFonts w:ascii="Calibri" w:eastAsia="Calibri" w:hAnsi="Calibri" w:cs="Calibri"/>
          <w:b/>
          <w:i/>
          <w:color w:val="C45911"/>
        </w:rPr>
        <w:t>This standard examines the agency’s ability to activate the emergency response plan when notified of potential disasters and emergencies.</w:t>
      </w:r>
    </w:p>
    <w:p w14:paraId="5681E1BD" w14:textId="77777777" w:rsidR="00E16E13" w:rsidRPr="00914147" w:rsidRDefault="00E16E13" w:rsidP="00E16E13">
      <w:pPr>
        <w:ind w:left="1080"/>
        <w:contextualSpacing/>
        <w:rPr>
          <w:rFonts w:ascii="Calibri" w:eastAsia="Calibri" w:hAnsi="Calibri" w:cs="Calibri"/>
          <w:sz w:val="28"/>
          <w:szCs w:val="28"/>
        </w:rPr>
      </w:pPr>
    </w:p>
    <w:p w14:paraId="4FBE0080" w14:textId="77777777" w:rsidR="00E16E13" w:rsidRPr="00914147" w:rsidRDefault="00E16E13" w:rsidP="00E16E13">
      <w:pPr>
        <w:numPr>
          <w:ilvl w:val="0"/>
          <w:numId w:val="18"/>
        </w:numPr>
        <w:spacing w:line="259" w:lineRule="auto"/>
        <w:contextualSpacing/>
        <w:rPr>
          <w:rFonts w:ascii="Calibri" w:eastAsia="Calibri" w:hAnsi="Calibri" w:cs="Calibri"/>
          <w:b/>
          <w:sz w:val="28"/>
          <w:szCs w:val="28"/>
        </w:rPr>
      </w:pPr>
      <w:r w:rsidRPr="00914147">
        <w:rPr>
          <w:rFonts w:ascii="Calibri" w:eastAsia="Calibri" w:hAnsi="Calibri" w:cs="Calibri"/>
          <w:b/>
          <w:sz w:val="28"/>
          <w:szCs w:val="28"/>
        </w:rPr>
        <w:t>Coordinate and Communicate Before and During an Emergency</w:t>
      </w:r>
    </w:p>
    <w:p w14:paraId="47261D78" w14:textId="77777777" w:rsidR="00E16E13" w:rsidRPr="00914147" w:rsidRDefault="00E16E13" w:rsidP="00E16E13">
      <w:pPr>
        <w:spacing w:after="160" w:line="259" w:lineRule="auto"/>
        <w:ind w:left="720"/>
        <w:contextualSpacing/>
        <w:rPr>
          <w:rFonts w:ascii="Calibri" w:eastAsia="Calibri" w:hAnsi="Calibri" w:cs="Calibri"/>
          <w:b/>
          <w:i/>
        </w:rPr>
      </w:pPr>
      <w:r w:rsidRPr="00914147">
        <w:rPr>
          <w:rFonts w:ascii="Calibri" w:eastAsia="Calibri" w:hAnsi="Calibri" w:cs="Calibri"/>
          <w:b/>
          <w:i/>
          <w:color w:val="C45911"/>
        </w:rPr>
        <w:t xml:space="preserve">These standards examine the ability of the agency to activate the emergency response personnel and communications systems in a public health crisis, coordinate with federal, state and local emergency managers and other first responders, and operate within and, as necessary, lead the incident command system.  </w:t>
      </w:r>
    </w:p>
    <w:p w14:paraId="1C455ECF" w14:textId="77777777" w:rsidR="00E16E13" w:rsidRPr="00914147" w:rsidRDefault="00E16E13" w:rsidP="00E16E13">
      <w:pPr>
        <w:rPr>
          <w:rFonts w:ascii="Calibri" w:eastAsia="Calibri" w:hAnsi="Calibri" w:cs="Calibri"/>
          <w:sz w:val="28"/>
          <w:szCs w:val="28"/>
        </w:rPr>
      </w:pPr>
    </w:p>
    <w:p w14:paraId="2C52F95A" w14:textId="77777777" w:rsidR="00E16E13" w:rsidRPr="00914147" w:rsidRDefault="00E16E13" w:rsidP="00E16E13">
      <w:pPr>
        <w:numPr>
          <w:ilvl w:val="0"/>
          <w:numId w:val="18"/>
        </w:numPr>
        <w:spacing w:line="259" w:lineRule="auto"/>
        <w:contextualSpacing/>
        <w:rPr>
          <w:rFonts w:ascii="Calibri" w:eastAsia="Calibri" w:hAnsi="Calibri" w:cs="Calibri"/>
          <w:b/>
          <w:sz w:val="28"/>
          <w:szCs w:val="28"/>
        </w:rPr>
      </w:pPr>
      <w:r w:rsidRPr="00914147">
        <w:rPr>
          <w:rFonts w:ascii="Calibri" w:eastAsia="Calibri" w:hAnsi="Calibri" w:cs="Calibri"/>
          <w:b/>
          <w:sz w:val="28"/>
          <w:szCs w:val="28"/>
        </w:rPr>
        <w:t>Evaluation</w:t>
      </w:r>
    </w:p>
    <w:p w14:paraId="0634B67C" w14:textId="77777777" w:rsidR="00E16E13" w:rsidRPr="00914147" w:rsidRDefault="00E16E13" w:rsidP="00E16E13">
      <w:pPr>
        <w:pStyle w:val="ListParagraph"/>
        <w:spacing w:after="160" w:line="259" w:lineRule="auto"/>
        <w:rPr>
          <w:rFonts w:ascii="Calibri" w:eastAsia="Calibri" w:hAnsi="Calibri" w:cs="Calibri"/>
          <w:b/>
          <w:i/>
          <w:color w:val="C45911"/>
          <w:sz w:val="24"/>
          <w:szCs w:val="24"/>
        </w:rPr>
      </w:pPr>
      <w:r w:rsidRPr="00914147">
        <w:rPr>
          <w:rFonts w:ascii="Calibri" w:eastAsia="Calibri" w:hAnsi="Calibri" w:cs="Calibri"/>
          <w:b/>
          <w:i/>
          <w:color w:val="C45911"/>
          <w:sz w:val="24"/>
          <w:szCs w:val="24"/>
        </w:rPr>
        <w:t>In this standard, the agency demonstrates how to implement a culture of quality improvement using nationally recognized tools and resources to determine how effectively it works with system partners in responding to emergency response exercises and/or real events and determines how to improve these efforts in the future.</w:t>
      </w:r>
    </w:p>
    <w:p w14:paraId="2F495CC9" w14:textId="77777777" w:rsidR="00E16E13" w:rsidRPr="00914147" w:rsidRDefault="00E16E13" w:rsidP="00E16E13">
      <w:pPr>
        <w:spacing w:after="160" w:line="259" w:lineRule="auto"/>
        <w:jc w:val="center"/>
        <w:rPr>
          <w:rFonts w:ascii="Calibri" w:eastAsia="Calibri" w:hAnsi="Calibri" w:cs="Calibri"/>
          <w:b/>
          <w:sz w:val="44"/>
          <w:szCs w:val="44"/>
        </w:rPr>
      </w:pPr>
    </w:p>
    <w:p w14:paraId="2C79452A" w14:textId="77777777" w:rsidR="00E16E13" w:rsidRPr="00914147" w:rsidRDefault="00E16E13" w:rsidP="00E16E13">
      <w:pPr>
        <w:spacing w:after="160" w:line="259" w:lineRule="auto"/>
        <w:jc w:val="center"/>
        <w:rPr>
          <w:rFonts w:ascii="Calibri" w:eastAsia="Calibri" w:hAnsi="Calibri" w:cs="Calibri"/>
          <w:b/>
          <w:sz w:val="44"/>
          <w:szCs w:val="44"/>
        </w:rPr>
      </w:pPr>
    </w:p>
    <w:p w14:paraId="09938E21" w14:textId="41630E16" w:rsidR="00E16E13" w:rsidRPr="00914147" w:rsidRDefault="00706377" w:rsidP="00E16E13">
      <w:pPr>
        <w:spacing w:after="160" w:line="259" w:lineRule="auto"/>
        <w:ind w:left="1170"/>
        <w:contextualSpacing/>
        <w:rPr>
          <w:rFonts w:ascii="Calibri" w:eastAsia="Calibri" w:hAnsi="Calibri" w:cs="Calibri"/>
          <w:b/>
          <w:sz w:val="44"/>
          <w:szCs w:val="44"/>
        </w:rPr>
      </w:pPr>
      <w:r w:rsidRPr="00914147">
        <w:rPr>
          <w:rFonts w:ascii="Calibri" w:eastAsia="Calibri" w:hAnsi="Calibri" w:cs="Calibri"/>
          <w:b/>
          <w:noProof/>
          <w:sz w:val="44"/>
          <w:szCs w:val="44"/>
        </w:rPr>
        <w:drawing>
          <wp:anchor distT="0" distB="0" distL="114300" distR="114300" simplePos="0" relativeHeight="251773440" behindDoc="1" locked="0" layoutInCell="1" allowOverlap="1" wp14:anchorId="4D3D4579" wp14:editId="30EC2D1C">
            <wp:simplePos x="0" y="0"/>
            <wp:positionH relativeFrom="margin">
              <wp:posOffset>6585668</wp:posOffset>
            </wp:positionH>
            <wp:positionV relativeFrom="paragraph">
              <wp:posOffset>83</wp:posOffset>
            </wp:positionV>
            <wp:extent cx="1704975" cy="1647190"/>
            <wp:effectExtent l="0" t="0" r="9525" b="0"/>
            <wp:wrapTight wrapText="bothSides">
              <wp:wrapPolygon edited="0">
                <wp:start x="0" y="0"/>
                <wp:lineTo x="0" y="21234"/>
                <wp:lineTo x="21479" y="21234"/>
                <wp:lineTo x="21479"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5"/>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704975" cy="16471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4147">
        <w:rPr>
          <w:rFonts w:ascii="Calibri" w:eastAsia="Calibri" w:hAnsi="Calibri" w:cs="Calibri"/>
          <w:b/>
          <w:noProof/>
          <w:sz w:val="44"/>
          <w:szCs w:val="44"/>
        </w:rPr>
        <mc:AlternateContent>
          <mc:Choice Requires="wps">
            <w:drawing>
              <wp:anchor distT="0" distB="0" distL="114300" distR="114300" simplePos="0" relativeHeight="251770368" behindDoc="0" locked="0" layoutInCell="1" allowOverlap="1" wp14:anchorId="429F03E1" wp14:editId="33D47C53">
                <wp:simplePos x="0" y="0"/>
                <wp:positionH relativeFrom="column">
                  <wp:posOffset>114300</wp:posOffset>
                </wp:positionH>
                <wp:positionV relativeFrom="paragraph">
                  <wp:posOffset>7620</wp:posOffset>
                </wp:positionV>
                <wp:extent cx="5514975" cy="1143000"/>
                <wp:effectExtent l="9525" t="9525" r="9525" b="952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1143000"/>
                        </a:xfrm>
                        <a:prstGeom prst="rect">
                          <a:avLst/>
                        </a:prstGeom>
                        <a:solidFill>
                          <a:srgbClr val="FF0000"/>
                        </a:solidFill>
                        <a:ln w="9525">
                          <a:solidFill>
                            <a:srgbClr val="000000"/>
                          </a:solidFill>
                          <a:miter lim="800000"/>
                          <a:headEnd/>
                          <a:tailEnd/>
                        </a:ln>
                      </wps:spPr>
                      <wps:txbx>
                        <w:txbxContent>
                          <w:p w14:paraId="319D3FD6" w14:textId="77777777" w:rsidR="00E92390" w:rsidRPr="00F748D9" w:rsidRDefault="00E92390" w:rsidP="00706377">
                            <w:pPr>
                              <w:jc w:val="center"/>
                              <w:rPr>
                                <w:b/>
                                <w:sz w:val="28"/>
                                <w:szCs w:val="28"/>
                              </w:rPr>
                            </w:pPr>
                          </w:p>
                          <w:p w14:paraId="78A6D433" w14:textId="77777777" w:rsidR="00E92390" w:rsidRPr="00836B81" w:rsidRDefault="00E92390" w:rsidP="00706377">
                            <w:pPr>
                              <w:jc w:val="center"/>
                              <w:rPr>
                                <w:rFonts w:ascii="Calibri" w:hAnsi="Calibri" w:cs="Calibri"/>
                                <w:b/>
                                <w:sz w:val="48"/>
                                <w:szCs w:val="48"/>
                              </w:rPr>
                            </w:pPr>
                            <w:r w:rsidRPr="00836B81">
                              <w:rPr>
                                <w:rFonts w:ascii="Calibri" w:hAnsi="Calibri" w:cs="Calibri"/>
                                <w:b/>
                                <w:sz w:val="48"/>
                                <w:szCs w:val="48"/>
                              </w:rPr>
                              <w:t>6 - All Hazards Preparedness &amp; Response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7" type="#_x0000_t202" style="position:absolute;left:0;text-align:left;margin-left:9pt;margin-top:.6pt;width:434.25pt;height:90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" fillcolor="red">
                <v:textbox>
                  <w:txbxContent>
                    <w:p w14:paraId="319D3FD6" w14:textId="77777777" w:rsidR="00E92390" w:rsidRPr="00F748D9" w:rsidRDefault="00E92390" w:rsidP="00706377">
                      <w:pPr>
                        <w:jc w:val="center"/>
                        <w:rPr>
                          <w:b/>
                          <w:sz w:val="28"/>
                          <w:szCs w:val="28"/>
                        </w:rPr>
                      </w:pPr>
                    </w:p>
                    <w:p w14:paraId="78A6D433" w14:textId="77777777" w:rsidR="00E92390" w:rsidRPr="00836B81" w:rsidRDefault="00E92390" w:rsidP="00706377">
                      <w:pPr>
                        <w:jc w:val="center"/>
                        <w:rPr>
                          <w:rFonts w:ascii="Calibri" w:hAnsi="Calibri" w:cs="Calibri"/>
                          <w:b/>
                          <w:sz w:val="48"/>
                          <w:szCs w:val="48"/>
                        </w:rPr>
                      </w:pPr>
                      <w:r w:rsidRPr="00836B81">
                        <w:rPr>
                          <w:rFonts w:ascii="Calibri" w:hAnsi="Calibri" w:cs="Calibri"/>
                          <w:b/>
                          <w:sz w:val="48"/>
                          <w:szCs w:val="48"/>
                        </w:rPr>
                        <w:t>6 - All Hazards Preparedness &amp; Response</w:t>
                      </w:r>
                    </w:p>
                  </w:txbxContent>
                </v:textbox>
              </v:shape>
            </w:pict>
          </mc:Fallback>
        </mc:AlternateContent>
      </w:r>
    </w:p>
    <w:p w14:paraId="2266DB21" w14:textId="437880FB" w:rsidR="00706377" w:rsidRPr="00914147" w:rsidRDefault="00706377" w:rsidP="00E16E13">
      <w:pPr>
        <w:spacing w:after="160" w:line="259" w:lineRule="auto"/>
        <w:ind w:left="1170"/>
        <w:contextualSpacing/>
        <w:rPr>
          <w:rFonts w:ascii="Calibri" w:eastAsia="Calibri" w:hAnsi="Calibri" w:cs="Calibri"/>
          <w:b/>
          <w:sz w:val="44"/>
          <w:szCs w:val="44"/>
        </w:rPr>
      </w:pPr>
    </w:p>
    <w:p w14:paraId="675C808E" w14:textId="0E1C9467" w:rsidR="00706377" w:rsidRPr="00914147" w:rsidRDefault="00706377" w:rsidP="00E16E13">
      <w:pPr>
        <w:spacing w:after="160" w:line="259" w:lineRule="auto"/>
        <w:ind w:left="1170"/>
        <w:contextualSpacing/>
        <w:rPr>
          <w:rFonts w:ascii="Calibri" w:eastAsia="Calibri" w:hAnsi="Calibri" w:cs="Calibri"/>
          <w:b/>
          <w:sz w:val="44"/>
          <w:szCs w:val="44"/>
        </w:rPr>
      </w:pPr>
    </w:p>
    <w:p w14:paraId="7BCE4A24" w14:textId="6F8AF843" w:rsidR="00706377" w:rsidRPr="00914147" w:rsidRDefault="00706377" w:rsidP="00E16E13">
      <w:pPr>
        <w:spacing w:after="160" w:line="259" w:lineRule="auto"/>
        <w:ind w:left="1170"/>
        <w:contextualSpacing/>
        <w:rPr>
          <w:rFonts w:ascii="Calibri" w:eastAsia="Calibri" w:hAnsi="Calibri" w:cs="Calibri"/>
          <w:b/>
          <w:sz w:val="44"/>
          <w:szCs w:val="44"/>
        </w:rPr>
      </w:pPr>
    </w:p>
    <w:p w14:paraId="3F4E1552" w14:textId="21FF4682" w:rsidR="0051110A" w:rsidRPr="00914147" w:rsidRDefault="0051110A" w:rsidP="00A52844">
      <w:pPr>
        <w:spacing w:after="160" w:line="259" w:lineRule="auto"/>
        <w:contextualSpacing/>
        <w:rPr>
          <w:rFonts w:ascii="Calibri" w:eastAsia="Calibri" w:hAnsi="Calibri" w:cs="Calibri"/>
          <w:b/>
          <w:sz w:val="22"/>
          <w:szCs w:val="22"/>
        </w:rPr>
      </w:pPr>
      <w:r w:rsidRPr="00914147">
        <w:rPr>
          <w:rFonts w:ascii="Calibri" w:eastAsia="Calibri" w:hAnsi="Calibri" w:cs="Calibri"/>
          <w:b/>
          <w:sz w:val="22"/>
          <w:szCs w:val="22"/>
          <w:u w:val="single"/>
        </w:rPr>
        <w:t>Resources</w:t>
      </w:r>
      <w:r w:rsidRPr="00914147">
        <w:rPr>
          <w:rFonts w:ascii="Calibri" w:eastAsia="Calibri" w:hAnsi="Calibri" w:cs="Calibri"/>
          <w:b/>
          <w:sz w:val="22"/>
          <w:szCs w:val="22"/>
        </w:rPr>
        <w:t xml:space="preserve"> (additional resources may be found at </w:t>
      </w:r>
      <w:hyperlink r:id="rId64" w:history="1">
        <w:r w:rsidRPr="00914147">
          <w:rPr>
            <w:rStyle w:val="Hyperlink"/>
            <w:rFonts w:ascii="Calibri" w:eastAsia="Calibri" w:hAnsi="Calibri" w:cs="Calibri"/>
            <w:b/>
            <w:color w:val="E65B01" w:themeColor="accent1" w:themeShade="BF"/>
            <w:sz w:val="22"/>
            <w:szCs w:val="22"/>
          </w:rPr>
          <w:t>http://michweb.org/accreditation-resources/</w:t>
        </w:r>
      </w:hyperlink>
      <w:r w:rsidRPr="00914147">
        <w:rPr>
          <w:rFonts w:ascii="Calibri" w:eastAsia="Calibri" w:hAnsi="Calibri" w:cs="Calibri"/>
          <w:b/>
          <w:sz w:val="22"/>
          <w:szCs w:val="22"/>
        </w:rPr>
        <w:t>)</w:t>
      </w:r>
    </w:p>
    <w:p w14:paraId="4096A7E8" w14:textId="77777777" w:rsidR="00706377" w:rsidRPr="00914147" w:rsidRDefault="00706377" w:rsidP="00E16E13">
      <w:pPr>
        <w:spacing w:after="160" w:line="259" w:lineRule="auto"/>
        <w:ind w:left="1170"/>
        <w:contextualSpacing/>
        <w:rPr>
          <w:rFonts w:ascii="Calibri" w:eastAsia="Calibri" w:hAnsi="Calibri" w:cs="Calibri"/>
          <w:b/>
          <w:sz w:val="44"/>
          <w:szCs w:val="44"/>
        </w:rPr>
      </w:pPr>
    </w:p>
    <w:p w14:paraId="20D67F66" w14:textId="77777777" w:rsidR="00A52844" w:rsidRPr="00914147" w:rsidRDefault="00E16E13" w:rsidP="00A52844">
      <w:pPr>
        <w:spacing w:after="160" w:line="259" w:lineRule="auto"/>
        <w:contextualSpacing/>
        <w:rPr>
          <w:rFonts w:ascii="Calibri" w:eastAsia="Calibri" w:hAnsi="Calibri" w:cs="Calibri"/>
          <w:b/>
          <w:sz w:val="22"/>
          <w:szCs w:val="22"/>
        </w:rPr>
      </w:pPr>
      <w:r w:rsidRPr="00914147">
        <w:rPr>
          <w:rFonts w:ascii="Calibri" w:eastAsia="Calibri" w:hAnsi="Calibri" w:cs="Calibri"/>
          <w:b/>
          <w:sz w:val="22"/>
          <w:szCs w:val="22"/>
        </w:rPr>
        <w:t xml:space="preserve">Missouri Department of Health &amp; Senior Services: </w:t>
      </w:r>
      <w:hyperlink r:id="rId65" w:history="1">
        <w:r w:rsidRPr="00914147">
          <w:rPr>
            <w:rStyle w:val="Hyperlink"/>
            <w:rFonts w:ascii="Calibri" w:eastAsia="Calibri" w:hAnsi="Calibri" w:cs="Calibri"/>
            <w:sz w:val="22"/>
            <w:szCs w:val="22"/>
          </w:rPr>
          <w:t>http://health.mo.gov/emergencies/ert/preparedness.php</w:t>
        </w:r>
      </w:hyperlink>
      <w:r w:rsidRPr="00914147">
        <w:rPr>
          <w:rFonts w:ascii="Calibri" w:eastAsia="Calibri" w:hAnsi="Calibri" w:cs="Calibri"/>
          <w:b/>
          <w:sz w:val="22"/>
          <w:szCs w:val="22"/>
        </w:rPr>
        <w:t xml:space="preserve">  </w:t>
      </w:r>
    </w:p>
    <w:p w14:paraId="02C6403A" w14:textId="77777777" w:rsidR="00A52844" w:rsidRPr="00914147" w:rsidRDefault="00E16E13" w:rsidP="00A52844">
      <w:pPr>
        <w:spacing w:after="160" w:line="259" w:lineRule="auto"/>
        <w:ind w:firstLine="720"/>
        <w:contextualSpacing/>
        <w:rPr>
          <w:rFonts w:ascii="Calibri" w:eastAsia="Calibri" w:hAnsi="Calibri" w:cs="Calibri"/>
          <w:b/>
          <w:sz w:val="22"/>
          <w:szCs w:val="22"/>
        </w:rPr>
      </w:pPr>
      <w:r w:rsidRPr="00914147">
        <w:rPr>
          <w:rFonts w:ascii="Calibri" w:eastAsia="Calibri" w:hAnsi="Calibri" w:cs="Calibri"/>
          <w:b/>
          <w:sz w:val="22"/>
          <w:szCs w:val="22"/>
        </w:rPr>
        <w:t xml:space="preserve">Disaster and Emergency Planning: </w:t>
      </w:r>
      <w:hyperlink r:id="rId66" w:history="1">
        <w:r w:rsidRPr="00914147">
          <w:rPr>
            <w:rStyle w:val="Hyperlink"/>
            <w:rFonts w:ascii="Calibri" w:eastAsia="Calibri" w:hAnsi="Calibri" w:cs="Calibri"/>
            <w:sz w:val="22"/>
            <w:szCs w:val="22"/>
          </w:rPr>
          <w:t>http://health.mo.gov/emergencies/</w:t>
        </w:r>
      </w:hyperlink>
      <w:r w:rsidRPr="00914147">
        <w:rPr>
          <w:rFonts w:ascii="Calibri" w:eastAsia="Calibri" w:hAnsi="Calibri" w:cs="Calibri"/>
          <w:b/>
          <w:sz w:val="22"/>
          <w:szCs w:val="22"/>
        </w:rPr>
        <w:t xml:space="preserve">   </w:t>
      </w:r>
    </w:p>
    <w:p w14:paraId="68B30B86" w14:textId="77777777" w:rsidR="00A52844" w:rsidRPr="00914147" w:rsidRDefault="00E16E13" w:rsidP="00A52844">
      <w:pPr>
        <w:spacing w:after="160" w:line="259" w:lineRule="auto"/>
        <w:ind w:firstLine="720"/>
        <w:contextualSpacing/>
        <w:rPr>
          <w:rFonts w:ascii="Calibri" w:eastAsia="Calibri" w:hAnsi="Calibri" w:cs="Calibri"/>
          <w:b/>
          <w:sz w:val="22"/>
          <w:szCs w:val="22"/>
        </w:rPr>
      </w:pPr>
      <w:r w:rsidRPr="00914147">
        <w:rPr>
          <w:rFonts w:ascii="Calibri" w:eastAsia="Calibri" w:hAnsi="Calibri" w:cs="Calibri"/>
          <w:b/>
          <w:sz w:val="22"/>
          <w:szCs w:val="22"/>
        </w:rPr>
        <w:t xml:space="preserve">Laboratory Preparedness &amp; Response: </w:t>
      </w:r>
      <w:hyperlink r:id="rId67" w:history="1">
        <w:r w:rsidRPr="00914147">
          <w:rPr>
            <w:rStyle w:val="Hyperlink"/>
            <w:rFonts w:ascii="Calibri" w:eastAsia="Calibri" w:hAnsi="Calibri" w:cs="Calibri"/>
            <w:sz w:val="22"/>
            <w:szCs w:val="22"/>
          </w:rPr>
          <w:t>http://health.mo.gov/lab/epr.php</w:t>
        </w:r>
      </w:hyperlink>
      <w:r w:rsidRPr="00914147">
        <w:rPr>
          <w:rFonts w:ascii="Calibri" w:eastAsia="Calibri" w:hAnsi="Calibri" w:cs="Calibri"/>
          <w:b/>
          <w:sz w:val="22"/>
          <w:szCs w:val="22"/>
        </w:rPr>
        <w:t xml:space="preserve"> </w:t>
      </w:r>
    </w:p>
    <w:p w14:paraId="7CC04D38" w14:textId="0A9A9E2E" w:rsidR="00E16E13" w:rsidRPr="00914147" w:rsidRDefault="00E16E13" w:rsidP="00A52844">
      <w:pPr>
        <w:spacing w:after="160" w:line="259" w:lineRule="auto"/>
        <w:ind w:firstLine="720"/>
        <w:contextualSpacing/>
        <w:rPr>
          <w:rFonts w:ascii="Calibri" w:eastAsia="Calibri" w:hAnsi="Calibri" w:cs="Calibri"/>
          <w:sz w:val="22"/>
          <w:szCs w:val="22"/>
        </w:rPr>
      </w:pPr>
      <w:r w:rsidRPr="00914147">
        <w:rPr>
          <w:rFonts w:ascii="Calibri" w:eastAsia="Calibri" w:hAnsi="Calibri" w:cs="Calibri"/>
          <w:b/>
          <w:sz w:val="22"/>
          <w:szCs w:val="22"/>
        </w:rPr>
        <w:t xml:space="preserve">Training &amp; Resources: </w:t>
      </w:r>
      <w:hyperlink r:id="rId68" w:history="1">
        <w:r w:rsidRPr="00914147">
          <w:rPr>
            <w:rStyle w:val="Hyperlink"/>
            <w:rFonts w:ascii="Calibri" w:eastAsia="Calibri" w:hAnsi="Calibri" w:cs="Calibri"/>
            <w:sz w:val="22"/>
            <w:szCs w:val="22"/>
          </w:rPr>
          <w:t>http://health.mo.gov/emergencies/ert/training.php</w:t>
        </w:r>
      </w:hyperlink>
      <w:r w:rsidRPr="00914147">
        <w:rPr>
          <w:rFonts w:ascii="Calibri" w:eastAsia="Calibri" w:hAnsi="Calibri" w:cs="Calibri"/>
          <w:b/>
          <w:sz w:val="22"/>
          <w:szCs w:val="22"/>
        </w:rPr>
        <w:t xml:space="preserve"> </w:t>
      </w:r>
    </w:p>
    <w:p w14:paraId="763F4D62" w14:textId="77777777" w:rsidR="00A52844" w:rsidRPr="00914147" w:rsidRDefault="00A52844" w:rsidP="00A52844">
      <w:pPr>
        <w:spacing w:after="160" w:line="259" w:lineRule="auto"/>
        <w:contextualSpacing/>
        <w:rPr>
          <w:rFonts w:ascii="Calibri" w:eastAsia="Calibri" w:hAnsi="Calibri" w:cs="Calibri"/>
          <w:b/>
          <w:sz w:val="22"/>
          <w:szCs w:val="22"/>
        </w:rPr>
      </w:pPr>
    </w:p>
    <w:p w14:paraId="7CA32077" w14:textId="37CE0915" w:rsidR="00E16E13" w:rsidRPr="00914147" w:rsidRDefault="00E16E13" w:rsidP="00A52844">
      <w:pPr>
        <w:spacing w:after="160" w:line="259" w:lineRule="auto"/>
        <w:contextualSpacing/>
        <w:rPr>
          <w:rFonts w:ascii="Calibri" w:eastAsia="Calibri" w:hAnsi="Calibri" w:cs="Calibri"/>
          <w:b/>
          <w:sz w:val="22"/>
          <w:szCs w:val="22"/>
        </w:rPr>
      </w:pPr>
      <w:r w:rsidRPr="00914147">
        <w:rPr>
          <w:rFonts w:ascii="Calibri" w:eastAsia="Calibri" w:hAnsi="Calibri" w:cs="Calibri"/>
          <w:b/>
          <w:sz w:val="22"/>
          <w:szCs w:val="22"/>
        </w:rPr>
        <w:t xml:space="preserve">Missouri State Emergency Management Agency (SEMA): </w:t>
      </w:r>
      <w:hyperlink r:id="rId69" w:history="1">
        <w:r w:rsidRPr="00914147">
          <w:rPr>
            <w:rStyle w:val="Hyperlink"/>
            <w:rFonts w:ascii="Calibri" w:eastAsia="Calibri" w:hAnsi="Calibri" w:cs="Calibri"/>
            <w:sz w:val="22"/>
            <w:szCs w:val="22"/>
          </w:rPr>
          <w:t>http://sema.dps.mo.gov</w:t>
        </w:r>
      </w:hyperlink>
      <w:r w:rsidRPr="00914147">
        <w:rPr>
          <w:rFonts w:ascii="Calibri" w:eastAsia="Calibri" w:hAnsi="Calibri" w:cs="Calibri"/>
          <w:b/>
          <w:sz w:val="22"/>
          <w:szCs w:val="22"/>
        </w:rPr>
        <w:t xml:space="preserve"> </w:t>
      </w:r>
    </w:p>
    <w:p w14:paraId="13512029" w14:textId="77777777" w:rsidR="00A52844" w:rsidRPr="00914147" w:rsidRDefault="00A52844" w:rsidP="00A52844">
      <w:pPr>
        <w:spacing w:after="160" w:line="259" w:lineRule="auto"/>
        <w:contextualSpacing/>
        <w:rPr>
          <w:rFonts w:ascii="Calibri" w:eastAsia="Calibri" w:hAnsi="Calibri" w:cs="Calibri"/>
          <w:b/>
          <w:sz w:val="22"/>
          <w:szCs w:val="22"/>
        </w:rPr>
      </w:pPr>
    </w:p>
    <w:p w14:paraId="34C26824" w14:textId="758891DF" w:rsidR="00E16E13" w:rsidRPr="00914147" w:rsidRDefault="00E16E13" w:rsidP="00A52844">
      <w:pPr>
        <w:spacing w:after="160" w:line="259" w:lineRule="auto"/>
        <w:contextualSpacing/>
        <w:rPr>
          <w:rFonts w:ascii="Calibri" w:eastAsia="Calibri" w:hAnsi="Calibri" w:cs="Calibri"/>
          <w:b/>
          <w:sz w:val="22"/>
          <w:szCs w:val="22"/>
        </w:rPr>
      </w:pPr>
      <w:r w:rsidRPr="00914147">
        <w:rPr>
          <w:rFonts w:ascii="Calibri" w:eastAsia="Calibri" w:hAnsi="Calibri" w:cs="Calibri"/>
          <w:b/>
          <w:sz w:val="22"/>
          <w:szCs w:val="22"/>
        </w:rPr>
        <w:t xml:space="preserve">FEMA: </w:t>
      </w:r>
      <w:hyperlink r:id="rId70" w:history="1">
        <w:r w:rsidRPr="00914147">
          <w:rPr>
            <w:rStyle w:val="Hyperlink"/>
            <w:rFonts w:ascii="Calibri" w:eastAsia="Calibri" w:hAnsi="Calibri" w:cs="Calibri"/>
            <w:sz w:val="22"/>
            <w:szCs w:val="22"/>
          </w:rPr>
          <w:t>https://www.fema.gov</w:t>
        </w:r>
      </w:hyperlink>
      <w:r w:rsidRPr="00914147">
        <w:rPr>
          <w:rFonts w:ascii="Calibri" w:eastAsia="Calibri" w:hAnsi="Calibri" w:cs="Calibri"/>
          <w:b/>
          <w:sz w:val="22"/>
          <w:szCs w:val="22"/>
        </w:rPr>
        <w:t xml:space="preserve"> </w:t>
      </w:r>
    </w:p>
    <w:p w14:paraId="2121F0F7" w14:textId="77777777" w:rsidR="00E16E13" w:rsidRPr="00914147" w:rsidRDefault="00E16E13" w:rsidP="00E16E13">
      <w:pPr>
        <w:spacing w:after="160" w:line="259" w:lineRule="auto"/>
        <w:ind w:left="1170"/>
        <w:contextualSpacing/>
        <w:rPr>
          <w:rFonts w:ascii="Calibri" w:eastAsia="Calibri" w:hAnsi="Calibri" w:cs="Calibri"/>
          <w:b/>
          <w:sz w:val="22"/>
          <w:szCs w:val="22"/>
        </w:rPr>
      </w:pPr>
    </w:p>
    <w:p w14:paraId="2E25FCF0" w14:textId="77777777" w:rsidR="00E16E13" w:rsidRPr="00914147" w:rsidRDefault="00E16E13" w:rsidP="00A52844">
      <w:pPr>
        <w:spacing w:after="160" w:line="259" w:lineRule="auto"/>
        <w:contextualSpacing/>
        <w:rPr>
          <w:rFonts w:ascii="Calibri" w:eastAsia="Calibri" w:hAnsi="Calibri" w:cs="Calibri"/>
          <w:b/>
          <w:sz w:val="22"/>
          <w:szCs w:val="22"/>
        </w:rPr>
      </w:pPr>
      <w:r w:rsidRPr="00914147">
        <w:rPr>
          <w:rFonts w:ascii="Calibri" w:eastAsia="Calibri" w:hAnsi="Calibri" w:cs="Calibri"/>
          <w:b/>
          <w:sz w:val="22"/>
          <w:szCs w:val="22"/>
        </w:rPr>
        <w:t xml:space="preserve">National Incident Management System Training (NIMS): </w:t>
      </w:r>
      <w:hyperlink r:id="rId71" w:history="1">
        <w:r w:rsidRPr="00914147">
          <w:rPr>
            <w:rStyle w:val="Hyperlink"/>
            <w:rFonts w:ascii="Calibri" w:eastAsia="Calibri" w:hAnsi="Calibri" w:cs="Calibri"/>
            <w:sz w:val="22"/>
            <w:szCs w:val="22"/>
          </w:rPr>
          <w:t>https://www.fema.gov/national-incident-management-system</w:t>
        </w:r>
      </w:hyperlink>
      <w:r w:rsidRPr="00914147">
        <w:rPr>
          <w:rFonts w:ascii="Calibri" w:eastAsia="Calibri" w:hAnsi="Calibri" w:cs="Calibri"/>
          <w:b/>
          <w:sz w:val="22"/>
          <w:szCs w:val="22"/>
        </w:rPr>
        <w:t xml:space="preserve"> </w:t>
      </w:r>
    </w:p>
    <w:p w14:paraId="0265486D" w14:textId="77777777" w:rsidR="00E16E13" w:rsidRPr="00914147" w:rsidRDefault="00E16E13" w:rsidP="00E16E13">
      <w:pPr>
        <w:spacing w:after="160" w:line="259" w:lineRule="auto"/>
        <w:contextualSpacing/>
        <w:rPr>
          <w:rFonts w:ascii="Calibri" w:eastAsia="Calibri" w:hAnsi="Calibri" w:cs="Calibri"/>
          <w:b/>
          <w:sz w:val="22"/>
          <w:szCs w:val="22"/>
        </w:rPr>
      </w:pPr>
    </w:p>
    <w:p w14:paraId="22AE0271" w14:textId="77777777" w:rsidR="00E16E13" w:rsidRPr="00914147" w:rsidRDefault="00E16E13" w:rsidP="00A52844">
      <w:pPr>
        <w:spacing w:after="160" w:line="259" w:lineRule="auto"/>
        <w:contextualSpacing/>
        <w:rPr>
          <w:rFonts w:ascii="Calibri" w:eastAsia="Calibri" w:hAnsi="Calibri" w:cs="Calibri"/>
          <w:sz w:val="22"/>
          <w:szCs w:val="22"/>
        </w:rPr>
      </w:pPr>
      <w:r w:rsidRPr="00914147">
        <w:rPr>
          <w:rFonts w:ascii="Calibri" w:eastAsia="Calibri" w:hAnsi="Calibri" w:cs="Calibri"/>
          <w:b/>
          <w:sz w:val="22"/>
          <w:szCs w:val="22"/>
        </w:rPr>
        <w:t>Healthy People 2020</w:t>
      </w:r>
      <w:r w:rsidRPr="00914147">
        <w:rPr>
          <w:rFonts w:ascii="Calibri" w:eastAsia="Calibri" w:hAnsi="Calibri" w:cs="Calibri"/>
          <w:sz w:val="22"/>
          <w:szCs w:val="22"/>
        </w:rPr>
        <w:t xml:space="preserve">: </w:t>
      </w:r>
      <w:hyperlink r:id="rId72" w:history="1">
        <w:r w:rsidRPr="00914147">
          <w:rPr>
            <w:rStyle w:val="Hyperlink"/>
            <w:rFonts w:ascii="Calibri" w:eastAsia="Calibri" w:hAnsi="Calibri" w:cs="Calibri"/>
            <w:sz w:val="22"/>
            <w:szCs w:val="22"/>
          </w:rPr>
          <w:t>https://www.healthypeople.gov/2020/topics-objectives/topic/preparedness</w:t>
        </w:r>
      </w:hyperlink>
      <w:r w:rsidRPr="00914147">
        <w:rPr>
          <w:rFonts w:ascii="Calibri" w:eastAsia="Calibri" w:hAnsi="Calibri" w:cs="Calibri"/>
          <w:sz w:val="22"/>
          <w:szCs w:val="22"/>
        </w:rPr>
        <w:t xml:space="preserve"> </w:t>
      </w:r>
    </w:p>
    <w:p w14:paraId="08A073FA" w14:textId="77777777" w:rsidR="00E16E13" w:rsidRPr="00914147" w:rsidRDefault="00E16E13" w:rsidP="00E16E13">
      <w:pPr>
        <w:spacing w:after="160" w:line="259" w:lineRule="auto"/>
        <w:ind w:left="1170"/>
        <w:contextualSpacing/>
        <w:rPr>
          <w:rFonts w:ascii="Calibri" w:eastAsia="Calibri" w:hAnsi="Calibri" w:cs="Calibri"/>
          <w:sz w:val="22"/>
          <w:szCs w:val="22"/>
        </w:rPr>
      </w:pPr>
    </w:p>
    <w:p w14:paraId="0E8E023C" w14:textId="77777777" w:rsidR="00E16E13" w:rsidRPr="00914147" w:rsidRDefault="00E16E13" w:rsidP="00A52844">
      <w:pPr>
        <w:spacing w:after="160" w:line="259" w:lineRule="auto"/>
        <w:contextualSpacing/>
        <w:rPr>
          <w:rFonts w:ascii="Calibri" w:eastAsia="Calibri" w:hAnsi="Calibri" w:cs="Calibri"/>
          <w:sz w:val="22"/>
          <w:szCs w:val="22"/>
        </w:rPr>
      </w:pPr>
      <w:r w:rsidRPr="00914147">
        <w:rPr>
          <w:rFonts w:ascii="Calibri" w:eastAsia="Calibri" w:hAnsi="Calibri" w:cs="Calibri"/>
          <w:b/>
          <w:sz w:val="22"/>
          <w:szCs w:val="22"/>
        </w:rPr>
        <w:t>CDC:</w:t>
      </w:r>
      <w:r w:rsidRPr="00914147">
        <w:rPr>
          <w:rFonts w:ascii="Calibri" w:eastAsia="Calibri" w:hAnsi="Calibri" w:cs="Calibri"/>
          <w:sz w:val="22"/>
          <w:szCs w:val="22"/>
        </w:rPr>
        <w:t xml:space="preserve"> </w:t>
      </w:r>
      <w:hyperlink r:id="rId73" w:history="1">
        <w:r w:rsidRPr="00914147">
          <w:rPr>
            <w:rStyle w:val="Hyperlink"/>
            <w:rFonts w:ascii="Calibri" w:eastAsia="Calibri" w:hAnsi="Calibri" w:cs="Calibri"/>
            <w:sz w:val="22"/>
            <w:szCs w:val="22"/>
          </w:rPr>
          <w:t>https://www.cdc.gov/phpr/</w:t>
        </w:r>
      </w:hyperlink>
      <w:r w:rsidRPr="00914147">
        <w:rPr>
          <w:rFonts w:ascii="Calibri" w:eastAsia="Calibri" w:hAnsi="Calibri" w:cs="Calibri"/>
          <w:sz w:val="22"/>
          <w:szCs w:val="22"/>
        </w:rPr>
        <w:t xml:space="preserve"> and </w:t>
      </w:r>
      <w:hyperlink r:id="rId74" w:history="1">
        <w:r w:rsidRPr="00914147">
          <w:rPr>
            <w:rStyle w:val="Hyperlink"/>
            <w:rFonts w:ascii="Calibri" w:eastAsia="Calibri" w:hAnsi="Calibri" w:cs="Calibri"/>
            <w:sz w:val="22"/>
            <w:szCs w:val="22"/>
          </w:rPr>
          <w:t>https://emergency.cdc.gov/planning/responseguide.asp</w:t>
        </w:r>
      </w:hyperlink>
      <w:r w:rsidRPr="00914147">
        <w:rPr>
          <w:rFonts w:ascii="Calibri" w:eastAsia="Calibri" w:hAnsi="Calibri" w:cs="Calibri"/>
          <w:sz w:val="22"/>
          <w:szCs w:val="22"/>
        </w:rPr>
        <w:t xml:space="preserve"> </w:t>
      </w:r>
    </w:p>
    <w:p w14:paraId="78F8650D" w14:textId="77777777" w:rsidR="00E16E13" w:rsidRPr="00914147" w:rsidRDefault="00E16E13" w:rsidP="00E16E13">
      <w:pPr>
        <w:spacing w:after="160" w:line="259" w:lineRule="auto"/>
        <w:ind w:left="1170"/>
        <w:contextualSpacing/>
        <w:rPr>
          <w:rFonts w:ascii="Calibri" w:eastAsia="Calibri" w:hAnsi="Calibri" w:cs="Calibri"/>
          <w:sz w:val="22"/>
          <w:szCs w:val="22"/>
        </w:rPr>
      </w:pPr>
    </w:p>
    <w:p w14:paraId="6C4998D5" w14:textId="77777777" w:rsidR="00E16E13" w:rsidRPr="00914147" w:rsidRDefault="00E16E13" w:rsidP="00A52844">
      <w:pPr>
        <w:spacing w:after="160" w:line="259" w:lineRule="auto"/>
        <w:contextualSpacing/>
        <w:rPr>
          <w:rFonts w:ascii="Calibri" w:eastAsia="Calibri" w:hAnsi="Calibri" w:cs="Calibri"/>
          <w:sz w:val="22"/>
          <w:szCs w:val="22"/>
        </w:rPr>
      </w:pPr>
      <w:r w:rsidRPr="00914147">
        <w:rPr>
          <w:rFonts w:ascii="Calibri" w:eastAsia="Calibri" w:hAnsi="Calibri" w:cs="Calibri"/>
          <w:b/>
          <w:sz w:val="22"/>
          <w:szCs w:val="22"/>
        </w:rPr>
        <w:t>Public Health Foundation</w:t>
      </w:r>
      <w:r w:rsidRPr="00914147">
        <w:rPr>
          <w:rFonts w:ascii="Calibri" w:eastAsia="Calibri" w:hAnsi="Calibri" w:cs="Calibri"/>
          <w:sz w:val="22"/>
          <w:szCs w:val="22"/>
        </w:rPr>
        <w:t xml:space="preserve">: </w:t>
      </w:r>
      <w:hyperlink r:id="rId75" w:history="1">
        <w:r w:rsidRPr="00914147">
          <w:rPr>
            <w:rStyle w:val="Hyperlink"/>
            <w:rFonts w:ascii="Calibri" w:eastAsia="Calibri" w:hAnsi="Calibri" w:cs="Calibri"/>
            <w:sz w:val="22"/>
            <w:szCs w:val="22"/>
          </w:rPr>
          <w:t>http://www.phf.org/programs/preparednessresponse/Pages/Public_Health_Preparedness_and_Response.aspx</w:t>
        </w:r>
      </w:hyperlink>
      <w:r w:rsidRPr="00914147">
        <w:rPr>
          <w:rFonts w:ascii="Calibri" w:eastAsia="Calibri" w:hAnsi="Calibri" w:cs="Calibri"/>
          <w:sz w:val="22"/>
          <w:szCs w:val="22"/>
        </w:rPr>
        <w:t xml:space="preserve"> </w:t>
      </w:r>
    </w:p>
    <w:p w14:paraId="5E791FFC" w14:textId="77777777" w:rsidR="00E16E13" w:rsidRPr="00914147" w:rsidRDefault="00E16E13" w:rsidP="00E16E13">
      <w:pPr>
        <w:spacing w:after="160" w:line="259" w:lineRule="auto"/>
        <w:ind w:left="1170"/>
        <w:contextualSpacing/>
        <w:rPr>
          <w:rFonts w:ascii="Calibri" w:eastAsia="Calibri" w:hAnsi="Calibri" w:cs="Calibri"/>
          <w:sz w:val="22"/>
          <w:szCs w:val="22"/>
        </w:rPr>
      </w:pPr>
    </w:p>
    <w:p w14:paraId="67CCE315" w14:textId="77777777" w:rsidR="00E16E13" w:rsidRPr="00914147" w:rsidRDefault="00E16E13" w:rsidP="00A52844">
      <w:pPr>
        <w:spacing w:after="160" w:line="259" w:lineRule="auto"/>
        <w:contextualSpacing/>
        <w:rPr>
          <w:rFonts w:ascii="Calibri" w:eastAsia="Calibri" w:hAnsi="Calibri" w:cs="Calibri"/>
          <w:b/>
          <w:sz w:val="22"/>
          <w:szCs w:val="22"/>
        </w:rPr>
      </w:pPr>
      <w:r w:rsidRPr="00914147">
        <w:rPr>
          <w:rFonts w:ascii="Calibri" w:eastAsia="Calibri" w:hAnsi="Calibri" w:cs="Calibri"/>
          <w:b/>
          <w:sz w:val="22"/>
          <w:szCs w:val="22"/>
        </w:rPr>
        <w:t xml:space="preserve">U.S. Department of Health &amp; Human Services: </w:t>
      </w:r>
      <w:hyperlink r:id="rId76" w:history="1">
        <w:r w:rsidRPr="00914147">
          <w:rPr>
            <w:rStyle w:val="Hyperlink"/>
            <w:rFonts w:ascii="Calibri" w:eastAsia="Calibri" w:hAnsi="Calibri" w:cs="Calibri"/>
            <w:sz w:val="22"/>
            <w:szCs w:val="22"/>
          </w:rPr>
          <w:t>https://www.phe.gov/preparedness/Pages/default.aspx</w:t>
        </w:r>
      </w:hyperlink>
      <w:r w:rsidRPr="00914147">
        <w:rPr>
          <w:rFonts w:ascii="Calibri" w:eastAsia="Calibri" w:hAnsi="Calibri" w:cs="Calibri"/>
          <w:b/>
          <w:sz w:val="22"/>
          <w:szCs w:val="22"/>
        </w:rPr>
        <w:t xml:space="preserve"> </w:t>
      </w:r>
      <w:r w:rsidRPr="00914147">
        <w:rPr>
          <w:rFonts w:ascii="Calibri" w:eastAsia="Calibri" w:hAnsi="Calibri" w:cs="Calibri"/>
          <w:b/>
          <w:sz w:val="44"/>
          <w:szCs w:val="44"/>
        </w:rPr>
        <w:br w:type="page"/>
      </w:r>
    </w:p>
    <w:p w14:paraId="3A3082FB" w14:textId="77777777" w:rsidR="00E16E13" w:rsidRPr="00914147" w:rsidRDefault="00E16E13" w:rsidP="00E16E13">
      <w:pPr>
        <w:spacing w:after="160" w:line="259" w:lineRule="auto"/>
        <w:jc w:val="center"/>
        <w:rPr>
          <w:rFonts w:ascii="Calibri" w:eastAsia="Calibri" w:hAnsi="Calibri" w:cs="Calibri"/>
          <w:b/>
        </w:rPr>
      </w:pPr>
      <w:r w:rsidRPr="00914147">
        <w:rPr>
          <w:rFonts w:ascii="Calibri" w:eastAsia="Calibri" w:hAnsi="Calibri" w:cs="Calibri"/>
          <w:b/>
        </w:rPr>
        <w:lastRenderedPageBreak/>
        <w:t>Section 6 – All Hazards Preparedness &amp; Response</w:t>
      </w:r>
    </w:p>
    <w:p w14:paraId="721DB5AA" w14:textId="77777777" w:rsidR="00E16E13" w:rsidRPr="00914147" w:rsidRDefault="00E16E13" w:rsidP="00E16E13">
      <w:pPr>
        <w:numPr>
          <w:ilvl w:val="0"/>
          <w:numId w:val="19"/>
        </w:numPr>
        <w:spacing w:after="160" w:line="259" w:lineRule="auto"/>
        <w:ind w:left="360"/>
        <w:contextualSpacing/>
        <w:rPr>
          <w:rFonts w:ascii="Calibri" w:eastAsia="Calibri" w:hAnsi="Calibri" w:cs="Calibri"/>
          <w:b/>
          <w:i/>
          <w:color w:val="C45911"/>
        </w:rPr>
      </w:pPr>
      <w:r w:rsidRPr="00914147">
        <w:rPr>
          <w:rFonts w:ascii="Calibri" w:eastAsia="Calibri" w:hAnsi="Calibri" w:cs="Calibri"/>
          <w:b/>
          <w:i/>
          <w:color w:val="C45911"/>
        </w:rPr>
        <w:t xml:space="preserve"> Prepare for Emergencies</w:t>
      </w:r>
    </w:p>
    <w:p w14:paraId="78CF3CD5" w14:textId="77777777" w:rsidR="00E16E13" w:rsidRPr="00914147" w:rsidRDefault="00E16E13" w:rsidP="00E16E13">
      <w:pPr>
        <w:tabs>
          <w:tab w:val="left" w:pos="810"/>
        </w:tabs>
        <w:spacing w:line="259" w:lineRule="auto"/>
        <w:contextualSpacing/>
        <w:rPr>
          <w:rFonts w:ascii="Calibri" w:eastAsia="Calibri" w:hAnsi="Calibri" w:cs="Calibri"/>
          <w:b/>
          <w:i/>
          <w:color w:val="C45911"/>
        </w:rPr>
      </w:pPr>
      <w:r w:rsidRPr="00914147">
        <w:rPr>
          <w:rFonts w:ascii="Calibri" w:eastAsia="Calibri" w:hAnsi="Calibri" w:cs="Calibri"/>
          <w:b/>
          <w:i/>
          <w:color w:val="C45911"/>
        </w:rPr>
        <w:t>This standard examines the agency’s ability to develop, exercise and maintain preparedness and response strategies and plans according to established guidelines and to address natural or other disasters and emergencies.</w:t>
      </w:r>
    </w:p>
    <w:p w14:paraId="415D9DCE" w14:textId="77777777" w:rsidR="00E16E13" w:rsidRPr="00914147" w:rsidRDefault="00E16E13" w:rsidP="00E16E13">
      <w:pPr>
        <w:tabs>
          <w:tab w:val="left" w:pos="810"/>
        </w:tabs>
        <w:spacing w:line="259" w:lineRule="auto"/>
        <w:contextualSpacing/>
        <w:rPr>
          <w:rFonts w:ascii="Calibri" w:eastAsia="Calibri" w:hAnsi="Calibri" w:cs="Calibri"/>
          <w:b/>
          <w:i/>
          <w:color w:val="C45911"/>
        </w:rPr>
      </w:pPr>
    </w:p>
    <w:p w14:paraId="3F7BCD5D" w14:textId="77777777" w:rsidR="00E16E13" w:rsidRPr="00914147" w:rsidRDefault="00E16E13" w:rsidP="00E16E13">
      <w:pPr>
        <w:rPr>
          <w:rFonts w:ascii="Calibri" w:eastAsia="Calibri" w:hAnsi="Calibri" w:cs="Calibri"/>
          <w:b/>
        </w:rPr>
      </w:pPr>
      <w:r w:rsidRPr="00914147">
        <w:rPr>
          <w:rFonts w:ascii="Calibri" w:eastAsia="Calibri" w:hAnsi="Calibri" w:cs="Calibri"/>
          <w:b/>
        </w:rPr>
        <w:t>Standard#33 Develop, exercise, improve, and maintain preparedness and response plans in the event of a natural or man-made disaster or an emergency occurs.</w:t>
      </w:r>
    </w:p>
    <w:p w14:paraId="0B824759" w14:textId="77777777" w:rsidR="00E16E13" w:rsidRPr="00914147" w:rsidRDefault="00E16E13" w:rsidP="00E16E13">
      <w:pPr>
        <w:tabs>
          <w:tab w:val="left" w:pos="810"/>
        </w:tabs>
        <w:spacing w:line="259" w:lineRule="auto"/>
        <w:contextualSpacing/>
        <w:rPr>
          <w:rFonts w:ascii="Calibri" w:eastAsia="Calibri" w:hAnsi="Calibri" w:cs="Calibri"/>
        </w:rPr>
      </w:pPr>
      <w:r w:rsidRPr="00914147">
        <w:rPr>
          <w:rFonts w:ascii="Calibri" w:eastAsia="Calibri" w:hAnsi="Calibri" w:cs="Calibri"/>
          <w:b/>
          <w:i/>
          <w:color w:val="C45911"/>
          <w:sz w:val="28"/>
          <w:szCs w:val="28"/>
        </w:rPr>
        <w:t xml:space="preserve">  </w:t>
      </w:r>
    </w:p>
    <w:tbl>
      <w:tblPr>
        <w:tblStyle w:val="TableGrid12"/>
        <w:tblW w:w="14949" w:type="dxa"/>
        <w:tblInd w:w="-464" w:type="dxa"/>
        <w:tblLook w:val="04A0" w:firstRow="1" w:lastRow="0" w:firstColumn="1" w:lastColumn="0" w:noHBand="0" w:noVBand="1"/>
      </w:tblPr>
      <w:tblGrid>
        <w:gridCol w:w="607"/>
        <w:gridCol w:w="3182"/>
        <w:gridCol w:w="2700"/>
        <w:gridCol w:w="1890"/>
        <w:gridCol w:w="4500"/>
        <w:gridCol w:w="2070"/>
      </w:tblGrid>
      <w:tr w:rsidR="00E16E13" w:rsidRPr="00914147" w14:paraId="0C5B4BE7" w14:textId="77777777" w:rsidTr="006F6ABF">
        <w:tc>
          <w:tcPr>
            <w:tcW w:w="3789" w:type="dxa"/>
            <w:gridSpan w:val="2"/>
            <w:vAlign w:val="center"/>
          </w:tcPr>
          <w:p w14:paraId="1FF7DDA7" w14:textId="77777777" w:rsidR="00E16E13" w:rsidRPr="00914147" w:rsidRDefault="00E16E13" w:rsidP="009F043E">
            <w:pPr>
              <w:jc w:val="center"/>
              <w:rPr>
                <w:rFonts w:ascii="Calibri" w:eastAsia="Calibri" w:hAnsi="Calibri" w:cs="Calibri"/>
                <w:b/>
                <w:sz w:val="28"/>
                <w:szCs w:val="28"/>
              </w:rPr>
            </w:pPr>
            <w:r w:rsidRPr="00914147">
              <w:rPr>
                <w:rFonts w:ascii="Calibri" w:eastAsia="Calibri" w:hAnsi="Calibri" w:cs="Calibri"/>
                <w:b/>
                <w:sz w:val="22"/>
                <w:szCs w:val="20"/>
              </w:rPr>
              <w:t>Measure</w:t>
            </w:r>
          </w:p>
        </w:tc>
        <w:tc>
          <w:tcPr>
            <w:tcW w:w="2700" w:type="dxa"/>
            <w:vAlign w:val="center"/>
          </w:tcPr>
          <w:p w14:paraId="02FF0B9D" w14:textId="77777777" w:rsidR="00E16E13" w:rsidRPr="00914147" w:rsidRDefault="00E16E13" w:rsidP="009F043E">
            <w:pPr>
              <w:jc w:val="center"/>
              <w:rPr>
                <w:rFonts w:ascii="Calibri" w:eastAsia="Calibri" w:hAnsi="Calibri" w:cs="Calibri"/>
                <w:b/>
                <w:sz w:val="28"/>
                <w:szCs w:val="28"/>
              </w:rPr>
            </w:pPr>
            <w:r w:rsidRPr="00914147">
              <w:rPr>
                <w:rFonts w:ascii="Calibri" w:eastAsia="Calibri" w:hAnsi="Calibri" w:cs="Calibri"/>
                <w:b/>
                <w:sz w:val="22"/>
                <w:szCs w:val="20"/>
              </w:rPr>
              <w:t>Suggested Documentation</w:t>
            </w:r>
          </w:p>
        </w:tc>
        <w:tc>
          <w:tcPr>
            <w:tcW w:w="1890" w:type="dxa"/>
            <w:vAlign w:val="center"/>
          </w:tcPr>
          <w:p w14:paraId="0D6D4581" w14:textId="48A9AFB8" w:rsidR="00E16E13" w:rsidRPr="00914147" w:rsidRDefault="00427B90" w:rsidP="009F043E">
            <w:pPr>
              <w:jc w:val="center"/>
              <w:rPr>
                <w:rFonts w:ascii="Calibri" w:eastAsia="Calibri" w:hAnsi="Calibri" w:cs="Calibri"/>
                <w:b/>
                <w:sz w:val="28"/>
                <w:szCs w:val="28"/>
              </w:rPr>
            </w:pPr>
            <w:r w:rsidRPr="00914147">
              <w:rPr>
                <w:rFonts w:ascii="Calibri" w:eastAsia="Calibri" w:hAnsi="Calibri" w:cs="Calibri"/>
                <w:b/>
                <w:sz w:val="22"/>
                <w:szCs w:val="22"/>
              </w:rPr>
              <w:t>Name of Document to Upload</w:t>
            </w:r>
          </w:p>
        </w:tc>
        <w:tc>
          <w:tcPr>
            <w:tcW w:w="4500" w:type="dxa"/>
            <w:vAlign w:val="center"/>
          </w:tcPr>
          <w:p w14:paraId="34101393" w14:textId="5F17998D" w:rsidR="00E16E13" w:rsidRPr="00914147" w:rsidRDefault="00427B90" w:rsidP="009F043E">
            <w:pPr>
              <w:jc w:val="center"/>
              <w:rPr>
                <w:rFonts w:ascii="Calibri" w:eastAsia="Calibri" w:hAnsi="Calibri" w:cs="Calibri"/>
                <w:b/>
                <w:sz w:val="28"/>
                <w:szCs w:val="28"/>
              </w:rPr>
            </w:pPr>
            <w:r w:rsidRPr="00914147">
              <w:rPr>
                <w:rFonts w:ascii="Calibri" w:eastAsia="Calibri" w:hAnsi="Calibri" w:cs="Calibri"/>
                <w:b/>
                <w:sz w:val="22"/>
                <w:szCs w:val="22"/>
              </w:rPr>
              <w:t>Describe How Documentation Meets the Measure</w:t>
            </w:r>
          </w:p>
        </w:tc>
        <w:tc>
          <w:tcPr>
            <w:tcW w:w="2070" w:type="dxa"/>
            <w:vAlign w:val="center"/>
          </w:tcPr>
          <w:p w14:paraId="67CBB13C" w14:textId="51ED9A1B" w:rsidR="00E16E13" w:rsidRPr="00914147" w:rsidRDefault="00427B90" w:rsidP="009F043E">
            <w:pPr>
              <w:jc w:val="center"/>
              <w:rPr>
                <w:rFonts w:ascii="Calibri" w:eastAsia="Calibri" w:hAnsi="Calibri" w:cs="Calibri"/>
                <w:b/>
                <w:sz w:val="28"/>
                <w:szCs w:val="28"/>
              </w:rPr>
            </w:pPr>
            <w:r w:rsidRPr="00914147">
              <w:rPr>
                <w:rFonts w:ascii="Calibri" w:eastAsia="Calibri" w:hAnsi="Calibri" w:cs="Calibri"/>
                <w:b/>
                <w:sz w:val="22"/>
                <w:szCs w:val="22"/>
              </w:rPr>
              <w:t>Staff Responsibilities</w:t>
            </w:r>
          </w:p>
        </w:tc>
      </w:tr>
      <w:tr w:rsidR="00E16E13" w:rsidRPr="00914147" w14:paraId="7217B4FF" w14:textId="77777777" w:rsidTr="006F6ABF">
        <w:trPr>
          <w:trHeight w:val="944"/>
        </w:trPr>
        <w:tc>
          <w:tcPr>
            <w:tcW w:w="607" w:type="dxa"/>
            <w:vAlign w:val="center"/>
          </w:tcPr>
          <w:p w14:paraId="257B8F1F" w14:textId="77777777" w:rsidR="00E16E13" w:rsidRPr="00914147" w:rsidRDefault="00E16E13" w:rsidP="00427B90">
            <w:pPr>
              <w:rPr>
                <w:rFonts w:ascii="Calibri" w:eastAsia="Calibri" w:hAnsi="Calibri" w:cs="Calibri"/>
                <w:sz w:val="20"/>
                <w:szCs w:val="20"/>
              </w:rPr>
            </w:pPr>
            <w:r w:rsidRPr="00914147">
              <w:rPr>
                <w:rFonts w:ascii="Calibri" w:eastAsia="Calibri" w:hAnsi="Calibri" w:cs="Calibri"/>
                <w:sz w:val="20"/>
                <w:szCs w:val="20"/>
              </w:rPr>
              <w:t>33.1</w:t>
            </w:r>
          </w:p>
        </w:tc>
        <w:tc>
          <w:tcPr>
            <w:tcW w:w="3182" w:type="dxa"/>
            <w:vAlign w:val="center"/>
          </w:tcPr>
          <w:p w14:paraId="102E6691" w14:textId="77777777" w:rsidR="00E16E13" w:rsidRPr="00914147" w:rsidRDefault="00E16E13" w:rsidP="00427B90">
            <w:pPr>
              <w:rPr>
                <w:rFonts w:ascii="Calibri" w:eastAsia="Calibri" w:hAnsi="Calibri" w:cs="Calibri"/>
                <w:sz w:val="20"/>
                <w:szCs w:val="20"/>
              </w:rPr>
            </w:pPr>
            <w:r w:rsidRPr="00914147">
              <w:rPr>
                <w:rFonts w:ascii="Calibri" w:eastAsia="Calibri" w:hAnsi="Calibri" w:cs="Calibri"/>
                <w:sz w:val="20"/>
                <w:szCs w:val="20"/>
              </w:rPr>
              <w:t>Conduct service area assessment of risk, resources, and priority of public health preparedness capabilities.</w:t>
            </w:r>
          </w:p>
        </w:tc>
        <w:tc>
          <w:tcPr>
            <w:tcW w:w="2700" w:type="dxa"/>
            <w:vAlign w:val="center"/>
          </w:tcPr>
          <w:p w14:paraId="5F217508" w14:textId="77777777" w:rsidR="00E16E13" w:rsidRPr="00914147" w:rsidRDefault="00E16E13" w:rsidP="00427B90">
            <w:pPr>
              <w:rPr>
                <w:rFonts w:ascii="Calibri" w:eastAsia="Calibri" w:hAnsi="Calibri" w:cs="Calibri"/>
                <w:sz w:val="20"/>
                <w:szCs w:val="20"/>
              </w:rPr>
            </w:pPr>
            <w:r w:rsidRPr="00914147">
              <w:rPr>
                <w:rFonts w:ascii="Calibri" w:eastAsia="Calibri" w:hAnsi="Calibri" w:cs="Calibri"/>
                <w:sz w:val="20"/>
                <w:szCs w:val="20"/>
              </w:rPr>
              <w:t xml:space="preserve">Assessment reports </w:t>
            </w:r>
          </w:p>
        </w:tc>
        <w:tc>
          <w:tcPr>
            <w:tcW w:w="1890" w:type="dxa"/>
            <w:vAlign w:val="center"/>
          </w:tcPr>
          <w:p w14:paraId="2193A221" w14:textId="7BBB5250" w:rsidR="00E16E13" w:rsidRPr="00914147" w:rsidRDefault="00E16E13" w:rsidP="00427B90">
            <w:pPr>
              <w:rPr>
                <w:rFonts w:ascii="Calibri" w:eastAsia="Calibri" w:hAnsi="Calibri" w:cs="Calibri"/>
                <w:sz w:val="20"/>
                <w:szCs w:val="20"/>
              </w:rPr>
            </w:pPr>
          </w:p>
        </w:tc>
        <w:tc>
          <w:tcPr>
            <w:tcW w:w="4500" w:type="dxa"/>
            <w:vAlign w:val="center"/>
          </w:tcPr>
          <w:p w14:paraId="49A65D19" w14:textId="1A76C35F" w:rsidR="00E16E13" w:rsidRPr="00914147" w:rsidRDefault="00E16E13" w:rsidP="00427B90">
            <w:pPr>
              <w:rPr>
                <w:rFonts w:ascii="Calibri" w:eastAsia="Calibri" w:hAnsi="Calibri" w:cs="Calibri"/>
                <w:sz w:val="20"/>
                <w:szCs w:val="20"/>
              </w:rPr>
            </w:pPr>
          </w:p>
        </w:tc>
        <w:tc>
          <w:tcPr>
            <w:tcW w:w="2070" w:type="dxa"/>
            <w:vAlign w:val="center"/>
          </w:tcPr>
          <w:p w14:paraId="0E4E6F7D" w14:textId="6ED27245" w:rsidR="00E16E13" w:rsidRPr="00914147" w:rsidRDefault="00E16E13" w:rsidP="00427B90">
            <w:pPr>
              <w:rPr>
                <w:rFonts w:ascii="Calibri" w:eastAsia="Calibri" w:hAnsi="Calibri" w:cs="Calibri"/>
                <w:sz w:val="20"/>
                <w:szCs w:val="20"/>
              </w:rPr>
            </w:pPr>
          </w:p>
        </w:tc>
      </w:tr>
      <w:tr w:rsidR="00E16E13" w:rsidRPr="00914147" w14:paraId="447F0602" w14:textId="77777777" w:rsidTr="006F6ABF">
        <w:tc>
          <w:tcPr>
            <w:tcW w:w="607" w:type="dxa"/>
            <w:vAlign w:val="center"/>
          </w:tcPr>
          <w:p w14:paraId="12878962" w14:textId="77777777" w:rsidR="00E16E13" w:rsidRPr="00914147" w:rsidRDefault="00E16E13" w:rsidP="00427B90">
            <w:pPr>
              <w:rPr>
                <w:rFonts w:ascii="Calibri" w:eastAsia="Calibri" w:hAnsi="Calibri" w:cs="Calibri"/>
                <w:sz w:val="20"/>
                <w:szCs w:val="20"/>
              </w:rPr>
            </w:pPr>
            <w:r w:rsidRPr="00914147">
              <w:rPr>
                <w:rFonts w:ascii="Calibri" w:eastAsia="Calibri" w:hAnsi="Calibri" w:cs="Calibri"/>
                <w:sz w:val="20"/>
                <w:szCs w:val="20"/>
              </w:rPr>
              <w:t>33.2</w:t>
            </w:r>
          </w:p>
        </w:tc>
        <w:tc>
          <w:tcPr>
            <w:tcW w:w="3182" w:type="dxa"/>
            <w:vAlign w:val="center"/>
          </w:tcPr>
          <w:p w14:paraId="74AE3A0F" w14:textId="77777777" w:rsidR="00E16E13" w:rsidRPr="00914147" w:rsidRDefault="00E16E13" w:rsidP="00427B90">
            <w:pPr>
              <w:rPr>
                <w:rFonts w:ascii="Calibri" w:eastAsia="Calibri" w:hAnsi="Calibri" w:cs="Calibri"/>
                <w:sz w:val="20"/>
                <w:szCs w:val="20"/>
              </w:rPr>
            </w:pPr>
            <w:r w:rsidRPr="00914147">
              <w:rPr>
                <w:rFonts w:ascii="Calibri" w:eastAsia="Calibri" w:hAnsi="Calibri" w:cs="Calibri"/>
                <w:sz w:val="20"/>
                <w:szCs w:val="20"/>
              </w:rPr>
              <w:t>Maintain public health surveillance and response plans and an active epidemiological surveillance plan.</w:t>
            </w:r>
          </w:p>
        </w:tc>
        <w:tc>
          <w:tcPr>
            <w:tcW w:w="2700" w:type="dxa"/>
            <w:vAlign w:val="center"/>
          </w:tcPr>
          <w:p w14:paraId="5AF639E6" w14:textId="77777777" w:rsidR="00E16E13" w:rsidRPr="00914147" w:rsidRDefault="00E16E13" w:rsidP="00427B90">
            <w:pPr>
              <w:rPr>
                <w:rFonts w:ascii="Calibri" w:eastAsia="Calibri" w:hAnsi="Calibri" w:cs="Calibri"/>
                <w:sz w:val="20"/>
                <w:szCs w:val="20"/>
              </w:rPr>
            </w:pPr>
            <w:r w:rsidRPr="00914147">
              <w:rPr>
                <w:rFonts w:ascii="Calibri" w:eastAsia="Calibri" w:hAnsi="Calibri" w:cs="Calibri"/>
                <w:sz w:val="20"/>
                <w:szCs w:val="20"/>
              </w:rPr>
              <w:t>Annual update of plan, reports from local surveillance systems and/or sites</w:t>
            </w:r>
          </w:p>
        </w:tc>
        <w:tc>
          <w:tcPr>
            <w:tcW w:w="1890" w:type="dxa"/>
            <w:vAlign w:val="center"/>
          </w:tcPr>
          <w:p w14:paraId="33180E7D" w14:textId="5C51C038" w:rsidR="00E16E13" w:rsidRPr="00914147" w:rsidRDefault="00E16E13" w:rsidP="00427B90">
            <w:pPr>
              <w:rPr>
                <w:rFonts w:ascii="Calibri" w:eastAsia="Calibri" w:hAnsi="Calibri" w:cs="Calibri"/>
                <w:sz w:val="20"/>
                <w:szCs w:val="20"/>
              </w:rPr>
            </w:pPr>
          </w:p>
        </w:tc>
        <w:tc>
          <w:tcPr>
            <w:tcW w:w="4500" w:type="dxa"/>
            <w:vAlign w:val="center"/>
          </w:tcPr>
          <w:p w14:paraId="7479CF5D" w14:textId="5931C231" w:rsidR="00E16E13" w:rsidRPr="00914147" w:rsidRDefault="00E16E13" w:rsidP="00427B90">
            <w:pPr>
              <w:rPr>
                <w:rFonts w:ascii="Calibri" w:eastAsia="Calibri" w:hAnsi="Calibri" w:cs="Calibri"/>
                <w:sz w:val="20"/>
                <w:szCs w:val="20"/>
              </w:rPr>
            </w:pPr>
          </w:p>
        </w:tc>
        <w:tc>
          <w:tcPr>
            <w:tcW w:w="2070" w:type="dxa"/>
            <w:vAlign w:val="center"/>
          </w:tcPr>
          <w:p w14:paraId="0015197A" w14:textId="08B3A520" w:rsidR="00E16E13" w:rsidRPr="00914147" w:rsidRDefault="00E16E13" w:rsidP="00427B90">
            <w:pPr>
              <w:rPr>
                <w:rFonts w:ascii="Calibri" w:eastAsia="Calibri" w:hAnsi="Calibri" w:cs="Calibri"/>
                <w:sz w:val="20"/>
                <w:szCs w:val="20"/>
              </w:rPr>
            </w:pPr>
          </w:p>
        </w:tc>
      </w:tr>
      <w:tr w:rsidR="00E16E13" w:rsidRPr="00914147" w14:paraId="65EA60FA" w14:textId="77777777" w:rsidTr="006F6ABF">
        <w:tc>
          <w:tcPr>
            <w:tcW w:w="607" w:type="dxa"/>
            <w:vAlign w:val="center"/>
          </w:tcPr>
          <w:p w14:paraId="58164668" w14:textId="77777777" w:rsidR="00E16E13" w:rsidRPr="00914147" w:rsidRDefault="00E16E13" w:rsidP="00427B90">
            <w:pPr>
              <w:rPr>
                <w:rFonts w:ascii="Calibri" w:eastAsia="Calibri" w:hAnsi="Calibri" w:cs="Calibri"/>
                <w:sz w:val="20"/>
                <w:szCs w:val="20"/>
              </w:rPr>
            </w:pPr>
            <w:r w:rsidRPr="00914147">
              <w:rPr>
                <w:rFonts w:ascii="Calibri" w:eastAsia="Calibri" w:hAnsi="Calibri" w:cs="Calibri"/>
                <w:sz w:val="20"/>
                <w:szCs w:val="20"/>
              </w:rPr>
              <w:t>33.3</w:t>
            </w:r>
          </w:p>
        </w:tc>
        <w:tc>
          <w:tcPr>
            <w:tcW w:w="3182" w:type="dxa"/>
            <w:vAlign w:val="center"/>
          </w:tcPr>
          <w:p w14:paraId="6997D66D" w14:textId="77777777" w:rsidR="00E16E13" w:rsidRPr="00914147" w:rsidRDefault="00E16E13" w:rsidP="00427B90">
            <w:pPr>
              <w:rPr>
                <w:rFonts w:ascii="Calibri" w:eastAsia="Calibri" w:hAnsi="Calibri" w:cs="Calibri"/>
                <w:sz w:val="20"/>
                <w:szCs w:val="20"/>
              </w:rPr>
            </w:pPr>
            <w:r w:rsidRPr="00914147">
              <w:rPr>
                <w:rFonts w:ascii="Calibri" w:eastAsia="Calibri" w:hAnsi="Calibri" w:cs="Calibri"/>
                <w:sz w:val="20"/>
                <w:szCs w:val="20"/>
              </w:rPr>
              <w:t>Plan for the distribution and access of pharmaceuticals in the event of an emergency.</w:t>
            </w:r>
          </w:p>
        </w:tc>
        <w:tc>
          <w:tcPr>
            <w:tcW w:w="2700" w:type="dxa"/>
            <w:vAlign w:val="center"/>
          </w:tcPr>
          <w:p w14:paraId="0109FADA" w14:textId="77777777" w:rsidR="00E16E13" w:rsidRPr="00914147" w:rsidRDefault="00E16E13" w:rsidP="00427B90">
            <w:pPr>
              <w:rPr>
                <w:rFonts w:ascii="Calibri" w:eastAsia="Calibri" w:hAnsi="Calibri" w:cs="Calibri"/>
                <w:sz w:val="20"/>
                <w:szCs w:val="20"/>
              </w:rPr>
            </w:pPr>
            <w:r w:rsidRPr="00914147">
              <w:rPr>
                <w:rFonts w:ascii="Calibri" w:eastAsia="Calibri" w:hAnsi="Calibri" w:cs="Calibri"/>
                <w:sz w:val="20"/>
                <w:szCs w:val="20"/>
              </w:rPr>
              <w:t>Annual update of Emergency Operations Plan (EOP), Non- City Ready Initiative (CRI) or CRI Point of Distribution (POD) Standards, Strategic National Stockpile (SNS)</w:t>
            </w:r>
          </w:p>
        </w:tc>
        <w:tc>
          <w:tcPr>
            <w:tcW w:w="1890" w:type="dxa"/>
            <w:vAlign w:val="center"/>
          </w:tcPr>
          <w:p w14:paraId="76E93C35" w14:textId="4748199B" w:rsidR="00E16E13" w:rsidRPr="00914147" w:rsidRDefault="00E16E13" w:rsidP="00427B90">
            <w:pPr>
              <w:rPr>
                <w:rFonts w:ascii="Calibri" w:eastAsia="Calibri" w:hAnsi="Calibri" w:cs="Calibri"/>
                <w:sz w:val="20"/>
                <w:szCs w:val="20"/>
              </w:rPr>
            </w:pPr>
          </w:p>
        </w:tc>
        <w:tc>
          <w:tcPr>
            <w:tcW w:w="4500" w:type="dxa"/>
            <w:vAlign w:val="center"/>
          </w:tcPr>
          <w:p w14:paraId="5E8A7E9F" w14:textId="64F3B1DB" w:rsidR="00E16E13" w:rsidRPr="00914147" w:rsidRDefault="00E16E13" w:rsidP="00427B90">
            <w:pPr>
              <w:rPr>
                <w:rFonts w:ascii="Calibri" w:eastAsia="Calibri" w:hAnsi="Calibri" w:cs="Calibri"/>
                <w:sz w:val="20"/>
                <w:szCs w:val="20"/>
              </w:rPr>
            </w:pPr>
          </w:p>
        </w:tc>
        <w:tc>
          <w:tcPr>
            <w:tcW w:w="2070" w:type="dxa"/>
            <w:vAlign w:val="center"/>
          </w:tcPr>
          <w:p w14:paraId="02287A59" w14:textId="650194BB" w:rsidR="00E16E13" w:rsidRPr="00914147" w:rsidRDefault="00E16E13" w:rsidP="00427B90">
            <w:pPr>
              <w:rPr>
                <w:rFonts w:ascii="Calibri" w:eastAsia="Calibri" w:hAnsi="Calibri" w:cs="Calibri"/>
                <w:sz w:val="20"/>
                <w:szCs w:val="20"/>
              </w:rPr>
            </w:pPr>
          </w:p>
        </w:tc>
      </w:tr>
      <w:tr w:rsidR="00BC19C1" w:rsidRPr="00914147" w14:paraId="0E9CD2BB" w14:textId="77777777" w:rsidTr="006F6ABF">
        <w:tc>
          <w:tcPr>
            <w:tcW w:w="607" w:type="dxa"/>
            <w:vAlign w:val="center"/>
          </w:tcPr>
          <w:p w14:paraId="66E81D42" w14:textId="2904F534" w:rsidR="00BC19C1" w:rsidRPr="00914147" w:rsidRDefault="00BC19C1" w:rsidP="00427B90">
            <w:pPr>
              <w:rPr>
                <w:rFonts w:ascii="Calibri" w:eastAsia="Calibri" w:hAnsi="Calibri" w:cs="Calibri"/>
                <w:sz w:val="20"/>
                <w:szCs w:val="20"/>
              </w:rPr>
            </w:pPr>
            <w:r w:rsidRPr="00914147">
              <w:rPr>
                <w:rFonts w:ascii="Calibri" w:eastAsia="Calibri" w:hAnsi="Calibri" w:cs="Calibri"/>
                <w:sz w:val="20"/>
                <w:szCs w:val="20"/>
              </w:rPr>
              <w:t>33.4</w:t>
            </w:r>
          </w:p>
        </w:tc>
        <w:tc>
          <w:tcPr>
            <w:tcW w:w="3182" w:type="dxa"/>
            <w:vAlign w:val="center"/>
          </w:tcPr>
          <w:p w14:paraId="71B75F9D" w14:textId="3E3F9565" w:rsidR="00BC19C1" w:rsidRPr="00914147" w:rsidRDefault="00BC19C1" w:rsidP="00427B90">
            <w:pPr>
              <w:rPr>
                <w:rFonts w:ascii="Calibri" w:eastAsia="Calibri" w:hAnsi="Calibri" w:cs="Calibri"/>
                <w:sz w:val="20"/>
                <w:szCs w:val="20"/>
              </w:rPr>
            </w:pPr>
            <w:r w:rsidRPr="00914147">
              <w:rPr>
                <w:rFonts w:ascii="Calibri" w:eastAsia="Calibri" w:hAnsi="Calibri" w:cs="Calibri"/>
                <w:sz w:val="20"/>
                <w:szCs w:val="20"/>
              </w:rPr>
              <w:t>Prepare and maintain public health preparedness plans in accordance with the 15 core public health capabilities, such as public health surveillance and disaster epidemiology, identifying and initiating medical countermeasures dispensing strategies, communications with the public hand partners, outlining public health’s role in fatality management, and monitoring mass care/population health.</w:t>
            </w:r>
          </w:p>
        </w:tc>
        <w:tc>
          <w:tcPr>
            <w:tcW w:w="2700" w:type="dxa"/>
            <w:vAlign w:val="center"/>
          </w:tcPr>
          <w:p w14:paraId="22DC06CB" w14:textId="285324CD" w:rsidR="00BC19C1" w:rsidRPr="00914147" w:rsidRDefault="00BC19C1" w:rsidP="00427B90">
            <w:pPr>
              <w:rPr>
                <w:rFonts w:ascii="Calibri" w:eastAsia="Calibri" w:hAnsi="Calibri" w:cs="Calibri"/>
                <w:sz w:val="20"/>
                <w:szCs w:val="20"/>
              </w:rPr>
            </w:pPr>
            <w:r w:rsidRPr="00914147">
              <w:rPr>
                <w:rFonts w:ascii="Calibri" w:eastAsia="Calibri" w:hAnsi="Calibri" w:cs="Calibri"/>
                <w:sz w:val="20"/>
                <w:szCs w:val="20"/>
              </w:rPr>
              <w:t>EOP Plans, Partner Readiness Evaluation Program (PREP) Assessments</w:t>
            </w:r>
          </w:p>
        </w:tc>
        <w:tc>
          <w:tcPr>
            <w:tcW w:w="1890" w:type="dxa"/>
            <w:vAlign w:val="center"/>
          </w:tcPr>
          <w:p w14:paraId="6DFD5DDA" w14:textId="340B336A" w:rsidR="00BC19C1" w:rsidRPr="00914147" w:rsidRDefault="00BC19C1" w:rsidP="00427B90">
            <w:pPr>
              <w:rPr>
                <w:rFonts w:ascii="Calibri" w:eastAsia="Calibri" w:hAnsi="Calibri" w:cs="Calibri"/>
                <w:sz w:val="20"/>
                <w:szCs w:val="20"/>
              </w:rPr>
            </w:pPr>
          </w:p>
        </w:tc>
        <w:tc>
          <w:tcPr>
            <w:tcW w:w="4500" w:type="dxa"/>
            <w:vAlign w:val="center"/>
          </w:tcPr>
          <w:p w14:paraId="2C0678AC" w14:textId="73FB1983" w:rsidR="00BC19C1" w:rsidRPr="00914147" w:rsidRDefault="00BC19C1" w:rsidP="00427B90">
            <w:pPr>
              <w:rPr>
                <w:rFonts w:ascii="Calibri" w:eastAsia="Calibri" w:hAnsi="Calibri" w:cs="Calibri"/>
                <w:sz w:val="20"/>
                <w:szCs w:val="20"/>
              </w:rPr>
            </w:pPr>
          </w:p>
        </w:tc>
        <w:tc>
          <w:tcPr>
            <w:tcW w:w="2070" w:type="dxa"/>
            <w:vAlign w:val="center"/>
          </w:tcPr>
          <w:p w14:paraId="0F50175C" w14:textId="2CC036C3" w:rsidR="00BC19C1" w:rsidRPr="00914147" w:rsidRDefault="00BC19C1" w:rsidP="00427B90">
            <w:pPr>
              <w:rPr>
                <w:rFonts w:ascii="Calibri" w:eastAsia="Calibri" w:hAnsi="Calibri" w:cs="Calibri"/>
                <w:sz w:val="20"/>
                <w:szCs w:val="20"/>
              </w:rPr>
            </w:pPr>
          </w:p>
        </w:tc>
      </w:tr>
    </w:tbl>
    <w:p w14:paraId="2B7E2599" w14:textId="6507825A" w:rsidR="00E16E13" w:rsidRPr="00914147" w:rsidRDefault="00427B90" w:rsidP="00930400">
      <w:pPr>
        <w:spacing w:after="200" w:line="276" w:lineRule="auto"/>
        <w:rPr>
          <w:rFonts w:ascii="Calibri" w:eastAsia="Calibri" w:hAnsi="Calibri" w:cs="Calibri"/>
          <w:b/>
        </w:rPr>
      </w:pPr>
      <w:r w:rsidRPr="00914147">
        <w:rPr>
          <w:rFonts w:ascii="Calibri" w:eastAsia="Calibri" w:hAnsi="Calibri" w:cs="Calibri"/>
          <w:b/>
        </w:rPr>
        <w:br w:type="page"/>
      </w:r>
      <w:r w:rsidR="00B521B3" w:rsidRPr="00914147">
        <w:rPr>
          <w:rFonts w:ascii="Calibri" w:eastAsia="Calibri" w:hAnsi="Calibri" w:cs="Calibri"/>
          <w:b/>
        </w:rPr>
        <w:lastRenderedPageBreak/>
        <w:t>S</w:t>
      </w:r>
      <w:r w:rsidR="00E16E13" w:rsidRPr="00914147">
        <w:rPr>
          <w:rFonts w:ascii="Calibri" w:eastAsia="Calibri" w:hAnsi="Calibri" w:cs="Calibri"/>
          <w:b/>
        </w:rPr>
        <w:t>ection 6 – All Hazards Preparedness &amp; Response</w:t>
      </w:r>
    </w:p>
    <w:p w14:paraId="217535E0" w14:textId="3492477E" w:rsidR="00E16E13" w:rsidRPr="00914147" w:rsidRDefault="00E16E13" w:rsidP="00E16E13">
      <w:pPr>
        <w:spacing w:after="160" w:line="259" w:lineRule="auto"/>
        <w:contextualSpacing/>
        <w:rPr>
          <w:rFonts w:ascii="Calibri" w:eastAsia="Calibri" w:hAnsi="Calibri" w:cs="Calibri"/>
          <w:b/>
          <w:i/>
          <w:color w:val="C45911"/>
        </w:rPr>
      </w:pPr>
      <w:r w:rsidRPr="00914147">
        <w:rPr>
          <w:rFonts w:ascii="Calibri" w:eastAsia="Calibri" w:hAnsi="Calibri" w:cs="Calibri"/>
          <w:b/>
          <w:i/>
          <w:color w:val="C45911"/>
        </w:rPr>
        <w:t>A</w:t>
      </w:r>
      <w:r w:rsidR="00AA7A69" w:rsidRPr="00914147">
        <w:rPr>
          <w:rFonts w:ascii="Calibri" w:eastAsia="Calibri" w:hAnsi="Calibri" w:cs="Calibri"/>
          <w:b/>
          <w:i/>
          <w:color w:val="C45911"/>
        </w:rPr>
        <w:t xml:space="preserve">. </w:t>
      </w:r>
      <w:r w:rsidRPr="00914147">
        <w:rPr>
          <w:rFonts w:ascii="Calibri" w:eastAsia="Calibri" w:hAnsi="Calibri" w:cs="Calibri"/>
          <w:b/>
          <w:i/>
          <w:color w:val="C45911"/>
        </w:rPr>
        <w:t>Prepare for Emergencies</w:t>
      </w:r>
    </w:p>
    <w:p w14:paraId="28A09D4E" w14:textId="77777777" w:rsidR="00E16E13" w:rsidRPr="00914147" w:rsidRDefault="00E16E13" w:rsidP="00E16E13">
      <w:pPr>
        <w:tabs>
          <w:tab w:val="left" w:pos="810"/>
        </w:tabs>
        <w:spacing w:line="259" w:lineRule="auto"/>
        <w:contextualSpacing/>
        <w:rPr>
          <w:rFonts w:ascii="Calibri" w:eastAsia="Calibri" w:hAnsi="Calibri" w:cs="Calibri"/>
          <w:b/>
          <w:i/>
          <w:color w:val="C45911"/>
        </w:rPr>
      </w:pPr>
      <w:r w:rsidRPr="00914147">
        <w:rPr>
          <w:rFonts w:ascii="Calibri" w:eastAsia="Calibri" w:hAnsi="Calibri" w:cs="Calibri"/>
          <w:b/>
          <w:i/>
          <w:color w:val="C45911"/>
        </w:rPr>
        <w:t>This standard examines the agency’s ability to develop, exercise and maintain preparedness and response strategies and plans according to established guidelines and to address natural or other disasters and emergencies.</w:t>
      </w:r>
    </w:p>
    <w:p w14:paraId="34BF8564" w14:textId="77777777" w:rsidR="00E16E13" w:rsidRPr="00914147" w:rsidRDefault="00E16E13" w:rsidP="00E16E13">
      <w:pPr>
        <w:tabs>
          <w:tab w:val="left" w:pos="810"/>
        </w:tabs>
        <w:spacing w:line="259" w:lineRule="auto"/>
        <w:contextualSpacing/>
        <w:rPr>
          <w:rFonts w:ascii="Calibri" w:eastAsia="Calibri" w:hAnsi="Calibri" w:cs="Calibri"/>
          <w:b/>
          <w:i/>
          <w:color w:val="C45911"/>
        </w:rPr>
      </w:pPr>
    </w:p>
    <w:p w14:paraId="326D0ED1" w14:textId="25CE1944" w:rsidR="00E16E13" w:rsidRPr="00914147" w:rsidRDefault="00E16E13" w:rsidP="00E16E13">
      <w:pPr>
        <w:rPr>
          <w:rFonts w:ascii="Calibri" w:eastAsia="Calibri" w:hAnsi="Calibri" w:cs="Calibri"/>
          <w:b/>
        </w:rPr>
      </w:pPr>
      <w:r w:rsidRPr="00914147">
        <w:rPr>
          <w:rFonts w:ascii="Calibri" w:eastAsia="Calibri" w:hAnsi="Calibri" w:cs="Calibri"/>
          <w:b/>
        </w:rPr>
        <w:t>Standard#33 Develop, exercise, improve, and maintain preparedness and response plans in the event of a natural or man-made disaster or an emergency occurs.</w:t>
      </w:r>
      <w:r w:rsidR="00E15BA1" w:rsidRPr="00914147">
        <w:rPr>
          <w:rFonts w:ascii="Calibri" w:eastAsia="Calibri" w:hAnsi="Calibri" w:cs="Calibri"/>
          <w:b/>
        </w:rPr>
        <w:t xml:space="preserve">  (Continued)</w:t>
      </w:r>
    </w:p>
    <w:p w14:paraId="1CDE3854" w14:textId="77777777" w:rsidR="00E16E13" w:rsidRPr="00914147" w:rsidRDefault="00E16E13" w:rsidP="00E16E13">
      <w:pPr>
        <w:tabs>
          <w:tab w:val="left" w:pos="810"/>
        </w:tabs>
        <w:spacing w:line="259" w:lineRule="auto"/>
        <w:contextualSpacing/>
        <w:rPr>
          <w:rFonts w:ascii="Calibri" w:eastAsia="Calibri" w:hAnsi="Calibri" w:cs="Calibri"/>
        </w:rPr>
      </w:pPr>
    </w:p>
    <w:tbl>
      <w:tblPr>
        <w:tblStyle w:val="TableGrid12"/>
        <w:tblW w:w="14949" w:type="dxa"/>
        <w:tblInd w:w="-464" w:type="dxa"/>
        <w:tblLook w:val="04A0" w:firstRow="1" w:lastRow="0" w:firstColumn="1" w:lastColumn="0" w:noHBand="0" w:noVBand="1"/>
      </w:tblPr>
      <w:tblGrid>
        <w:gridCol w:w="607"/>
        <w:gridCol w:w="3002"/>
        <w:gridCol w:w="2880"/>
        <w:gridCol w:w="1890"/>
        <w:gridCol w:w="4500"/>
        <w:gridCol w:w="2070"/>
      </w:tblGrid>
      <w:tr w:rsidR="00E16E13" w:rsidRPr="00914147" w14:paraId="599420EC" w14:textId="77777777" w:rsidTr="00AF2615">
        <w:tc>
          <w:tcPr>
            <w:tcW w:w="3609" w:type="dxa"/>
            <w:gridSpan w:val="2"/>
            <w:vAlign w:val="center"/>
          </w:tcPr>
          <w:p w14:paraId="14239E2C" w14:textId="77777777" w:rsidR="00E16E13" w:rsidRPr="00914147" w:rsidRDefault="00E16E13" w:rsidP="009F043E">
            <w:pPr>
              <w:jc w:val="center"/>
              <w:rPr>
                <w:rFonts w:ascii="Calibri" w:eastAsia="Calibri" w:hAnsi="Calibri" w:cs="Calibri"/>
                <w:b/>
                <w:sz w:val="28"/>
                <w:szCs w:val="28"/>
              </w:rPr>
            </w:pPr>
            <w:r w:rsidRPr="00914147">
              <w:rPr>
                <w:rFonts w:ascii="Calibri" w:eastAsia="Calibri" w:hAnsi="Calibri" w:cs="Calibri"/>
                <w:b/>
                <w:sz w:val="22"/>
                <w:szCs w:val="20"/>
              </w:rPr>
              <w:t>Measure</w:t>
            </w:r>
          </w:p>
        </w:tc>
        <w:tc>
          <w:tcPr>
            <w:tcW w:w="2880" w:type="dxa"/>
            <w:vAlign w:val="center"/>
          </w:tcPr>
          <w:p w14:paraId="3577C58B" w14:textId="77777777" w:rsidR="00E16E13" w:rsidRPr="00914147" w:rsidRDefault="00E16E13" w:rsidP="009F043E">
            <w:pPr>
              <w:jc w:val="center"/>
              <w:rPr>
                <w:rFonts w:ascii="Calibri" w:eastAsia="Calibri" w:hAnsi="Calibri" w:cs="Calibri"/>
                <w:b/>
                <w:sz w:val="28"/>
                <w:szCs w:val="28"/>
              </w:rPr>
            </w:pPr>
            <w:r w:rsidRPr="00914147">
              <w:rPr>
                <w:rFonts w:ascii="Calibri" w:eastAsia="Calibri" w:hAnsi="Calibri" w:cs="Calibri"/>
                <w:b/>
                <w:sz w:val="22"/>
                <w:szCs w:val="20"/>
              </w:rPr>
              <w:t>Suggested Documentation</w:t>
            </w:r>
          </w:p>
        </w:tc>
        <w:tc>
          <w:tcPr>
            <w:tcW w:w="1890" w:type="dxa"/>
            <w:vAlign w:val="center"/>
          </w:tcPr>
          <w:p w14:paraId="4EE22AE1" w14:textId="1E8C706D" w:rsidR="00E16E13" w:rsidRPr="00914147" w:rsidRDefault="00427B90" w:rsidP="009F043E">
            <w:pPr>
              <w:jc w:val="center"/>
              <w:rPr>
                <w:rFonts w:ascii="Calibri" w:eastAsia="Calibri" w:hAnsi="Calibri" w:cs="Calibri"/>
                <w:b/>
                <w:sz w:val="28"/>
                <w:szCs w:val="28"/>
              </w:rPr>
            </w:pPr>
            <w:r w:rsidRPr="00914147">
              <w:rPr>
                <w:rFonts w:ascii="Calibri" w:eastAsia="Calibri" w:hAnsi="Calibri" w:cs="Calibri"/>
                <w:b/>
                <w:sz w:val="22"/>
                <w:szCs w:val="22"/>
              </w:rPr>
              <w:t>Name of Document to Upload</w:t>
            </w:r>
          </w:p>
        </w:tc>
        <w:tc>
          <w:tcPr>
            <w:tcW w:w="4500" w:type="dxa"/>
            <w:vAlign w:val="center"/>
          </w:tcPr>
          <w:p w14:paraId="5593DB38" w14:textId="7FBA9600" w:rsidR="00E16E13" w:rsidRPr="00914147" w:rsidRDefault="00427B90" w:rsidP="009F043E">
            <w:pPr>
              <w:jc w:val="center"/>
              <w:rPr>
                <w:rFonts w:ascii="Calibri" w:eastAsia="Calibri" w:hAnsi="Calibri" w:cs="Calibri"/>
                <w:b/>
                <w:sz w:val="28"/>
                <w:szCs w:val="28"/>
              </w:rPr>
            </w:pPr>
            <w:r w:rsidRPr="00914147">
              <w:rPr>
                <w:rFonts w:ascii="Calibri" w:eastAsia="Calibri" w:hAnsi="Calibri" w:cs="Calibri"/>
                <w:b/>
                <w:sz w:val="22"/>
                <w:szCs w:val="22"/>
              </w:rPr>
              <w:t>Describe How Documentation Meets the Measure</w:t>
            </w:r>
          </w:p>
        </w:tc>
        <w:tc>
          <w:tcPr>
            <w:tcW w:w="2070" w:type="dxa"/>
            <w:vAlign w:val="center"/>
          </w:tcPr>
          <w:p w14:paraId="244DD940" w14:textId="702E4B6A" w:rsidR="00E16E13" w:rsidRPr="00914147" w:rsidRDefault="00427B90" w:rsidP="009F043E">
            <w:pPr>
              <w:jc w:val="center"/>
              <w:rPr>
                <w:rFonts w:ascii="Calibri" w:eastAsia="Calibri" w:hAnsi="Calibri" w:cs="Calibri"/>
                <w:b/>
                <w:sz w:val="28"/>
                <w:szCs w:val="28"/>
              </w:rPr>
            </w:pPr>
            <w:r w:rsidRPr="00914147">
              <w:rPr>
                <w:rFonts w:ascii="Calibri" w:eastAsia="Calibri" w:hAnsi="Calibri" w:cs="Calibri"/>
                <w:b/>
                <w:sz w:val="22"/>
                <w:szCs w:val="22"/>
              </w:rPr>
              <w:t>Staff Responsibilities</w:t>
            </w:r>
          </w:p>
        </w:tc>
      </w:tr>
      <w:tr w:rsidR="00125B05" w:rsidRPr="00914147" w14:paraId="589E0E37" w14:textId="77777777" w:rsidTr="00AF2615">
        <w:trPr>
          <w:trHeight w:val="1754"/>
        </w:trPr>
        <w:tc>
          <w:tcPr>
            <w:tcW w:w="607" w:type="dxa"/>
            <w:vAlign w:val="center"/>
          </w:tcPr>
          <w:p w14:paraId="52C19BB5" w14:textId="52521C8E" w:rsidR="00125B05" w:rsidRPr="00914147" w:rsidRDefault="00125B05" w:rsidP="00AF2615">
            <w:pPr>
              <w:rPr>
                <w:rFonts w:ascii="Calibri" w:eastAsia="Calibri" w:hAnsi="Calibri" w:cs="Calibri"/>
                <w:sz w:val="20"/>
                <w:szCs w:val="20"/>
              </w:rPr>
            </w:pPr>
            <w:r w:rsidRPr="00914147">
              <w:rPr>
                <w:rFonts w:ascii="Calibri" w:eastAsia="Calibri" w:hAnsi="Calibri" w:cs="Calibri"/>
                <w:sz w:val="20"/>
                <w:szCs w:val="20"/>
              </w:rPr>
              <w:t>33.5</w:t>
            </w:r>
          </w:p>
        </w:tc>
        <w:tc>
          <w:tcPr>
            <w:tcW w:w="3002" w:type="dxa"/>
            <w:vAlign w:val="center"/>
          </w:tcPr>
          <w:p w14:paraId="687F5DA5" w14:textId="331E476F" w:rsidR="00125B05" w:rsidRPr="00914147" w:rsidRDefault="00125B05" w:rsidP="00AF2615">
            <w:pPr>
              <w:rPr>
                <w:rFonts w:ascii="Calibri" w:eastAsia="Calibri" w:hAnsi="Calibri" w:cs="Calibri"/>
                <w:sz w:val="20"/>
                <w:szCs w:val="20"/>
              </w:rPr>
            </w:pPr>
            <w:r w:rsidRPr="00914147">
              <w:rPr>
                <w:rFonts w:ascii="Calibri" w:eastAsia="Calibri" w:hAnsi="Calibri" w:cs="Calibri"/>
                <w:sz w:val="20"/>
                <w:szCs w:val="20"/>
              </w:rPr>
              <w:t>Maintain a public health preparedness training and exercise plan, including but not limited to the coordination of public health staff training to support the system in public health/medical surge events.</w:t>
            </w:r>
          </w:p>
        </w:tc>
        <w:tc>
          <w:tcPr>
            <w:tcW w:w="2880" w:type="dxa"/>
            <w:vAlign w:val="center"/>
          </w:tcPr>
          <w:p w14:paraId="79387C8C" w14:textId="2BA72A9E" w:rsidR="00125B05" w:rsidRPr="00914147" w:rsidRDefault="00125B05" w:rsidP="00AF2615">
            <w:pPr>
              <w:rPr>
                <w:rFonts w:ascii="Calibri" w:eastAsia="Calibri" w:hAnsi="Calibri" w:cs="Calibri"/>
                <w:sz w:val="20"/>
                <w:szCs w:val="20"/>
              </w:rPr>
            </w:pPr>
            <w:r w:rsidRPr="00914147">
              <w:rPr>
                <w:rFonts w:ascii="Calibri" w:eastAsia="Calibri" w:hAnsi="Calibri" w:cs="Calibri"/>
                <w:sz w:val="20"/>
                <w:szCs w:val="20"/>
              </w:rPr>
              <w:t>Training logs, training schedules, certifications of attendance to trainings, meetings, seminars and workshops, CE completion.</w:t>
            </w:r>
          </w:p>
        </w:tc>
        <w:tc>
          <w:tcPr>
            <w:tcW w:w="1890" w:type="dxa"/>
            <w:vAlign w:val="center"/>
          </w:tcPr>
          <w:p w14:paraId="070EFF7F" w14:textId="653E182E" w:rsidR="00125B05" w:rsidRPr="00914147" w:rsidRDefault="00125B05" w:rsidP="00AF2615">
            <w:pPr>
              <w:rPr>
                <w:rFonts w:ascii="Calibri" w:eastAsia="Calibri" w:hAnsi="Calibri" w:cs="Calibri"/>
                <w:sz w:val="20"/>
                <w:szCs w:val="20"/>
              </w:rPr>
            </w:pPr>
          </w:p>
        </w:tc>
        <w:tc>
          <w:tcPr>
            <w:tcW w:w="4500" w:type="dxa"/>
            <w:vAlign w:val="center"/>
          </w:tcPr>
          <w:p w14:paraId="656C6FB2" w14:textId="7E66ED26" w:rsidR="00125B05" w:rsidRPr="00914147" w:rsidRDefault="00125B05" w:rsidP="00AF2615">
            <w:pPr>
              <w:rPr>
                <w:rFonts w:ascii="Calibri" w:eastAsia="Calibri" w:hAnsi="Calibri" w:cs="Calibri"/>
                <w:sz w:val="20"/>
                <w:szCs w:val="20"/>
              </w:rPr>
            </w:pPr>
          </w:p>
        </w:tc>
        <w:tc>
          <w:tcPr>
            <w:tcW w:w="2070" w:type="dxa"/>
            <w:vAlign w:val="center"/>
          </w:tcPr>
          <w:p w14:paraId="0C05E139" w14:textId="72364D97" w:rsidR="00125B05" w:rsidRPr="00914147" w:rsidRDefault="00125B05" w:rsidP="00AF2615">
            <w:pPr>
              <w:rPr>
                <w:rFonts w:ascii="Calibri" w:eastAsia="Calibri" w:hAnsi="Calibri" w:cs="Calibri"/>
                <w:sz w:val="20"/>
                <w:szCs w:val="20"/>
              </w:rPr>
            </w:pPr>
          </w:p>
        </w:tc>
      </w:tr>
      <w:tr w:rsidR="00B521B3" w:rsidRPr="00914147" w14:paraId="499F9F53" w14:textId="77777777" w:rsidTr="00AF2615">
        <w:trPr>
          <w:trHeight w:val="746"/>
        </w:trPr>
        <w:tc>
          <w:tcPr>
            <w:tcW w:w="607" w:type="dxa"/>
            <w:vAlign w:val="center"/>
          </w:tcPr>
          <w:p w14:paraId="1E30C3AF" w14:textId="657989D9" w:rsidR="00B521B3" w:rsidRPr="00914147" w:rsidRDefault="00B521B3" w:rsidP="00AF2615">
            <w:pPr>
              <w:rPr>
                <w:rFonts w:ascii="Calibri" w:eastAsia="Calibri" w:hAnsi="Calibri" w:cs="Calibri"/>
                <w:sz w:val="20"/>
                <w:szCs w:val="20"/>
              </w:rPr>
            </w:pPr>
            <w:r w:rsidRPr="00914147">
              <w:rPr>
                <w:rFonts w:ascii="Calibri" w:eastAsia="Calibri" w:hAnsi="Calibri" w:cs="Calibri"/>
                <w:sz w:val="20"/>
                <w:szCs w:val="20"/>
              </w:rPr>
              <w:t>33.6</w:t>
            </w:r>
          </w:p>
        </w:tc>
        <w:tc>
          <w:tcPr>
            <w:tcW w:w="3002" w:type="dxa"/>
            <w:vAlign w:val="center"/>
          </w:tcPr>
          <w:p w14:paraId="4FCFCCAB" w14:textId="6EAC00F8" w:rsidR="00B521B3" w:rsidRPr="00914147" w:rsidRDefault="00B521B3" w:rsidP="00E15BA1">
            <w:pPr>
              <w:rPr>
                <w:rFonts w:ascii="Calibri" w:eastAsia="Calibri" w:hAnsi="Calibri" w:cs="Calibri"/>
                <w:sz w:val="20"/>
                <w:szCs w:val="20"/>
              </w:rPr>
            </w:pPr>
            <w:r w:rsidRPr="00914147">
              <w:rPr>
                <w:rFonts w:ascii="Calibri" w:eastAsia="Calibri" w:hAnsi="Calibri" w:cs="Calibri"/>
                <w:sz w:val="20"/>
                <w:szCs w:val="20"/>
              </w:rPr>
              <w:t>Plan and document emergency preparedness exercises.</w:t>
            </w:r>
          </w:p>
        </w:tc>
        <w:tc>
          <w:tcPr>
            <w:tcW w:w="2880" w:type="dxa"/>
            <w:vAlign w:val="center"/>
          </w:tcPr>
          <w:p w14:paraId="71EBA086" w14:textId="562CB7E0" w:rsidR="00B521B3" w:rsidRPr="00914147" w:rsidRDefault="00B521B3" w:rsidP="00AF2615">
            <w:pPr>
              <w:rPr>
                <w:rFonts w:ascii="Calibri" w:eastAsia="Calibri" w:hAnsi="Calibri" w:cs="Calibri"/>
                <w:sz w:val="20"/>
                <w:szCs w:val="20"/>
              </w:rPr>
            </w:pPr>
            <w:r w:rsidRPr="00914147">
              <w:rPr>
                <w:rFonts w:ascii="Calibri" w:eastAsia="Calibri" w:hAnsi="Calibri" w:cs="Calibri"/>
                <w:sz w:val="20"/>
                <w:szCs w:val="20"/>
              </w:rPr>
              <w:t>AARs, log of exercises, exercise plan</w:t>
            </w:r>
            <w:r w:rsidRPr="00914147">
              <w:rPr>
                <w:rFonts w:ascii="Calibri" w:eastAsia="Calibri" w:hAnsi="Calibri" w:cs="Calibri"/>
                <w:sz w:val="20"/>
                <w:szCs w:val="20"/>
              </w:rPr>
              <w:tab/>
            </w:r>
          </w:p>
        </w:tc>
        <w:tc>
          <w:tcPr>
            <w:tcW w:w="1890" w:type="dxa"/>
            <w:vAlign w:val="center"/>
          </w:tcPr>
          <w:p w14:paraId="777A1DCD" w14:textId="1A32847D" w:rsidR="00B521B3" w:rsidRPr="00914147" w:rsidRDefault="00B521B3" w:rsidP="00AF2615">
            <w:pPr>
              <w:rPr>
                <w:rFonts w:ascii="Calibri" w:eastAsia="Calibri" w:hAnsi="Calibri" w:cs="Calibri"/>
                <w:sz w:val="20"/>
                <w:szCs w:val="20"/>
              </w:rPr>
            </w:pPr>
          </w:p>
        </w:tc>
        <w:tc>
          <w:tcPr>
            <w:tcW w:w="4500" w:type="dxa"/>
            <w:vAlign w:val="center"/>
          </w:tcPr>
          <w:p w14:paraId="22D63BAF" w14:textId="4DA4BB1F" w:rsidR="00B521B3" w:rsidRPr="00914147" w:rsidRDefault="00B521B3" w:rsidP="00AF2615">
            <w:pPr>
              <w:rPr>
                <w:rFonts w:ascii="Calibri" w:eastAsia="Calibri" w:hAnsi="Calibri" w:cs="Calibri"/>
                <w:sz w:val="20"/>
                <w:szCs w:val="20"/>
              </w:rPr>
            </w:pPr>
          </w:p>
        </w:tc>
        <w:tc>
          <w:tcPr>
            <w:tcW w:w="2070" w:type="dxa"/>
            <w:vAlign w:val="center"/>
          </w:tcPr>
          <w:p w14:paraId="0FBC65F2" w14:textId="284B9DF5" w:rsidR="00B521B3" w:rsidRPr="00914147" w:rsidRDefault="00B521B3" w:rsidP="00AF2615">
            <w:pPr>
              <w:rPr>
                <w:rFonts w:ascii="Calibri" w:eastAsia="Calibri" w:hAnsi="Calibri" w:cs="Calibri"/>
                <w:sz w:val="20"/>
                <w:szCs w:val="20"/>
              </w:rPr>
            </w:pPr>
          </w:p>
        </w:tc>
      </w:tr>
      <w:tr w:rsidR="00B521B3" w:rsidRPr="00914147" w14:paraId="57AD526E" w14:textId="77777777" w:rsidTr="00E15BA1">
        <w:trPr>
          <w:trHeight w:val="836"/>
        </w:trPr>
        <w:tc>
          <w:tcPr>
            <w:tcW w:w="607" w:type="dxa"/>
            <w:vAlign w:val="center"/>
          </w:tcPr>
          <w:p w14:paraId="1228F9B7" w14:textId="2F4024BF" w:rsidR="00B521B3" w:rsidRPr="00914147" w:rsidRDefault="00B521B3" w:rsidP="00AF2615">
            <w:pPr>
              <w:rPr>
                <w:rFonts w:ascii="Calibri" w:eastAsia="Calibri" w:hAnsi="Calibri" w:cs="Calibri"/>
                <w:sz w:val="20"/>
                <w:szCs w:val="20"/>
              </w:rPr>
            </w:pPr>
            <w:r w:rsidRPr="00914147">
              <w:rPr>
                <w:rFonts w:ascii="Calibri" w:eastAsia="Calibri" w:hAnsi="Calibri" w:cs="Calibri"/>
                <w:sz w:val="20"/>
                <w:szCs w:val="20"/>
              </w:rPr>
              <w:t>33.7</w:t>
            </w:r>
          </w:p>
        </w:tc>
        <w:tc>
          <w:tcPr>
            <w:tcW w:w="3002" w:type="dxa"/>
            <w:vAlign w:val="center"/>
          </w:tcPr>
          <w:p w14:paraId="4900AAAF" w14:textId="4ACE849C" w:rsidR="00B521B3" w:rsidRPr="00914147" w:rsidRDefault="00B521B3" w:rsidP="00AF2615">
            <w:pPr>
              <w:rPr>
                <w:rFonts w:ascii="Calibri" w:eastAsia="Calibri" w:hAnsi="Calibri" w:cs="Calibri"/>
                <w:sz w:val="20"/>
                <w:szCs w:val="20"/>
              </w:rPr>
            </w:pPr>
            <w:r w:rsidRPr="00914147">
              <w:rPr>
                <w:rFonts w:ascii="Calibri" w:eastAsia="Calibri" w:hAnsi="Calibri" w:cs="Calibri"/>
                <w:sz w:val="20"/>
                <w:szCs w:val="20"/>
              </w:rPr>
              <w:t>Develop public health short-term and long-term goals for recovery operations.</w:t>
            </w:r>
          </w:p>
        </w:tc>
        <w:tc>
          <w:tcPr>
            <w:tcW w:w="2880" w:type="dxa"/>
            <w:vAlign w:val="center"/>
          </w:tcPr>
          <w:p w14:paraId="39A0E72C" w14:textId="6FC22A9D" w:rsidR="00B521B3" w:rsidRPr="00914147" w:rsidRDefault="00B521B3" w:rsidP="00AF2615">
            <w:pPr>
              <w:rPr>
                <w:rFonts w:ascii="Calibri" w:eastAsia="Calibri" w:hAnsi="Calibri" w:cs="Calibri"/>
                <w:sz w:val="20"/>
                <w:szCs w:val="20"/>
              </w:rPr>
            </w:pPr>
            <w:r w:rsidRPr="00914147">
              <w:rPr>
                <w:rFonts w:ascii="Calibri" w:eastAsia="Calibri" w:hAnsi="Calibri" w:cs="Calibri"/>
                <w:sz w:val="20"/>
                <w:szCs w:val="20"/>
              </w:rPr>
              <w:t>Recovery section of EOP</w:t>
            </w:r>
          </w:p>
        </w:tc>
        <w:tc>
          <w:tcPr>
            <w:tcW w:w="1890" w:type="dxa"/>
            <w:vAlign w:val="center"/>
          </w:tcPr>
          <w:p w14:paraId="6CD15687" w14:textId="1F1178D8" w:rsidR="00B521B3" w:rsidRPr="00914147" w:rsidRDefault="00B521B3" w:rsidP="00AF2615">
            <w:pPr>
              <w:rPr>
                <w:rFonts w:ascii="Calibri" w:eastAsia="Calibri" w:hAnsi="Calibri" w:cs="Calibri"/>
                <w:sz w:val="20"/>
                <w:szCs w:val="20"/>
              </w:rPr>
            </w:pPr>
          </w:p>
        </w:tc>
        <w:tc>
          <w:tcPr>
            <w:tcW w:w="4500" w:type="dxa"/>
            <w:vAlign w:val="center"/>
          </w:tcPr>
          <w:p w14:paraId="35F16730" w14:textId="43AB78E4" w:rsidR="00B521B3" w:rsidRPr="00914147" w:rsidRDefault="00B521B3" w:rsidP="00AF2615">
            <w:pPr>
              <w:rPr>
                <w:rFonts w:ascii="Calibri" w:eastAsia="Calibri" w:hAnsi="Calibri" w:cs="Calibri"/>
                <w:sz w:val="20"/>
                <w:szCs w:val="20"/>
              </w:rPr>
            </w:pPr>
          </w:p>
        </w:tc>
        <w:tc>
          <w:tcPr>
            <w:tcW w:w="2070" w:type="dxa"/>
            <w:vAlign w:val="center"/>
          </w:tcPr>
          <w:p w14:paraId="091076E1" w14:textId="77F77C78" w:rsidR="00B521B3" w:rsidRPr="00914147" w:rsidRDefault="00B521B3" w:rsidP="00AF2615">
            <w:pPr>
              <w:rPr>
                <w:rFonts w:ascii="Calibri" w:eastAsia="Calibri" w:hAnsi="Calibri" w:cs="Calibri"/>
                <w:sz w:val="20"/>
                <w:szCs w:val="20"/>
              </w:rPr>
            </w:pPr>
          </w:p>
        </w:tc>
      </w:tr>
      <w:tr w:rsidR="00B521B3" w:rsidRPr="00914147" w14:paraId="7F6957B9" w14:textId="77777777" w:rsidTr="00AF2615">
        <w:trPr>
          <w:trHeight w:val="1889"/>
        </w:trPr>
        <w:tc>
          <w:tcPr>
            <w:tcW w:w="607" w:type="dxa"/>
            <w:vAlign w:val="center"/>
          </w:tcPr>
          <w:p w14:paraId="77AFAEAF" w14:textId="075740DB" w:rsidR="00B521B3" w:rsidRPr="00914147" w:rsidRDefault="00B521B3" w:rsidP="00AF2615">
            <w:pPr>
              <w:rPr>
                <w:rFonts w:ascii="Calibri" w:eastAsia="Calibri" w:hAnsi="Calibri" w:cs="Calibri"/>
                <w:sz w:val="20"/>
                <w:szCs w:val="20"/>
              </w:rPr>
            </w:pPr>
            <w:r w:rsidRPr="00914147">
              <w:rPr>
                <w:rFonts w:ascii="Calibri" w:eastAsia="Calibri" w:hAnsi="Calibri" w:cs="Calibri"/>
                <w:sz w:val="20"/>
                <w:szCs w:val="20"/>
              </w:rPr>
              <w:t>33.8</w:t>
            </w:r>
          </w:p>
        </w:tc>
        <w:tc>
          <w:tcPr>
            <w:tcW w:w="3002" w:type="dxa"/>
            <w:vAlign w:val="center"/>
          </w:tcPr>
          <w:p w14:paraId="29CD5F5E" w14:textId="395FD3B9" w:rsidR="00B521B3" w:rsidRPr="00914147" w:rsidRDefault="00B521B3" w:rsidP="00AF2615">
            <w:pPr>
              <w:rPr>
                <w:rFonts w:ascii="Calibri" w:eastAsia="Calibri" w:hAnsi="Calibri" w:cs="Calibri"/>
                <w:sz w:val="20"/>
                <w:szCs w:val="20"/>
              </w:rPr>
            </w:pPr>
            <w:r w:rsidRPr="00914147">
              <w:rPr>
                <w:rFonts w:ascii="Calibri" w:eastAsia="Calibri" w:hAnsi="Calibri" w:cs="Calibri"/>
                <w:sz w:val="20"/>
                <w:szCs w:val="20"/>
              </w:rPr>
              <w:t>Maintain and execute a plan providing for operations during a disaster or emergency, including a plan for accessing resources necessary to recover from or respond to a disaster or emergency.</w:t>
            </w:r>
          </w:p>
        </w:tc>
        <w:tc>
          <w:tcPr>
            <w:tcW w:w="2880" w:type="dxa"/>
            <w:vAlign w:val="center"/>
          </w:tcPr>
          <w:p w14:paraId="46D07349" w14:textId="2C4A2298" w:rsidR="00B521B3" w:rsidRPr="00914147" w:rsidRDefault="00B521B3" w:rsidP="00AF2615">
            <w:pPr>
              <w:rPr>
                <w:rFonts w:ascii="Calibri" w:eastAsia="Calibri" w:hAnsi="Calibri" w:cs="Calibri"/>
                <w:sz w:val="20"/>
                <w:szCs w:val="20"/>
              </w:rPr>
            </w:pPr>
            <w:r w:rsidRPr="00914147">
              <w:rPr>
                <w:rFonts w:ascii="Calibri" w:eastAsia="Calibri" w:hAnsi="Calibri" w:cs="Calibri"/>
                <w:sz w:val="20"/>
                <w:szCs w:val="20"/>
              </w:rPr>
              <w:t>EOP &amp; Continuity of Operations Plan (COOP), resource assessment plan</w:t>
            </w:r>
          </w:p>
        </w:tc>
        <w:tc>
          <w:tcPr>
            <w:tcW w:w="1890" w:type="dxa"/>
            <w:vAlign w:val="center"/>
          </w:tcPr>
          <w:p w14:paraId="45E3A511" w14:textId="7C55AA3E" w:rsidR="00B521B3" w:rsidRPr="00914147" w:rsidRDefault="00B521B3" w:rsidP="00AF2615">
            <w:pPr>
              <w:rPr>
                <w:rFonts w:ascii="Calibri" w:eastAsia="Calibri" w:hAnsi="Calibri" w:cs="Calibri"/>
                <w:sz w:val="20"/>
                <w:szCs w:val="20"/>
              </w:rPr>
            </w:pPr>
          </w:p>
        </w:tc>
        <w:tc>
          <w:tcPr>
            <w:tcW w:w="4500" w:type="dxa"/>
            <w:vAlign w:val="center"/>
          </w:tcPr>
          <w:p w14:paraId="49404615" w14:textId="24499A7F" w:rsidR="00B521B3" w:rsidRPr="00914147" w:rsidRDefault="00B521B3" w:rsidP="00AF2615">
            <w:pPr>
              <w:rPr>
                <w:rFonts w:ascii="Calibri" w:eastAsia="Calibri" w:hAnsi="Calibri" w:cs="Calibri"/>
                <w:sz w:val="20"/>
                <w:szCs w:val="20"/>
              </w:rPr>
            </w:pPr>
          </w:p>
        </w:tc>
        <w:tc>
          <w:tcPr>
            <w:tcW w:w="2070" w:type="dxa"/>
            <w:vAlign w:val="center"/>
          </w:tcPr>
          <w:p w14:paraId="41CD635A" w14:textId="6C6EF7D5" w:rsidR="00B521B3" w:rsidRPr="00914147" w:rsidRDefault="00B521B3" w:rsidP="00AF2615">
            <w:pPr>
              <w:rPr>
                <w:rFonts w:ascii="Calibri" w:eastAsia="Calibri" w:hAnsi="Calibri" w:cs="Calibri"/>
                <w:sz w:val="20"/>
                <w:szCs w:val="20"/>
              </w:rPr>
            </w:pPr>
          </w:p>
        </w:tc>
      </w:tr>
      <w:tr w:rsidR="00B521B3" w:rsidRPr="00914147" w14:paraId="609A76EF" w14:textId="77777777" w:rsidTr="00AF2615">
        <w:trPr>
          <w:trHeight w:val="1061"/>
        </w:trPr>
        <w:tc>
          <w:tcPr>
            <w:tcW w:w="607" w:type="dxa"/>
            <w:vAlign w:val="center"/>
          </w:tcPr>
          <w:p w14:paraId="385BFA77" w14:textId="20D19E3F" w:rsidR="00B521B3" w:rsidRPr="00914147" w:rsidRDefault="00B521B3" w:rsidP="00AF2615">
            <w:pPr>
              <w:rPr>
                <w:rFonts w:ascii="Calibri" w:eastAsia="Calibri" w:hAnsi="Calibri" w:cs="Calibri"/>
                <w:sz w:val="20"/>
                <w:szCs w:val="20"/>
              </w:rPr>
            </w:pPr>
            <w:r w:rsidRPr="00914147">
              <w:rPr>
                <w:rFonts w:ascii="Calibri" w:eastAsia="Calibri" w:hAnsi="Calibri" w:cs="Calibri"/>
                <w:sz w:val="20"/>
                <w:szCs w:val="20"/>
              </w:rPr>
              <w:t>33.9</w:t>
            </w:r>
          </w:p>
        </w:tc>
        <w:tc>
          <w:tcPr>
            <w:tcW w:w="3002" w:type="dxa"/>
            <w:vAlign w:val="center"/>
          </w:tcPr>
          <w:p w14:paraId="3BA46F3D" w14:textId="24B08E30" w:rsidR="00B521B3" w:rsidRPr="00914147" w:rsidRDefault="00B521B3" w:rsidP="00AF2615">
            <w:pPr>
              <w:rPr>
                <w:rFonts w:ascii="Calibri" w:eastAsia="Calibri" w:hAnsi="Calibri" w:cs="Calibri"/>
                <w:sz w:val="20"/>
                <w:szCs w:val="20"/>
              </w:rPr>
            </w:pPr>
            <w:r w:rsidRPr="00914147">
              <w:rPr>
                <w:rFonts w:ascii="Calibri" w:eastAsia="Calibri" w:hAnsi="Calibri" w:cs="Calibri"/>
                <w:sz w:val="20"/>
                <w:szCs w:val="20"/>
              </w:rPr>
              <w:t>Address the needs of vulnerable populations during a disaster or emergency.</w:t>
            </w:r>
          </w:p>
        </w:tc>
        <w:tc>
          <w:tcPr>
            <w:tcW w:w="2880" w:type="dxa"/>
            <w:vAlign w:val="center"/>
          </w:tcPr>
          <w:p w14:paraId="2E4C3FFE" w14:textId="244B7CDD" w:rsidR="00B521B3" w:rsidRPr="00914147" w:rsidRDefault="00B521B3" w:rsidP="00AF2615">
            <w:pPr>
              <w:rPr>
                <w:rFonts w:ascii="Calibri" w:eastAsia="Calibri" w:hAnsi="Calibri" w:cs="Calibri"/>
                <w:sz w:val="20"/>
                <w:szCs w:val="20"/>
              </w:rPr>
            </w:pPr>
            <w:r w:rsidRPr="00914147">
              <w:rPr>
                <w:rFonts w:ascii="Calibri" w:eastAsia="Calibri" w:hAnsi="Calibri" w:cs="Calibri"/>
                <w:sz w:val="20"/>
                <w:szCs w:val="20"/>
              </w:rPr>
              <w:t>EOP, Mass Care, Sheltering, vulnerable population assessments and partnership meeting minutes</w:t>
            </w:r>
          </w:p>
        </w:tc>
        <w:tc>
          <w:tcPr>
            <w:tcW w:w="1890" w:type="dxa"/>
            <w:vAlign w:val="center"/>
          </w:tcPr>
          <w:p w14:paraId="3E3FBC07" w14:textId="7D70FA11" w:rsidR="00B521B3" w:rsidRPr="00914147" w:rsidRDefault="00B521B3" w:rsidP="00AF2615">
            <w:pPr>
              <w:rPr>
                <w:rFonts w:ascii="Calibri" w:eastAsia="Calibri" w:hAnsi="Calibri" w:cs="Calibri"/>
                <w:sz w:val="20"/>
                <w:szCs w:val="20"/>
              </w:rPr>
            </w:pPr>
          </w:p>
        </w:tc>
        <w:tc>
          <w:tcPr>
            <w:tcW w:w="4500" w:type="dxa"/>
            <w:vAlign w:val="center"/>
          </w:tcPr>
          <w:p w14:paraId="2E1D40B2" w14:textId="36B8C18B" w:rsidR="00B521B3" w:rsidRPr="00914147" w:rsidRDefault="00B521B3" w:rsidP="00AF2615">
            <w:pPr>
              <w:rPr>
                <w:rFonts w:ascii="Calibri" w:eastAsia="Calibri" w:hAnsi="Calibri" w:cs="Calibri"/>
                <w:sz w:val="20"/>
                <w:szCs w:val="20"/>
              </w:rPr>
            </w:pPr>
          </w:p>
        </w:tc>
        <w:tc>
          <w:tcPr>
            <w:tcW w:w="2070" w:type="dxa"/>
            <w:vAlign w:val="center"/>
          </w:tcPr>
          <w:p w14:paraId="3347B293" w14:textId="7826AA79" w:rsidR="00B521B3" w:rsidRPr="00914147" w:rsidRDefault="00B521B3" w:rsidP="00AF2615">
            <w:pPr>
              <w:rPr>
                <w:rFonts w:ascii="Calibri" w:eastAsia="Calibri" w:hAnsi="Calibri" w:cs="Calibri"/>
                <w:sz w:val="20"/>
                <w:szCs w:val="20"/>
              </w:rPr>
            </w:pPr>
          </w:p>
        </w:tc>
      </w:tr>
    </w:tbl>
    <w:p w14:paraId="3026591C" w14:textId="5DF9BBB3" w:rsidR="00E16E13" w:rsidRPr="00914147" w:rsidRDefault="00E16E13" w:rsidP="006A10FF">
      <w:pPr>
        <w:spacing w:after="160" w:line="259" w:lineRule="auto"/>
        <w:jc w:val="center"/>
        <w:rPr>
          <w:rFonts w:ascii="Calibri" w:eastAsia="Calibri" w:hAnsi="Calibri" w:cs="Calibri"/>
          <w:b/>
        </w:rPr>
      </w:pPr>
      <w:r w:rsidRPr="00914147">
        <w:rPr>
          <w:rFonts w:ascii="Calibri" w:eastAsia="Calibri" w:hAnsi="Calibri" w:cs="Calibri"/>
          <w:b/>
        </w:rPr>
        <w:lastRenderedPageBreak/>
        <w:t xml:space="preserve">Section 6 – All </w:t>
      </w:r>
      <w:r w:rsidR="006A10FF" w:rsidRPr="00914147">
        <w:rPr>
          <w:rFonts w:ascii="Calibri" w:eastAsia="Calibri" w:hAnsi="Calibri" w:cs="Calibri"/>
          <w:b/>
        </w:rPr>
        <w:t>Hazards Preparedness &amp; Response</w:t>
      </w:r>
    </w:p>
    <w:p w14:paraId="4A355D57" w14:textId="77777777" w:rsidR="00E16E13" w:rsidRPr="00914147" w:rsidRDefault="00E16E13" w:rsidP="00E16E13">
      <w:pPr>
        <w:numPr>
          <w:ilvl w:val="0"/>
          <w:numId w:val="20"/>
        </w:numPr>
        <w:spacing w:after="160" w:line="259" w:lineRule="auto"/>
        <w:ind w:left="360"/>
        <w:contextualSpacing/>
        <w:rPr>
          <w:rFonts w:ascii="Calibri" w:eastAsia="Calibri" w:hAnsi="Calibri" w:cs="Calibri"/>
          <w:b/>
          <w:i/>
          <w:color w:val="C45911"/>
        </w:rPr>
      </w:pPr>
      <w:r w:rsidRPr="00914147">
        <w:rPr>
          <w:rFonts w:ascii="Calibri" w:eastAsia="Calibri" w:hAnsi="Calibri" w:cs="Calibri"/>
          <w:b/>
          <w:i/>
          <w:color w:val="C45911"/>
        </w:rPr>
        <w:t>Respond to Emergencies</w:t>
      </w:r>
    </w:p>
    <w:p w14:paraId="571FAA96" w14:textId="6474E84F" w:rsidR="00E16E13" w:rsidRPr="00914147" w:rsidRDefault="00E16E13" w:rsidP="00E16E13">
      <w:pPr>
        <w:spacing w:line="259" w:lineRule="auto"/>
        <w:contextualSpacing/>
        <w:rPr>
          <w:rFonts w:ascii="Calibri" w:eastAsia="Calibri" w:hAnsi="Calibri" w:cs="Calibri"/>
          <w:b/>
          <w:i/>
          <w:color w:val="C45911"/>
        </w:rPr>
      </w:pPr>
      <w:r w:rsidRPr="00914147">
        <w:rPr>
          <w:rFonts w:ascii="Calibri" w:eastAsia="Calibri" w:hAnsi="Calibri" w:cs="Calibri"/>
          <w:b/>
          <w:i/>
          <w:color w:val="C45911"/>
        </w:rPr>
        <w:t>This standard examines the agency’s ability to activate the emergency response plan when notified of potential disasters and emergencies.</w:t>
      </w:r>
    </w:p>
    <w:p w14:paraId="7400FBD5" w14:textId="77777777" w:rsidR="00776E36" w:rsidRPr="00914147" w:rsidRDefault="00776E36" w:rsidP="00E16E13">
      <w:pPr>
        <w:spacing w:line="259" w:lineRule="auto"/>
        <w:contextualSpacing/>
        <w:rPr>
          <w:rFonts w:ascii="Calibri" w:eastAsia="Calibri" w:hAnsi="Calibri" w:cs="Calibri"/>
          <w:b/>
          <w:i/>
          <w:color w:val="C45911"/>
        </w:rPr>
      </w:pPr>
    </w:p>
    <w:p w14:paraId="74E01EB8" w14:textId="77777777" w:rsidR="00E16E13" w:rsidRPr="00914147" w:rsidRDefault="00E16E13" w:rsidP="00E16E13">
      <w:pPr>
        <w:spacing w:line="259" w:lineRule="auto"/>
        <w:contextualSpacing/>
        <w:rPr>
          <w:rFonts w:ascii="Calibri" w:eastAsia="Calibri" w:hAnsi="Calibri" w:cs="Calibri"/>
          <w:b/>
        </w:rPr>
      </w:pPr>
      <w:r w:rsidRPr="00914147">
        <w:rPr>
          <w:rFonts w:ascii="Calibri" w:eastAsia="Calibri" w:hAnsi="Calibri" w:cs="Calibri"/>
          <w:b/>
        </w:rPr>
        <w:t>Standard#34 Conduct surveillance for and respond to potential disasters and emergencies.  Activate emergency response personnel during a disaster or emergency, and identify if the agency has a primary, secondary, or ancillary role in response activities.</w:t>
      </w:r>
    </w:p>
    <w:p w14:paraId="55077E11" w14:textId="77777777" w:rsidR="00E16E13" w:rsidRPr="00914147" w:rsidRDefault="00E16E13" w:rsidP="00E16E13">
      <w:pPr>
        <w:spacing w:line="259" w:lineRule="auto"/>
        <w:contextualSpacing/>
        <w:rPr>
          <w:rFonts w:ascii="Calibri" w:eastAsia="Calibri" w:hAnsi="Calibri" w:cs="Calibri"/>
        </w:rPr>
      </w:pPr>
    </w:p>
    <w:tbl>
      <w:tblPr>
        <w:tblStyle w:val="TableGrid12"/>
        <w:tblW w:w="14979" w:type="dxa"/>
        <w:tblInd w:w="-494" w:type="dxa"/>
        <w:tblLook w:val="04A0" w:firstRow="1" w:lastRow="0" w:firstColumn="1" w:lastColumn="0" w:noHBand="0" w:noVBand="1"/>
      </w:tblPr>
      <w:tblGrid>
        <w:gridCol w:w="607"/>
        <w:gridCol w:w="3032"/>
        <w:gridCol w:w="2880"/>
        <w:gridCol w:w="1890"/>
        <w:gridCol w:w="4500"/>
        <w:gridCol w:w="2070"/>
      </w:tblGrid>
      <w:tr w:rsidR="00E16E13" w:rsidRPr="00914147" w14:paraId="465E6A94" w14:textId="77777777" w:rsidTr="00AF2615">
        <w:tc>
          <w:tcPr>
            <w:tcW w:w="3639" w:type="dxa"/>
            <w:gridSpan w:val="2"/>
            <w:vAlign w:val="center"/>
          </w:tcPr>
          <w:p w14:paraId="1B7C2A85" w14:textId="77777777" w:rsidR="00E16E13" w:rsidRPr="00914147" w:rsidRDefault="00E16E13" w:rsidP="009F043E">
            <w:pPr>
              <w:jc w:val="center"/>
              <w:rPr>
                <w:rFonts w:ascii="Calibri" w:eastAsia="Calibri" w:hAnsi="Calibri" w:cs="Calibri"/>
                <w:b/>
                <w:sz w:val="28"/>
                <w:szCs w:val="28"/>
              </w:rPr>
            </w:pPr>
            <w:r w:rsidRPr="00914147">
              <w:rPr>
                <w:rFonts w:ascii="Calibri" w:eastAsia="Calibri" w:hAnsi="Calibri" w:cs="Calibri"/>
                <w:b/>
                <w:sz w:val="22"/>
                <w:szCs w:val="20"/>
              </w:rPr>
              <w:t>Measure</w:t>
            </w:r>
          </w:p>
        </w:tc>
        <w:tc>
          <w:tcPr>
            <w:tcW w:w="2880" w:type="dxa"/>
            <w:vAlign w:val="center"/>
          </w:tcPr>
          <w:p w14:paraId="0577E9B7" w14:textId="77777777" w:rsidR="00E16E13" w:rsidRPr="00914147" w:rsidRDefault="00E16E13" w:rsidP="009F043E">
            <w:pPr>
              <w:jc w:val="center"/>
              <w:rPr>
                <w:rFonts w:ascii="Calibri" w:eastAsia="Calibri" w:hAnsi="Calibri" w:cs="Calibri"/>
                <w:b/>
                <w:sz w:val="28"/>
                <w:szCs w:val="28"/>
              </w:rPr>
            </w:pPr>
            <w:r w:rsidRPr="00914147">
              <w:rPr>
                <w:rFonts w:ascii="Calibri" w:eastAsia="Calibri" w:hAnsi="Calibri" w:cs="Calibri"/>
                <w:b/>
                <w:sz w:val="22"/>
                <w:szCs w:val="20"/>
              </w:rPr>
              <w:t>Suggested Documentation</w:t>
            </w:r>
          </w:p>
        </w:tc>
        <w:tc>
          <w:tcPr>
            <w:tcW w:w="1890" w:type="dxa"/>
            <w:vAlign w:val="center"/>
          </w:tcPr>
          <w:p w14:paraId="644DCA33" w14:textId="706FCC09" w:rsidR="00E16E13" w:rsidRPr="00914147" w:rsidRDefault="00AF2615" w:rsidP="009F043E">
            <w:pPr>
              <w:jc w:val="center"/>
              <w:rPr>
                <w:rFonts w:ascii="Calibri" w:eastAsia="Calibri" w:hAnsi="Calibri" w:cs="Calibri"/>
                <w:b/>
                <w:sz w:val="28"/>
                <w:szCs w:val="28"/>
              </w:rPr>
            </w:pPr>
            <w:r w:rsidRPr="00914147">
              <w:rPr>
                <w:rFonts w:ascii="Calibri" w:eastAsia="Calibri" w:hAnsi="Calibri" w:cs="Calibri"/>
                <w:b/>
                <w:sz w:val="22"/>
                <w:szCs w:val="22"/>
              </w:rPr>
              <w:t>Name of Document to Upload</w:t>
            </w:r>
          </w:p>
        </w:tc>
        <w:tc>
          <w:tcPr>
            <w:tcW w:w="4500" w:type="dxa"/>
            <w:vAlign w:val="center"/>
          </w:tcPr>
          <w:p w14:paraId="1752F3A0" w14:textId="12A43AAD" w:rsidR="00E16E13" w:rsidRPr="00914147" w:rsidRDefault="00AF2615" w:rsidP="009F043E">
            <w:pPr>
              <w:jc w:val="center"/>
              <w:rPr>
                <w:rFonts w:ascii="Calibri" w:eastAsia="Calibri" w:hAnsi="Calibri" w:cs="Calibri"/>
                <w:b/>
                <w:sz w:val="28"/>
                <w:szCs w:val="28"/>
              </w:rPr>
            </w:pPr>
            <w:r w:rsidRPr="00914147">
              <w:rPr>
                <w:rFonts w:ascii="Calibri" w:eastAsia="Calibri" w:hAnsi="Calibri" w:cs="Calibri"/>
                <w:b/>
                <w:sz w:val="22"/>
                <w:szCs w:val="22"/>
              </w:rPr>
              <w:t>Describe How Documentation Meets the Measure</w:t>
            </w:r>
          </w:p>
        </w:tc>
        <w:tc>
          <w:tcPr>
            <w:tcW w:w="2070" w:type="dxa"/>
            <w:vAlign w:val="center"/>
          </w:tcPr>
          <w:p w14:paraId="64590695" w14:textId="7EAADB09" w:rsidR="00E16E13" w:rsidRPr="00914147" w:rsidRDefault="00AF2615" w:rsidP="009F043E">
            <w:pPr>
              <w:jc w:val="center"/>
              <w:rPr>
                <w:rFonts w:ascii="Calibri" w:eastAsia="Calibri" w:hAnsi="Calibri" w:cs="Calibri"/>
                <w:b/>
                <w:sz w:val="28"/>
                <w:szCs w:val="28"/>
              </w:rPr>
            </w:pPr>
            <w:r w:rsidRPr="00914147">
              <w:rPr>
                <w:rFonts w:ascii="Calibri" w:eastAsia="Calibri" w:hAnsi="Calibri" w:cs="Calibri"/>
                <w:b/>
                <w:sz w:val="22"/>
                <w:szCs w:val="22"/>
              </w:rPr>
              <w:t>Staff Responsibilities</w:t>
            </w:r>
          </w:p>
        </w:tc>
      </w:tr>
      <w:tr w:rsidR="00E16E13" w:rsidRPr="00914147" w14:paraId="06E13D7A" w14:textId="77777777" w:rsidTr="00E15BA1">
        <w:trPr>
          <w:trHeight w:val="1610"/>
        </w:trPr>
        <w:tc>
          <w:tcPr>
            <w:tcW w:w="607" w:type="dxa"/>
            <w:vAlign w:val="center"/>
          </w:tcPr>
          <w:p w14:paraId="2F2B918C" w14:textId="77777777" w:rsidR="00E16E13" w:rsidRPr="00914147" w:rsidRDefault="00E16E13" w:rsidP="00AF2615">
            <w:pPr>
              <w:rPr>
                <w:rFonts w:ascii="Calibri" w:eastAsia="Calibri" w:hAnsi="Calibri" w:cs="Calibri"/>
                <w:sz w:val="20"/>
                <w:szCs w:val="20"/>
              </w:rPr>
            </w:pPr>
            <w:r w:rsidRPr="00914147">
              <w:rPr>
                <w:rFonts w:ascii="Calibri" w:eastAsia="Calibri" w:hAnsi="Calibri" w:cs="Calibri"/>
                <w:sz w:val="20"/>
                <w:szCs w:val="20"/>
              </w:rPr>
              <w:t>34.1</w:t>
            </w:r>
          </w:p>
        </w:tc>
        <w:tc>
          <w:tcPr>
            <w:tcW w:w="3032" w:type="dxa"/>
            <w:vAlign w:val="center"/>
          </w:tcPr>
          <w:p w14:paraId="357B8346" w14:textId="77777777" w:rsidR="00E16E13" w:rsidRPr="00914147" w:rsidRDefault="00E16E13" w:rsidP="00AF2615">
            <w:pPr>
              <w:rPr>
                <w:rFonts w:ascii="Calibri" w:eastAsia="Calibri" w:hAnsi="Calibri" w:cs="Calibri"/>
                <w:sz w:val="20"/>
                <w:szCs w:val="20"/>
              </w:rPr>
            </w:pPr>
            <w:r w:rsidRPr="00914147">
              <w:rPr>
                <w:rFonts w:ascii="Calibri" w:eastAsia="Calibri" w:hAnsi="Calibri" w:cs="Calibri"/>
                <w:sz w:val="20"/>
                <w:szCs w:val="20"/>
              </w:rPr>
              <w:t>Provide efficient and appropriate situation assessment:  determine objectives to address the health needs of those affected, allocate resources to address those needs, and determine how to return to routine operations.</w:t>
            </w:r>
          </w:p>
        </w:tc>
        <w:tc>
          <w:tcPr>
            <w:tcW w:w="2880" w:type="dxa"/>
            <w:vAlign w:val="center"/>
          </w:tcPr>
          <w:p w14:paraId="5E67DEFB" w14:textId="77777777" w:rsidR="00E16E13" w:rsidRPr="00914147" w:rsidRDefault="00E16E13" w:rsidP="00AF2615">
            <w:pPr>
              <w:rPr>
                <w:rFonts w:ascii="Calibri" w:eastAsia="Times New Roman" w:hAnsi="Calibri" w:cs="Calibri"/>
                <w:sz w:val="20"/>
                <w:szCs w:val="20"/>
              </w:rPr>
            </w:pPr>
            <w:r w:rsidRPr="00914147">
              <w:rPr>
                <w:rFonts w:ascii="Calibri" w:eastAsia="Times New Roman" w:hAnsi="Calibri" w:cs="Calibri"/>
                <w:sz w:val="20"/>
                <w:szCs w:val="20"/>
                <w:shd w:val="clear" w:color="auto" w:fill="FFFFFF"/>
              </w:rPr>
              <w:t xml:space="preserve">Crisis management system software such as </w:t>
            </w:r>
            <w:r w:rsidRPr="00914147">
              <w:rPr>
                <w:rFonts w:ascii="Calibri" w:eastAsia="Calibri" w:hAnsi="Calibri" w:cs="Calibri"/>
                <w:sz w:val="20"/>
                <w:szCs w:val="20"/>
              </w:rPr>
              <w:t xml:space="preserve">WebEOC – Incident Action Plan, </w:t>
            </w:r>
          </w:p>
          <w:p w14:paraId="51E2391F" w14:textId="77777777" w:rsidR="00E16E13" w:rsidRPr="00914147" w:rsidRDefault="00E16E13" w:rsidP="00AF2615">
            <w:pPr>
              <w:rPr>
                <w:rFonts w:ascii="Calibri" w:eastAsia="Calibri" w:hAnsi="Calibri" w:cs="Calibri"/>
                <w:sz w:val="20"/>
                <w:szCs w:val="20"/>
              </w:rPr>
            </w:pPr>
            <w:r w:rsidRPr="00914147">
              <w:rPr>
                <w:rFonts w:ascii="Calibri" w:eastAsia="Calibri" w:hAnsi="Calibri" w:cs="Calibri"/>
                <w:sz w:val="20"/>
                <w:szCs w:val="20"/>
              </w:rPr>
              <w:t>Plan includes prioritizing resources, LPHA Operations Status Board</w:t>
            </w:r>
          </w:p>
        </w:tc>
        <w:tc>
          <w:tcPr>
            <w:tcW w:w="1890" w:type="dxa"/>
            <w:vAlign w:val="center"/>
          </w:tcPr>
          <w:p w14:paraId="6EB6305A" w14:textId="7B544537" w:rsidR="00E16E13" w:rsidRPr="00914147" w:rsidRDefault="00E16E13" w:rsidP="00AF2615">
            <w:pPr>
              <w:rPr>
                <w:rFonts w:ascii="Calibri" w:eastAsia="Calibri" w:hAnsi="Calibri" w:cs="Calibri"/>
                <w:sz w:val="20"/>
                <w:szCs w:val="20"/>
              </w:rPr>
            </w:pPr>
          </w:p>
        </w:tc>
        <w:tc>
          <w:tcPr>
            <w:tcW w:w="4500" w:type="dxa"/>
            <w:vAlign w:val="center"/>
          </w:tcPr>
          <w:p w14:paraId="1EFFF8C2" w14:textId="03CE472D" w:rsidR="00E16E13" w:rsidRPr="00914147" w:rsidRDefault="00E16E13" w:rsidP="00AF2615">
            <w:pPr>
              <w:rPr>
                <w:rFonts w:ascii="Calibri" w:eastAsia="Calibri" w:hAnsi="Calibri" w:cs="Calibri"/>
                <w:sz w:val="20"/>
                <w:szCs w:val="20"/>
              </w:rPr>
            </w:pPr>
          </w:p>
        </w:tc>
        <w:tc>
          <w:tcPr>
            <w:tcW w:w="2070" w:type="dxa"/>
            <w:vAlign w:val="center"/>
          </w:tcPr>
          <w:p w14:paraId="5CF6E5F8" w14:textId="75954E1D" w:rsidR="00E16E13" w:rsidRPr="00914147" w:rsidRDefault="00E16E13" w:rsidP="00AF2615">
            <w:pPr>
              <w:rPr>
                <w:rFonts w:ascii="Calibri" w:eastAsia="Calibri" w:hAnsi="Calibri" w:cs="Calibri"/>
                <w:sz w:val="20"/>
                <w:szCs w:val="20"/>
              </w:rPr>
            </w:pPr>
          </w:p>
        </w:tc>
      </w:tr>
      <w:tr w:rsidR="00E16E13" w:rsidRPr="00914147" w14:paraId="77CC0BAF" w14:textId="77777777" w:rsidTr="00E15BA1">
        <w:trPr>
          <w:trHeight w:val="1610"/>
        </w:trPr>
        <w:tc>
          <w:tcPr>
            <w:tcW w:w="607" w:type="dxa"/>
            <w:vAlign w:val="center"/>
          </w:tcPr>
          <w:p w14:paraId="0A0037C2" w14:textId="77777777" w:rsidR="00E16E13" w:rsidRPr="00914147" w:rsidRDefault="00E16E13" w:rsidP="00AF2615">
            <w:pPr>
              <w:rPr>
                <w:rFonts w:ascii="Calibri" w:eastAsia="Calibri" w:hAnsi="Calibri" w:cs="Calibri"/>
                <w:sz w:val="20"/>
                <w:szCs w:val="20"/>
              </w:rPr>
            </w:pPr>
            <w:r w:rsidRPr="00914147">
              <w:rPr>
                <w:rFonts w:ascii="Calibri" w:eastAsia="Calibri" w:hAnsi="Calibri" w:cs="Calibri"/>
                <w:sz w:val="20"/>
                <w:szCs w:val="20"/>
              </w:rPr>
              <w:t>34.2</w:t>
            </w:r>
          </w:p>
        </w:tc>
        <w:tc>
          <w:tcPr>
            <w:tcW w:w="3032" w:type="dxa"/>
            <w:vAlign w:val="center"/>
          </w:tcPr>
          <w:p w14:paraId="4567B710" w14:textId="77777777" w:rsidR="00E16E13" w:rsidRPr="00914147" w:rsidRDefault="00E16E13" w:rsidP="00AF2615">
            <w:pPr>
              <w:rPr>
                <w:rFonts w:ascii="Calibri" w:eastAsia="Calibri" w:hAnsi="Calibri" w:cs="Calibri"/>
                <w:sz w:val="20"/>
                <w:szCs w:val="20"/>
              </w:rPr>
            </w:pPr>
            <w:r w:rsidRPr="00914147">
              <w:rPr>
                <w:rFonts w:ascii="Calibri" w:eastAsia="Calibri" w:hAnsi="Calibri" w:cs="Calibri"/>
                <w:sz w:val="20"/>
                <w:szCs w:val="20"/>
              </w:rPr>
              <w:t>Produce disaster epidemiology reports or AARs.</w:t>
            </w:r>
          </w:p>
        </w:tc>
        <w:tc>
          <w:tcPr>
            <w:tcW w:w="2880" w:type="dxa"/>
            <w:vAlign w:val="center"/>
          </w:tcPr>
          <w:p w14:paraId="36E6B362" w14:textId="77777777" w:rsidR="00E16E13" w:rsidRPr="00914147" w:rsidRDefault="00E16E13" w:rsidP="00AF2615">
            <w:pPr>
              <w:rPr>
                <w:rFonts w:ascii="Calibri" w:eastAsia="Calibri" w:hAnsi="Calibri" w:cs="Calibri"/>
                <w:sz w:val="20"/>
                <w:szCs w:val="20"/>
              </w:rPr>
            </w:pPr>
            <w:r w:rsidRPr="00914147">
              <w:rPr>
                <w:rFonts w:ascii="Calibri" w:eastAsia="Calibri" w:hAnsi="Calibri" w:cs="Calibri"/>
                <w:sz w:val="20"/>
                <w:szCs w:val="20"/>
              </w:rPr>
              <w:t>Outbreak reports, AAR, Health Advisories, Surveillance Reports</w:t>
            </w:r>
          </w:p>
        </w:tc>
        <w:tc>
          <w:tcPr>
            <w:tcW w:w="1890" w:type="dxa"/>
            <w:vAlign w:val="center"/>
          </w:tcPr>
          <w:p w14:paraId="4B7C96E2" w14:textId="6AF03A5A" w:rsidR="00E16E13" w:rsidRPr="00914147" w:rsidRDefault="00E16E13" w:rsidP="00AF2615">
            <w:pPr>
              <w:rPr>
                <w:rFonts w:ascii="Calibri" w:eastAsia="Calibri" w:hAnsi="Calibri" w:cs="Calibri"/>
                <w:sz w:val="20"/>
                <w:szCs w:val="20"/>
              </w:rPr>
            </w:pPr>
          </w:p>
        </w:tc>
        <w:tc>
          <w:tcPr>
            <w:tcW w:w="4500" w:type="dxa"/>
            <w:vAlign w:val="center"/>
          </w:tcPr>
          <w:p w14:paraId="163BF532" w14:textId="1B8D430C" w:rsidR="00E16E13" w:rsidRPr="00914147" w:rsidRDefault="00E16E13" w:rsidP="00AF2615">
            <w:pPr>
              <w:rPr>
                <w:rFonts w:ascii="Calibri" w:eastAsia="Calibri" w:hAnsi="Calibri" w:cs="Calibri"/>
                <w:sz w:val="20"/>
                <w:szCs w:val="20"/>
              </w:rPr>
            </w:pPr>
          </w:p>
        </w:tc>
        <w:tc>
          <w:tcPr>
            <w:tcW w:w="2070" w:type="dxa"/>
            <w:vAlign w:val="center"/>
          </w:tcPr>
          <w:p w14:paraId="153A473F" w14:textId="7BE2B0E8" w:rsidR="00E16E13" w:rsidRPr="00914147" w:rsidRDefault="00E16E13" w:rsidP="00AF2615">
            <w:pPr>
              <w:rPr>
                <w:rFonts w:ascii="Calibri" w:eastAsia="Calibri" w:hAnsi="Calibri" w:cs="Calibri"/>
                <w:sz w:val="20"/>
                <w:szCs w:val="20"/>
              </w:rPr>
            </w:pPr>
          </w:p>
        </w:tc>
      </w:tr>
      <w:tr w:rsidR="00E16E13" w:rsidRPr="00914147" w14:paraId="4AC3157E" w14:textId="77777777" w:rsidTr="00E15BA1">
        <w:trPr>
          <w:trHeight w:val="1610"/>
        </w:trPr>
        <w:tc>
          <w:tcPr>
            <w:tcW w:w="607" w:type="dxa"/>
            <w:vAlign w:val="center"/>
          </w:tcPr>
          <w:p w14:paraId="69E92392" w14:textId="77777777" w:rsidR="00E16E13" w:rsidRPr="00914147" w:rsidRDefault="00E16E13" w:rsidP="00AF2615">
            <w:pPr>
              <w:rPr>
                <w:rFonts w:ascii="Calibri" w:eastAsia="Calibri" w:hAnsi="Calibri" w:cs="Calibri"/>
                <w:sz w:val="20"/>
                <w:szCs w:val="20"/>
              </w:rPr>
            </w:pPr>
            <w:r w:rsidRPr="00914147">
              <w:rPr>
                <w:rFonts w:ascii="Calibri" w:eastAsia="Calibri" w:hAnsi="Calibri" w:cs="Calibri"/>
                <w:sz w:val="20"/>
                <w:szCs w:val="20"/>
              </w:rPr>
              <w:t>34.3</w:t>
            </w:r>
          </w:p>
        </w:tc>
        <w:tc>
          <w:tcPr>
            <w:tcW w:w="3032" w:type="dxa"/>
            <w:vAlign w:val="center"/>
          </w:tcPr>
          <w:p w14:paraId="30068091" w14:textId="77777777" w:rsidR="00E16E13" w:rsidRPr="00914147" w:rsidRDefault="00E16E13" w:rsidP="00AF2615">
            <w:pPr>
              <w:rPr>
                <w:rFonts w:ascii="Calibri" w:eastAsia="Calibri" w:hAnsi="Calibri" w:cs="Calibri"/>
                <w:sz w:val="20"/>
                <w:szCs w:val="20"/>
              </w:rPr>
            </w:pPr>
            <w:r w:rsidRPr="00914147">
              <w:rPr>
                <w:rFonts w:ascii="Calibri" w:eastAsia="Calibri" w:hAnsi="Calibri" w:cs="Calibri"/>
                <w:sz w:val="20"/>
                <w:szCs w:val="20"/>
              </w:rPr>
              <w:t>Issue and enforce emergency health orders, such as isolation, quarantine, environmental issues, etc.</w:t>
            </w:r>
          </w:p>
        </w:tc>
        <w:tc>
          <w:tcPr>
            <w:tcW w:w="2880" w:type="dxa"/>
            <w:vAlign w:val="center"/>
          </w:tcPr>
          <w:p w14:paraId="047EFD11" w14:textId="77777777" w:rsidR="00E16E13" w:rsidRPr="00914147" w:rsidRDefault="00E16E13" w:rsidP="00AF2615">
            <w:pPr>
              <w:rPr>
                <w:rFonts w:ascii="Calibri" w:eastAsia="Calibri" w:hAnsi="Calibri" w:cs="Calibri"/>
                <w:sz w:val="20"/>
                <w:szCs w:val="20"/>
              </w:rPr>
            </w:pPr>
            <w:r w:rsidRPr="00914147">
              <w:rPr>
                <w:rFonts w:ascii="Calibri" w:eastAsia="Calibri" w:hAnsi="Calibri" w:cs="Calibri"/>
                <w:sz w:val="20"/>
                <w:szCs w:val="20"/>
              </w:rPr>
              <w:t>EOP, executed health order or environmental order</w:t>
            </w:r>
          </w:p>
        </w:tc>
        <w:tc>
          <w:tcPr>
            <w:tcW w:w="1890" w:type="dxa"/>
            <w:vAlign w:val="center"/>
          </w:tcPr>
          <w:p w14:paraId="16BF261B" w14:textId="1CFB73C7" w:rsidR="00E16E13" w:rsidRPr="00914147" w:rsidRDefault="00E16E13" w:rsidP="00AF2615">
            <w:pPr>
              <w:rPr>
                <w:rFonts w:ascii="Calibri" w:eastAsia="Calibri" w:hAnsi="Calibri" w:cs="Calibri"/>
                <w:sz w:val="20"/>
                <w:szCs w:val="20"/>
              </w:rPr>
            </w:pPr>
          </w:p>
        </w:tc>
        <w:tc>
          <w:tcPr>
            <w:tcW w:w="4500" w:type="dxa"/>
            <w:vAlign w:val="center"/>
          </w:tcPr>
          <w:p w14:paraId="452DB2B6" w14:textId="1551D198" w:rsidR="00E16E13" w:rsidRPr="00914147" w:rsidRDefault="00E16E13" w:rsidP="00AF2615">
            <w:pPr>
              <w:rPr>
                <w:rFonts w:ascii="Calibri" w:eastAsia="Calibri" w:hAnsi="Calibri" w:cs="Calibri"/>
                <w:sz w:val="20"/>
                <w:szCs w:val="20"/>
              </w:rPr>
            </w:pPr>
          </w:p>
        </w:tc>
        <w:tc>
          <w:tcPr>
            <w:tcW w:w="2070" w:type="dxa"/>
            <w:vAlign w:val="center"/>
          </w:tcPr>
          <w:p w14:paraId="052DD7F9" w14:textId="42A9B695" w:rsidR="00E16E13" w:rsidRPr="00914147" w:rsidRDefault="00E16E13" w:rsidP="00AF2615">
            <w:pPr>
              <w:rPr>
                <w:rFonts w:ascii="Calibri" w:eastAsia="Calibri" w:hAnsi="Calibri" w:cs="Calibri"/>
                <w:sz w:val="20"/>
                <w:szCs w:val="20"/>
              </w:rPr>
            </w:pPr>
          </w:p>
        </w:tc>
      </w:tr>
    </w:tbl>
    <w:p w14:paraId="391C58CB" w14:textId="77777777" w:rsidR="00E16E13" w:rsidRPr="00914147" w:rsidRDefault="00E16E13" w:rsidP="00E16E13">
      <w:pPr>
        <w:spacing w:after="160" w:line="259" w:lineRule="auto"/>
        <w:rPr>
          <w:rFonts w:ascii="Calibri" w:eastAsia="Calibri" w:hAnsi="Calibri" w:cs="Calibri"/>
          <w:b/>
          <w:i/>
          <w:color w:val="C45911"/>
          <w:sz w:val="32"/>
          <w:szCs w:val="32"/>
        </w:rPr>
      </w:pPr>
      <w:r w:rsidRPr="00914147">
        <w:rPr>
          <w:rFonts w:ascii="Calibri" w:eastAsia="Calibri" w:hAnsi="Calibri" w:cs="Calibri"/>
          <w:b/>
          <w:i/>
          <w:color w:val="C45911"/>
          <w:sz w:val="32"/>
          <w:szCs w:val="32"/>
        </w:rPr>
        <w:br w:type="page"/>
      </w:r>
    </w:p>
    <w:p w14:paraId="0F872B4E" w14:textId="77777777" w:rsidR="00E16E13" w:rsidRPr="00914147" w:rsidRDefault="00E16E13" w:rsidP="00E16E13">
      <w:pPr>
        <w:spacing w:after="160" w:line="259" w:lineRule="auto"/>
        <w:jc w:val="center"/>
        <w:rPr>
          <w:rFonts w:ascii="Calibri" w:eastAsia="Calibri" w:hAnsi="Calibri" w:cs="Calibri"/>
          <w:b/>
        </w:rPr>
      </w:pPr>
      <w:r w:rsidRPr="00914147">
        <w:rPr>
          <w:rFonts w:ascii="Calibri" w:eastAsia="Calibri" w:hAnsi="Calibri" w:cs="Calibri"/>
          <w:b/>
        </w:rPr>
        <w:lastRenderedPageBreak/>
        <w:t>Section 6 – All Hazards Preparedness &amp; Response</w:t>
      </w:r>
    </w:p>
    <w:p w14:paraId="4F9514B8" w14:textId="77777777" w:rsidR="00E16E13" w:rsidRPr="00914147" w:rsidRDefault="00E16E13" w:rsidP="00E16E13">
      <w:pPr>
        <w:numPr>
          <w:ilvl w:val="0"/>
          <w:numId w:val="20"/>
        </w:numPr>
        <w:spacing w:after="160" w:line="259" w:lineRule="auto"/>
        <w:ind w:left="360"/>
        <w:contextualSpacing/>
        <w:rPr>
          <w:rFonts w:ascii="Calibri" w:eastAsia="Calibri" w:hAnsi="Calibri" w:cs="Calibri"/>
          <w:b/>
          <w:i/>
          <w:color w:val="C45911"/>
        </w:rPr>
      </w:pPr>
      <w:r w:rsidRPr="00914147">
        <w:rPr>
          <w:rFonts w:ascii="Calibri" w:eastAsia="Calibri" w:hAnsi="Calibri" w:cs="Calibri"/>
          <w:b/>
          <w:i/>
          <w:color w:val="C45911"/>
        </w:rPr>
        <w:t>Coordinate and Communicate Before and During an Emergency</w:t>
      </w:r>
    </w:p>
    <w:p w14:paraId="2548B854" w14:textId="77777777" w:rsidR="00E16E13" w:rsidRPr="00914147" w:rsidRDefault="00E16E13" w:rsidP="00E16E13">
      <w:pPr>
        <w:spacing w:after="160" w:line="259" w:lineRule="auto"/>
        <w:contextualSpacing/>
        <w:rPr>
          <w:rFonts w:ascii="Calibri" w:eastAsia="Calibri" w:hAnsi="Calibri" w:cs="Calibri"/>
          <w:b/>
          <w:i/>
          <w:color w:val="C45911"/>
        </w:rPr>
      </w:pPr>
      <w:r w:rsidRPr="00914147">
        <w:rPr>
          <w:rFonts w:ascii="Calibri" w:eastAsia="Calibri" w:hAnsi="Calibri" w:cs="Calibri"/>
          <w:b/>
          <w:i/>
          <w:color w:val="C45911"/>
        </w:rPr>
        <w:t>These standards examine the ability of the agency to activate the emergency response personnel and communications systems in a public health crisis, coordinate with federal, state and local emergency managers and other first responders, and operate within and, as necessary, lead the incident command system.</w:t>
      </w:r>
    </w:p>
    <w:p w14:paraId="71D42E0D" w14:textId="77777777" w:rsidR="00E16E13" w:rsidRPr="00914147" w:rsidRDefault="00E16E13" w:rsidP="00E16E13">
      <w:pPr>
        <w:spacing w:after="160" w:line="259" w:lineRule="auto"/>
        <w:contextualSpacing/>
        <w:rPr>
          <w:rFonts w:ascii="Calibri" w:eastAsia="Calibri" w:hAnsi="Calibri" w:cs="Calibri"/>
          <w:b/>
          <w:i/>
          <w:color w:val="C45911"/>
        </w:rPr>
      </w:pPr>
    </w:p>
    <w:p w14:paraId="73F7AA1F" w14:textId="77777777" w:rsidR="00E16E13" w:rsidRPr="00914147" w:rsidRDefault="00E16E13" w:rsidP="00E16E13">
      <w:pPr>
        <w:spacing w:after="160" w:line="259" w:lineRule="auto"/>
        <w:contextualSpacing/>
        <w:rPr>
          <w:rFonts w:ascii="Calibri" w:eastAsia="Calibri" w:hAnsi="Calibri" w:cs="Calibri"/>
          <w:b/>
        </w:rPr>
      </w:pPr>
      <w:r w:rsidRPr="00914147">
        <w:rPr>
          <w:rFonts w:ascii="Calibri" w:eastAsia="Calibri" w:hAnsi="Calibri" w:cs="Calibri"/>
          <w:b/>
        </w:rPr>
        <w:t>Standard#35 Communicate and coordinate with health care providers, emergency service providers, and other agencies and organizations that respond to disasters and emergencies.</w:t>
      </w:r>
    </w:p>
    <w:p w14:paraId="7F465BC6" w14:textId="77777777" w:rsidR="00E16E13" w:rsidRPr="00914147" w:rsidRDefault="00E16E13" w:rsidP="00E16E13">
      <w:pPr>
        <w:spacing w:after="160" w:line="259" w:lineRule="auto"/>
        <w:contextualSpacing/>
        <w:rPr>
          <w:rFonts w:ascii="Calibri" w:eastAsia="Calibri" w:hAnsi="Calibri" w:cs="Calibri"/>
          <w:sz w:val="22"/>
          <w:szCs w:val="22"/>
        </w:rPr>
      </w:pPr>
    </w:p>
    <w:p w14:paraId="493BA627" w14:textId="77777777" w:rsidR="00E16E13" w:rsidRPr="00914147" w:rsidRDefault="00E16E13" w:rsidP="00E16E13">
      <w:pPr>
        <w:spacing w:line="259" w:lineRule="auto"/>
        <w:contextualSpacing/>
        <w:rPr>
          <w:rFonts w:ascii="Calibri" w:eastAsia="Calibri" w:hAnsi="Calibri" w:cs="Calibri"/>
        </w:rPr>
      </w:pPr>
    </w:p>
    <w:tbl>
      <w:tblPr>
        <w:tblStyle w:val="TableGrid12"/>
        <w:tblW w:w="14964" w:type="dxa"/>
        <w:tblInd w:w="-479" w:type="dxa"/>
        <w:tblLook w:val="04A0" w:firstRow="1" w:lastRow="0" w:firstColumn="1" w:lastColumn="0" w:noHBand="0" w:noVBand="1"/>
      </w:tblPr>
      <w:tblGrid>
        <w:gridCol w:w="606"/>
        <w:gridCol w:w="3018"/>
        <w:gridCol w:w="2880"/>
        <w:gridCol w:w="1895"/>
        <w:gridCol w:w="4496"/>
        <w:gridCol w:w="2069"/>
      </w:tblGrid>
      <w:tr w:rsidR="00E16E13" w:rsidRPr="00914147" w14:paraId="55120639" w14:textId="77777777" w:rsidTr="00AF2615">
        <w:tc>
          <w:tcPr>
            <w:tcW w:w="3624" w:type="dxa"/>
            <w:gridSpan w:val="2"/>
            <w:vAlign w:val="center"/>
          </w:tcPr>
          <w:p w14:paraId="1061FD50" w14:textId="77777777" w:rsidR="00E16E13" w:rsidRPr="00914147" w:rsidRDefault="00E16E13" w:rsidP="009F043E">
            <w:pPr>
              <w:jc w:val="center"/>
              <w:rPr>
                <w:rFonts w:ascii="Calibri" w:eastAsia="Calibri" w:hAnsi="Calibri" w:cs="Calibri"/>
                <w:b/>
                <w:sz w:val="28"/>
                <w:szCs w:val="28"/>
              </w:rPr>
            </w:pPr>
            <w:r w:rsidRPr="00914147">
              <w:rPr>
                <w:rFonts w:ascii="Calibri" w:eastAsia="Calibri" w:hAnsi="Calibri" w:cs="Calibri"/>
                <w:b/>
                <w:sz w:val="22"/>
                <w:szCs w:val="20"/>
              </w:rPr>
              <w:t>Measure</w:t>
            </w:r>
          </w:p>
        </w:tc>
        <w:tc>
          <w:tcPr>
            <w:tcW w:w="2880" w:type="dxa"/>
            <w:vAlign w:val="center"/>
          </w:tcPr>
          <w:p w14:paraId="1A3FA30F" w14:textId="77777777" w:rsidR="00E16E13" w:rsidRPr="00914147" w:rsidRDefault="00E16E13" w:rsidP="009F043E">
            <w:pPr>
              <w:jc w:val="center"/>
              <w:rPr>
                <w:rFonts w:ascii="Calibri" w:eastAsia="Calibri" w:hAnsi="Calibri" w:cs="Calibri"/>
                <w:b/>
                <w:sz w:val="28"/>
                <w:szCs w:val="28"/>
              </w:rPr>
            </w:pPr>
            <w:r w:rsidRPr="00914147">
              <w:rPr>
                <w:rFonts w:ascii="Calibri" w:eastAsia="Calibri" w:hAnsi="Calibri" w:cs="Calibri"/>
                <w:b/>
                <w:sz w:val="22"/>
                <w:szCs w:val="20"/>
              </w:rPr>
              <w:t>Suggested Documentation</w:t>
            </w:r>
          </w:p>
        </w:tc>
        <w:tc>
          <w:tcPr>
            <w:tcW w:w="1895" w:type="dxa"/>
            <w:vAlign w:val="center"/>
          </w:tcPr>
          <w:p w14:paraId="165F2462" w14:textId="52CA5A5D" w:rsidR="00E16E13" w:rsidRPr="00914147" w:rsidRDefault="00AF2615" w:rsidP="009F043E">
            <w:pPr>
              <w:jc w:val="center"/>
              <w:rPr>
                <w:rFonts w:ascii="Calibri" w:eastAsia="Calibri" w:hAnsi="Calibri" w:cs="Calibri"/>
                <w:b/>
                <w:sz w:val="28"/>
                <w:szCs w:val="28"/>
              </w:rPr>
            </w:pPr>
            <w:r w:rsidRPr="00914147">
              <w:rPr>
                <w:rFonts w:ascii="Calibri" w:eastAsia="Calibri" w:hAnsi="Calibri" w:cs="Calibri"/>
                <w:b/>
                <w:sz w:val="22"/>
                <w:szCs w:val="22"/>
              </w:rPr>
              <w:t>Name of Document to Upload</w:t>
            </w:r>
          </w:p>
        </w:tc>
        <w:tc>
          <w:tcPr>
            <w:tcW w:w="4496" w:type="dxa"/>
            <w:vAlign w:val="center"/>
          </w:tcPr>
          <w:p w14:paraId="5B038457" w14:textId="789B3FB5" w:rsidR="00E16E13" w:rsidRPr="00914147" w:rsidRDefault="00AF2615" w:rsidP="009F043E">
            <w:pPr>
              <w:jc w:val="center"/>
              <w:rPr>
                <w:rFonts w:ascii="Calibri" w:eastAsia="Calibri" w:hAnsi="Calibri" w:cs="Calibri"/>
                <w:b/>
                <w:sz w:val="28"/>
                <w:szCs w:val="28"/>
              </w:rPr>
            </w:pPr>
            <w:r w:rsidRPr="00914147">
              <w:rPr>
                <w:rFonts w:ascii="Calibri" w:eastAsia="Calibri" w:hAnsi="Calibri" w:cs="Calibri"/>
                <w:b/>
                <w:sz w:val="22"/>
                <w:szCs w:val="22"/>
              </w:rPr>
              <w:t>Describe How Documentation Meets the Measure</w:t>
            </w:r>
          </w:p>
        </w:tc>
        <w:tc>
          <w:tcPr>
            <w:tcW w:w="2069" w:type="dxa"/>
            <w:vAlign w:val="center"/>
          </w:tcPr>
          <w:p w14:paraId="30F8D50C" w14:textId="55D6FC54" w:rsidR="00E16E13" w:rsidRPr="00914147" w:rsidRDefault="00AF2615" w:rsidP="009F043E">
            <w:pPr>
              <w:jc w:val="center"/>
              <w:rPr>
                <w:rFonts w:ascii="Calibri" w:eastAsia="Calibri" w:hAnsi="Calibri" w:cs="Calibri"/>
                <w:b/>
                <w:sz w:val="28"/>
                <w:szCs w:val="28"/>
              </w:rPr>
            </w:pPr>
            <w:r w:rsidRPr="00914147">
              <w:rPr>
                <w:rFonts w:ascii="Calibri" w:eastAsia="Calibri" w:hAnsi="Calibri" w:cs="Calibri"/>
                <w:b/>
                <w:sz w:val="22"/>
                <w:szCs w:val="22"/>
              </w:rPr>
              <w:t>Staff Responsibilities</w:t>
            </w:r>
          </w:p>
        </w:tc>
      </w:tr>
      <w:tr w:rsidR="00E16E13" w:rsidRPr="00914147" w14:paraId="1577A821" w14:textId="77777777" w:rsidTr="00E15BA1">
        <w:trPr>
          <w:trHeight w:val="2393"/>
        </w:trPr>
        <w:tc>
          <w:tcPr>
            <w:tcW w:w="606" w:type="dxa"/>
            <w:vAlign w:val="center"/>
          </w:tcPr>
          <w:p w14:paraId="2F85A2E2" w14:textId="77777777" w:rsidR="00E16E13" w:rsidRPr="00914147" w:rsidRDefault="00E16E13" w:rsidP="00AF2615">
            <w:pPr>
              <w:rPr>
                <w:rFonts w:ascii="Calibri" w:eastAsia="Calibri" w:hAnsi="Calibri" w:cs="Calibri"/>
                <w:sz w:val="20"/>
                <w:szCs w:val="20"/>
              </w:rPr>
            </w:pPr>
            <w:r w:rsidRPr="00914147">
              <w:rPr>
                <w:rFonts w:ascii="Calibri" w:eastAsia="Calibri" w:hAnsi="Calibri" w:cs="Calibri"/>
                <w:sz w:val="20"/>
                <w:szCs w:val="20"/>
              </w:rPr>
              <w:t>35.1</w:t>
            </w:r>
          </w:p>
        </w:tc>
        <w:tc>
          <w:tcPr>
            <w:tcW w:w="3018" w:type="dxa"/>
            <w:vAlign w:val="center"/>
          </w:tcPr>
          <w:p w14:paraId="34C67A57" w14:textId="77777777" w:rsidR="00E16E13" w:rsidRPr="00914147" w:rsidRDefault="00E16E13" w:rsidP="00AF2615">
            <w:pPr>
              <w:rPr>
                <w:rFonts w:ascii="Calibri" w:eastAsia="Calibri" w:hAnsi="Calibri" w:cs="Calibri"/>
                <w:sz w:val="20"/>
                <w:szCs w:val="20"/>
              </w:rPr>
            </w:pPr>
            <w:r w:rsidRPr="00914147">
              <w:rPr>
                <w:rFonts w:ascii="Calibri" w:eastAsia="Calibri" w:hAnsi="Calibri" w:cs="Calibri"/>
                <w:sz w:val="20"/>
                <w:szCs w:val="20"/>
              </w:rPr>
              <w:t>Build and engage in service area partnerships to support health preparedness, and recovery and resilience efforts.</w:t>
            </w:r>
          </w:p>
        </w:tc>
        <w:tc>
          <w:tcPr>
            <w:tcW w:w="2880" w:type="dxa"/>
            <w:vAlign w:val="center"/>
          </w:tcPr>
          <w:p w14:paraId="3D5024F6" w14:textId="77777777" w:rsidR="00E16E13" w:rsidRPr="00914147" w:rsidRDefault="00E16E13" w:rsidP="00AF2615">
            <w:pPr>
              <w:rPr>
                <w:rFonts w:ascii="Calibri" w:eastAsia="Calibri" w:hAnsi="Calibri" w:cs="Calibri"/>
                <w:sz w:val="20"/>
                <w:szCs w:val="20"/>
              </w:rPr>
            </w:pPr>
            <w:r w:rsidRPr="00914147">
              <w:rPr>
                <w:rFonts w:ascii="Calibri" w:eastAsia="Calibri" w:hAnsi="Calibri" w:cs="Calibri"/>
                <w:sz w:val="20"/>
                <w:szCs w:val="20"/>
              </w:rPr>
              <w:t xml:space="preserve">Meeting minutes and sign-in sheets with local and regional Health Care Coalitions, emergency management agencies, mental health, American Red Cross or faith-based organizations </w:t>
            </w:r>
          </w:p>
        </w:tc>
        <w:tc>
          <w:tcPr>
            <w:tcW w:w="1895" w:type="dxa"/>
            <w:vAlign w:val="center"/>
          </w:tcPr>
          <w:p w14:paraId="46A6C48A" w14:textId="7BA1D31D" w:rsidR="00E16E13" w:rsidRPr="00914147" w:rsidRDefault="00E16E13" w:rsidP="00AF2615">
            <w:pPr>
              <w:rPr>
                <w:rFonts w:ascii="Calibri" w:eastAsia="Calibri" w:hAnsi="Calibri" w:cs="Calibri"/>
                <w:sz w:val="20"/>
                <w:szCs w:val="20"/>
              </w:rPr>
            </w:pPr>
          </w:p>
        </w:tc>
        <w:tc>
          <w:tcPr>
            <w:tcW w:w="4496" w:type="dxa"/>
            <w:vAlign w:val="center"/>
          </w:tcPr>
          <w:p w14:paraId="41E06A38" w14:textId="6B7B0EC3" w:rsidR="00E16E13" w:rsidRPr="00914147" w:rsidRDefault="00E16E13" w:rsidP="00AF2615">
            <w:pPr>
              <w:rPr>
                <w:rFonts w:ascii="Calibri" w:eastAsia="Calibri" w:hAnsi="Calibri" w:cs="Calibri"/>
                <w:sz w:val="20"/>
                <w:szCs w:val="20"/>
              </w:rPr>
            </w:pPr>
          </w:p>
        </w:tc>
        <w:tc>
          <w:tcPr>
            <w:tcW w:w="2069" w:type="dxa"/>
            <w:vAlign w:val="center"/>
          </w:tcPr>
          <w:p w14:paraId="5957B996" w14:textId="7B7E45DA" w:rsidR="00E16E13" w:rsidRPr="00914147" w:rsidRDefault="00E16E13" w:rsidP="00AF2615">
            <w:pPr>
              <w:rPr>
                <w:rFonts w:ascii="Calibri" w:eastAsia="Calibri" w:hAnsi="Calibri" w:cs="Calibri"/>
                <w:sz w:val="20"/>
                <w:szCs w:val="20"/>
              </w:rPr>
            </w:pPr>
          </w:p>
        </w:tc>
      </w:tr>
      <w:tr w:rsidR="00E16E13" w:rsidRPr="00914147" w14:paraId="70C9C9C9" w14:textId="77777777" w:rsidTr="00E15BA1">
        <w:trPr>
          <w:trHeight w:val="2204"/>
        </w:trPr>
        <w:tc>
          <w:tcPr>
            <w:tcW w:w="606" w:type="dxa"/>
            <w:vAlign w:val="center"/>
          </w:tcPr>
          <w:p w14:paraId="2A79BE66" w14:textId="77777777" w:rsidR="00E16E13" w:rsidRPr="00914147" w:rsidRDefault="00E16E13" w:rsidP="00AF2615">
            <w:pPr>
              <w:rPr>
                <w:rFonts w:ascii="Calibri" w:eastAsia="Calibri" w:hAnsi="Calibri" w:cs="Calibri"/>
                <w:sz w:val="20"/>
                <w:szCs w:val="20"/>
              </w:rPr>
            </w:pPr>
            <w:r w:rsidRPr="00914147">
              <w:rPr>
                <w:rFonts w:ascii="Calibri" w:eastAsia="Calibri" w:hAnsi="Calibri" w:cs="Calibri"/>
                <w:sz w:val="20"/>
                <w:szCs w:val="20"/>
              </w:rPr>
              <w:t>35.2</w:t>
            </w:r>
          </w:p>
        </w:tc>
        <w:tc>
          <w:tcPr>
            <w:tcW w:w="3018" w:type="dxa"/>
            <w:vAlign w:val="center"/>
          </w:tcPr>
          <w:p w14:paraId="1B8A22AD" w14:textId="77777777" w:rsidR="00E16E13" w:rsidRPr="00914147" w:rsidRDefault="00E16E13" w:rsidP="00AF2615">
            <w:pPr>
              <w:rPr>
                <w:rFonts w:ascii="Calibri" w:eastAsia="Calibri" w:hAnsi="Calibri" w:cs="Calibri"/>
                <w:sz w:val="20"/>
                <w:szCs w:val="20"/>
              </w:rPr>
            </w:pPr>
            <w:r w:rsidRPr="00914147">
              <w:rPr>
                <w:rFonts w:ascii="Calibri" w:eastAsia="Calibri" w:hAnsi="Calibri" w:cs="Calibri"/>
                <w:sz w:val="20"/>
                <w:szCs w:val="20"/>
              </w:rPr>
              <w:t>Participate in a public health notification system to ensure dissemination of health alerts to partners.</w:t>
            </w:r>
          </w:p>
        </w:tc>
        <w:tc>
          <w:tcPr>
            <w:tcW w:w="2880" w:type="dxa"/>
            <w:vAlign w:val="center"/>
          </w:tcPr>
          <w:p w14:paraId="1D61159A" w14:textId="77777777" w:rsidR="00E16E13" w:rsidRPr="00914147" w:rsidRDefault="00E16E13" w:rsidP="00AF2615">
            <w:pPr>
              <w:rPr>
                <w:rFonts w:ascii="Calibri" w:eastAsia="Calibri" w:hAnsi="Calibri" w:cs="Calibri"/>
                <w:sz w:val="20"/>
                <w:szCs w:val="20"/>
              </w:rPr>
            </w:pPr>
            <w:r w:rsidRPr="00914147">
              <w:rPr>
                <w:rFonts w:ascii="Calibri" w:eastAsia="Calibri" w:hAnsi="Calibri" w:cs="Calibri"/>
                <w:sz w:val="20"/>
                <w:szCs w:val="20"/>
              </w:rPr>
              <w:t xml:space="preserve">Documentation of information disseminated with the public health notification system used such as MO-HNS, EMResource / eICS, SNS / WebEOC, or WebSurv / Essence </w:t>
            </w:r>
          </w:p>
        </w:tc>
        <w:tc>
          <w:tcPr>
            <w:tcW w:w="1895" w:type="dxa"/>
            <w:vAlign w:val="center"/>
          </w:tcPr>
          <w:p w14:paraId="308664C0" w14:textId="0A2D00A4" w:rsidR="00E16E13" w:rsidRPr="00914147" w:rsidRDefault="00E16E13" w:rsidP="00AF2615">
            <w:pPr>
              <w:rPr>
                <w:rFonts w:ascii="Calibri" w:eastAsia="Calibri" w:hAnsi="Calibri" w:cs="Calibri"/>
                <w:sz w:val="20"/>
                <w:szCs w:val="20"/>
              </w:rPr>
            </w:pPr>
          </w:p>
        </w:tc>
        <w:tc>
          <w:tcPr>
            <w:tcW w:w="4496" w:type="dxa"/>
            <w:vAlign w:val="center"/>
          </w:tcPr>
          <w:p w14:paraId="138E0108" w14:textId="6AF24B5E" w:rsidR="00E16E13" w:rsidRPr="00914147" w:rsidRDefault="00E16E13" w:rsidP="00AF2615">
            <w:pPr>
              <w:rPr>
                <w:rFonts w:ascii="Calibri" w:eastAsia="Calibri" w:hAnsi="Calibri" w:cs="Calibri"/>
                <w:sz w:val="20"/>
                <w:szCs w:val="20"/>
              </w:rPr>
            </w:pPr>
          </w:p>
        </w:tc>
        <w:tc>
          <w:tcPr>
            <w:tcW w:w="2069" w:type="dxa"/>
            <w:vAlign w:val="center"/>
          </w:tcPr>
          <w:p w14:paraId="49CA4BC6" w14:textId="364AB7D4" w:rsidR="00E16E13" w:rsidRPr="00914147" w:rsidRDefault="00E16E13" w:rsidP="00AF2615">
            <w:pPr>
              <w:rPr>
                <w:rFonts w:ascii="Calibri" w:eastAsia="Calibri" w:hAnsi="Calibri" w:cs="Calibri"/>
                <w:sz w:val="20"/>
                <w:szCs w:val="20"/>
              </w:rPr>
            </w:pPr>
          </w:p>
        </w:tc>
      </w:tr>
    </w:tbl>
    <w:p w14:paraId="16C03FA2" w14:textId="77777777" w:rsidR="00133075" w:rsidRPr="00914147" w:rsidRDefault="00133075" w:rsidP="00E16E13">
      <w:pPr>
        <w:spacing w:after="160" w:line="259" w:lineRule="auto"/>
        <w:contextualSpacing/>
        <w:rPr>
          <w:rFonts w:ascii="Calibri" w:eastAsia="Calibri" w:hAnsi="Calibri" w:cs="Calibri"/>
          <w:b/>
          <w:i/>
          <w:sz w:val="22"/>
          <w:szCs w:val="22"/>
        </w:rPr>
      </w:pPr>
    </w:p>
    <w:p w14:paraId="5E3CE4CB" w14:textId="77777777" w:rsidR="00AF2615" w:rsidRPr="00914147" w:rsidRDefault="00AF2615">
      <w:pPr>
        <w:spacing w:after="200" w:line="276" w:lineRule="auto"/>
        <w:rPr>
          <w:rFonts w:ascii="Calibri" w:eastAsia="Calibri" w:hAnsi="Calibri" w:cs="Calibri"/>
          <w:b/>
        </w:rPr>
      </w:pPr>
      <w:r w:rsidRPr="00914147">
        <w:rPr>
          <w:rFonts w:ascii="Calibri" w:eastAsia="Calibri" w:hAnsi="Calibri" w:cs="Calibri"/>
          <w:b/>
        </w:rPr>
        <w:br w:type="page"/>
      </w:r>
    </w:p>
    <w:p w14:paraId="5F4CBAC9" w14:textId="339B0C8A" w:rsidR="00E16E13" w:rsidRPr="00914147" w:rsidRDefault="00E16E13" w:rsidP="00E16E13">
      <w:pPr>
        <w:spacing w:after="160" w:line="259" w:lineRule="auto"/>
        <w:jc w:val="center"/>
        <w:rPr>
          <w:rFonts w:ascii="Calibri" w:eastAsia="Calibri" w:hAnsi="Calibri" w:cs="Calibri"/>
          <w:b/>
        </w:rPr>
      </w:pPr>
      <w:r w:rsidRPr="00914147">
        <w:rPr>
          <w:rFonts w:ascii="Calibri" w:eastAsia="Calibri" w:hAnsi="Calibri" w:cs="Calibri"/>
          <w:b/>
        </w:rPr>
        <w:lastRenderedPageBreak/>
        <w:t>Section 6 – All Hazards Preparedness &amp; Response</w:t>
      </w:r>
    </w:p>
    <w:p w14:paraId="1DA696A0" w14:textId="16602342" w:rsidR="00E16E13" w:rsidRPr="00914147" w:rsidRDefault="00E16E13" w:rsidP="00E16E13">
      <w:pPr>
        <w:spacing w:after="160" w:line="259" w:lineRule="auto"/>
        <w:contextualSpacing/>
        <w:rPr>
          <w:rFonts w:ascii="Calibri" w:eastAsia="Calibri" w:hAnsi="Calibri" w:cs="Calibri"/>
          <w:b/>
          <w:i/>
          <w:color w:val="C45911"/>
        </w:rPr>
      </w:pPr>
      <w:r w:rsidRPr="00914147">
        <w:rPr>
          <w:rFonts w:ascii="Calibri" w:eastAsia="Calibri" w:hAnsi="Calibri" w:cs="Calibri"/>
          <w:b/>
          <w:i/>
          <w:color w:val="C45911"/>
        </w:rPr>
        <w:t>C.</w:t>
      </w:r>
      <w:r w:rsidR="00776E36" w:rsidRPr="00914147">
        <w:rPr>
          <w:rFonts w:ascii="Calibri" w:eastAsia="Calibri" w:hAnsi="Calibri" w:cs="Calibri"/>
          <w:b/>
          <w:i/>
          <w:color w:val="C45911"/>
        </w:rPr>
        <w:t xml:space="preserve"> </w:t>
      </w:r>
      <w:r w:rsidRPr="00914147">
        <w:rPr>
          <w:rFonts w:ascii="Calibri" w:eastAsia="Calibri" w:hAnsi="Calibri" w:cs="Calibri"/>
          <w:b/>
          <w:i/>
          <w:color w:val="C45911"/>
        </w:rPr>
        <w:t>Coordinate and Communicate Before and During an Emergency</w:t>
      </w:r>
    </w:p>
    <w:p w14:paraId="1AED374B" w14:textId="77777777" w:rsidR="00E16E13" w:rsidRPr="00914147" w:rsidRDefault="00E16E13" w:rsidP="00E16E13">
      <w:pPr>
        <w:spacing w:after="160" w:line="259" w:lineRule="auto"/>
        <w:contextualSpacing/>
        <w:rPr>
          <w:rFonts w:ascii="Calibri" w:eastAsia="Calibri" w:hAnsi="Calibri" w:cs="Calibri"/>
          <w:b/>
          <w:i/>
          <w:color w:val="C45911"/>
        </w:rPr>
      </w:pPr>
      <w:r w:rsidRPr="00914147">
        <w:rPr>
          <w:rFonts w:ascii="Calibri" w:eastAsia="Calibri" w:hAnsi="Calibri" w:cs="Calibri"/>
          <w:b/>
          <w:i/>
          <w:color w:val="C45911"/>
        </w:rPr>
        <w:t>These standards examine the ability of the agency to activate the emergency response personnel and communications systems in a public health crisis, coordinate with federal, state and local emergency managers and other first responders, and operate within and, as necessary, lead the incident command system.</w:t>
      </w:r>
    </w:p>
    <w:p w14:paraId="196EF072" w14:textId="77777777" w:rsidR="00E16E13" w:rsidRPr="00914147" w:rsidRDefault="00E16E13" w:rsidP="00E16E13">
      <w:pPr>
        <w:spacing w:after="160" w:line="259" w:lineRule="auto"/>
        <w:contextualSpacing/>
        <w:rPr>
          <w:rFonts w:ascii="Calibri" w:eastAsia="Calibri" w:hAnsi="Calibri" w:cs="Calibri"/>
          <w:b/>
          <w:i/>
          <w:color w:val="C45911"/>
        </w:rPr>
      </w:pPr>
    </w:p>
    <w:p w14:paraId="500B01BB" w14:textId="77777777" w:rsidR="00E16E13" w:rsidRPr="00914147" w:rsidRDefault="00E16E13" w:rsidP="00E16E13">
      <w:pPr>
        <w:spacing w:after="160" w:line="259" w:lineRule="auto"/>
        <w:contextualSpacing/>
        <w:rPr>
          <w:rFonts w:ascii="Calibri" w:eastAsia="Calibri" w:hAnsi="Calibri" w:cs="Calibri"/>
          <w:b/>
          <w:i/>
        </w:rPr>
      </w:pPr>
      <w:r w:rsidRPr="00914147">
        <w:rPr>
          <w:rFonts w:ascii="Calibri" w:eastAsia="Calibri" w:hAnsi="Calibri" w:cs="Calibri"/>
          <w:b/>
        </w:rPr>
        <w:t>Standard#36 Use communications systems effectively and efficiently during a disaster, emergency, or exercise.</w:t>
      </w:r>
    </w:p>
    <w:p w14:paraId="42C31AFD" w14:textId="77777777" w:rsidR="00E16E13" w:rsidRPr="00914147" w:rsidRDefault="00E16E13" w:rsidP="00E16E13">
      <w:pPr>
        <w:spacing w:line="259" w:lineRule="auto"/>
        <w:contextualSpacing/>
        <w:rPr>
          <w:rFonts w:ascii="Calibri" w:eastAsia="Calibri" w:hAnsi="Calibri" w:cs="Calibri"/>
        </w:rPr>
      </w:pPr>
    </w:p>
    <w:tbl>
      <w:tblPr>
        <w:tblStyle w:val="TableGrid12"/>
        <w:tblW w:w="14979" w:type="dxa"/>
        <w:tblInd w:w="-494" w:type="dxa"/>
        <w:tblLook w:val="04A0" w:firstRow="1" w:lastRow="0" w:firstColumn="1" w:lastColumn="0" w:noHBand="0" w:noVBand="1"/>
      </w:tblPr>
      <w:tblGrid>
        <w:gridCol w:w="607"/>
        <w:gridCol w:w="3032"/>
        <w:gridCol w:w="2880"/>
        <w:gridCol w:w="1890"/>
        <w:gridCol w:w="4500"/>
        <w:gridCol w:w="2070"/>
      </w:tblGrid>
      <w:tr w:rsidR="00E16E13" w:rsidRPr="00914147" w14:paraId="650A77D4" w14:textId="77777777" w:rsidTr="00AF2615">
        <w:tc>
          <w:tcPr>
            <w:tcW w:w="3639" w:type="dxa"/>
            <w:gridSpan w:val="2"/>
            <w:vAlign w:val="center"/>
          </w:tcPr>
          <w:p w14:paraId="51EF2FFB" w14:textId="77777777" w:rsidR="00E16E13" w:rsidRPr="00914147" w:rsidRDefault="00E16E13" w:rsidP="009F043E">
            <w:pPr>
              <w:jc w:val="center"/>
              <w:rPr>
                <w:rFonts w:ascii="Calibri" w:eastAsia="Calibri" w:hAnsi="Calibri" w:cs="Calibri"/>
                <w:b/>
                <w:sz w:val="28"/>
                <w:szCs w:val="28"/>
              </w:rPr>
            </w:pPr>
            <w:r w:rsidRPr="00914147">
              <w:rPr>
                <w:rFonts w:ascii="Calibri" w:eastAsia="Calibri" w:hAnsi="Calibri" w:cs="Calibri"/>
                <w:b/>
                <w:sz w:val="22"/>
                <w:szCs w:val="20"/>
              </w:rPr>
              <w:t>Measure</w:t>
            </w:r>
          </w:p>
        </w:tc>
        <w:tc>
          <w:tcPr>
            <w:tcW w:w="2880" w:type="dxa"/>
            <w:vAlign w:val="center"/>
          </w:tcPr>
          <w:p w14:paraId="60108261" w14:textId="77777777" w:rsidR="00E16E13" w:rsidRPr="00914147" w:rsidRDefault="00E16E13" w:rsidP="009F043E">
            <w:pPr>
              <w:jc w:val="center"/>
              <w:rPr>
                <w:rFonts w:ascii="Calibri" w:eastAsia="Calibri" w:hAnsi="Calibri" w:cs="Calibri"/>
                <w:b/>
                <w:sz w:val="28"/>
                <w:szCs w:val="28"/>
              </w:rPr>
            </w:pPr>
            <w:r w:rsidRPr="00914147">
              <w:rPr>
                <w:rFonts w:ascii="Calibri" w:eastAsia="Calibri" w:hAnsi="Calibri" w:cs="Calibri"/>
                <w:b/>
                <w:sz w:val="22"/>
                <w:szCs w:val="20"/>
              </w:rPr>
              <w:t>Suggested Documentation</w:t>
            </w:r>
          </w:p>
        </w:tc>
        <w:tc>
          <w:tcPr>
            <w:tcW w:w="1890" w:type="dxa"/>
            <w:vAlign w:val="center"/>
          </w:tcPr>
          <w:p w14:paraId="7466A70A" w14:textId="10B00681" w:rsidR="00E16E13" w:rsidRPr="00914147" w:rsidRDefault="00AF2615" w:rsidP="009F043E">
            <w:pPr>
              <w:jc w:val="center"/>
              <w:rPr>
                <w:rFonts w:ascii="Calibri" w:eastAsia="Calibri" w:hAnsi="Calibri" w:cs="Calibri"/>
                <w:b/>
                <w:sz w:val="28"/>
                <w:szCs w:val="28"/>
              </w:rPr>
            </w:pPr>
            <w:r w:rsidRPr="00914147">
              <w:rPr>
                <w:rFonts w:ascii="Calibri" w:eastAsia="Calibri" w:hAnsi="Calibri" w:cs="Calibri"/>
                <w:b/>
                <w:sz w:val="22"/>
                <w:szCs w:val="22"/>
              </w:rPr>
              <w:t>Name of Document to Upload</w:t>
            </w:r>
          </w:p>
        </w:tc>
        <w:tc>
          <w:tcPr>
            <w:tcW w:w="4500" w:type="dxa"/>
            <w:vAlign w:val="center"/>
          </w:tcPr>
          <w:p w14:paraId="212328BD" w14:textId="3DFA2B83" w:rsidR="00E16E13" w:rsidRPr="00914147" w:rsidRDefault="00AF2615" w:rsidP="009F043E">
            <w:pPr>
              <w:jc w:val="center"/>
              <w:rPr>
                <w:rFonts w:ascii="Calibri" w:eastAsia="Calibri" w:hAnsi="Calibri" w:cs="Calibri"/>
                <w:b/>
                <w:sz w:val="28"/>
                <w:szCs w:val="28"/>
              </w:rPr>
            </w:pPr>
            <w:r w:rsidRPr="00914147">
              <w:rPr>
                <w:rFonts w:ascii="Calibri" w:eastAsia="Calibri" w:hAnsi="Calibri" w:cs="Calibri"/>
                <w:b/>
                <w:sz w:val="22"/>
                <w:szCs w:val="22"/>
              </w:rPr>
              <w:t>Describe How Documentation Meets the Measure</w:t>
            </w:r>
          </w:p>
        </w:tc>
        <w:tc>
          <w:tcPr>
            <w:tcW w:w="2070" w:type="dxa"/>
            <w:vAlign w:val="center"/>
          </w:tcPr>
          <w:p w14:paraId="5CDEA91C" w14:textId="15CFA1C5" w:rsidR="00E16E13" w:rsidRPr="00914147" w:rsidRDefault="00AF2615" w:rsidP="009F043E">
            <w:pPr>
              <w:jc w:val="center"/>
              <w:rPr>
                <w:rFonts w:ascii="Calibri" w:eastAsia="Calibri" w:hAnsi="Calibri" w:cs="Calibri"/>
                <w:b/>
                <w:sz w:val="28"/>
                <w:szCs w:val="28"/>
              </w:rPr>
            </w:pPr>
            <w:r w:rsidRPr="00914147">
              <w:rPr>
                <w:rFonts w:ascii="Calibri" w:eastAsia="Calibri" w:hAnsi="Calibri" w:cs="Calibri"/>
                <w:b/>
                <w:sz w:val="22"/>
                <w:szCs w:val="22"/>
              </w:rPr>
              <w:t>Staff Responsibilities</w:t>
            </w:r>
          </w:p>
        </w:tc>
      </w:tr>
      <w:tr w:rsidR="00E16E13" w:rsidRPr="00914147" w14:paraId="22F4367D" w14:textId="77777777" w:rsidTr="00AF2615">
        <w:trPr>
          <w:trHeight w:val="1457"/>
        </w:trPr>
        <w:tc>
          <w:tcPr>
            <w:tcW w:w="607" w:type="dxa"/>
            <w:vAlign w:val="center"/>
          </w:tcPr>
          <w:p w14:paraId="5DA3E5FE" w14:textId="77777777" w:rsidR="00E16E13" w:rsidRPr="00914147" w:rsidRDefault="00E16E13" w:rsidP="00AF2615">
            <w:pPr>
              <w:rPr>
                <w:rFonts w:ascii="Calibri" w:eastAsia="Calibri" w:hAnsi="Calibri" w:cs="Calibri"/>
                <w:sz w:val="20"/>
                <w:szCs w:val="20"/>
              </w:rPr>
            </w:pPr>
            <w:r w:rsidRPr="00914147">
              <w:rPr>
                <w:rFonts w:ascii="Calibri" w:eastAsia="Calibri" w:hAnsi="Calibri" w:cs="Calibri"/>
                <w:sz w:val="20"/>
                <w:szCs w:val="20"/>
              </w:rPr>
              <w:t>36.1</w:t>
            </w:r>
          </w:p>
        </w:tc>
        <w:tc>
          <w:tcPr>
            <w:tcW w:w="3032" w:type="dxa"/>
            <w:vAlign w:val="center"/>
          </w:tcPr>
          <w:p w14:paraId="73BB2347" w14:textId="77777777" w:rsidR="00E16E13" w:rsidRPr="00914147" w:rsidRDefault="00E16E13" w:rsidP="00AF2615">
            <w:pPr>
              <w:rPr>
                <w:rFonts w:ascii="Calibri" w:eastAsia="Calibri" w:hAnsi="Calibri" w:cs="Calibri"/>
                <w:sz w:val="20"/>
                <w:szCs w:val="20"/>
              </w:rPr>
            </w:pPr>
            <w:r w:rsidRPr="00914147">
              <w:rPr>
                <w:rFonts w:ascii="Calibri" w:eastAsia="Calibri" w:hAnsi="Calibri" w:cs="Calibri"/>
                <w:sz w:val="20"/>
                <w:szCs w:val="20"/>
              </w:rPr>
              <w:t>Evidence of risk communication plan activated.</w:t>
            </w:r>
          </w:p>
        </w:tc>
        <w:tc>
          <w:tcPr>
            <w:tcW w:w="2880" w:type="dxa"/>
            <w:vAlign w:val="center"/>
          </w:tcPr>
          <w:p w14:paraId="6D454B1C" w14:textId="77777777" w:rsidR="00E16E13" w:rsidRPr="00914147" w:rsidRDefault="00E16E13" w:rsidP="00AF2615">
            <w:pPr>
              <w:rPr>
                <w:rFonts w:ascii="Calibri" w:eastAsia="Calibri" w:hAnsi="Calibri" w:cs="Calibri"/>
                <w:sz w:val="20"/>
                <w:szCs w:val="20"/>
              </w:rPr>
            </w:pPr>
            <w:r w:rsidRPr="00914147">
              <w:rPr>
                <w:rFonts w:ascii="Calibri" w:eastAsia="Calibri" w:hAnsi="Calibri" w:cs="Calibri"/>
                <w:sz w:val="20"/>
                <w:szCs w:val="20"/>
              </w:rPr>
              <w:t>AARs or summary reports that detail communications</w:t>
            </w:r>
          </w:p>
        </w:tc>
        <w:tc>
          <w:tcPr>
            <w:tcW w:w="1890" w:type="dxa"/>
            <w:vAlign w:val="center"/>
          </w:tcPr>
          <w:p w14:paraId="165F55CE" w14:textId="612237B4" w:rsidR="00E16E13" w:rsidRPr="00914147" w:rsidRDefault="00E16E13" w:rsidP="00AF2615">
            <w:pPr>
              <w:rPr>
                <w:rFonts w:ascii="Calibri" w:eastAsia="Calibri" w:hAnsi="Calibri" w:cs="Calibri"/>
                <w:sz w:val="20"/>
                <w:szCs w:val="20"/>
              </w:rPr>
            </w:pPr>
          </w:p>
        </w:tc>
        <w:tc>
          <w:tcPr>
            <w:tcW w:w="4500" w:type="dxa"/>
            <w:vAlign w:val="center"/>
          </w:tcPr>
          <w:p w14:paraId="4EE3195B" w14:textId="1BCB9E71" w:rsidR="00E16E13" w:rsidRPr="00914147" w:rsidRDefault="00E16E13" w:rsidP="00AF2615">
            <w:pPr>
              <w:rPr>
                <w:rFonts w:ascii="Calibri" w:eastAsia="Calibri" w:hAnsi="Calibri" w:cs="Calibri"/>
                <w:sz w:val="20"/>
                <w:szCs w:val="20"/>
              </w:rPr>
            </w:pPr>
          </w:p>
        </w:tc>
        <w:tc>
          <w:tcPr>
            <w:tcW w:w="2070" w:type="dxa"/>
            <w:vAlign w:val="center"/>
          </w:tcPr>
          <w:p w14:paraId="795091BF" w14:textId="75FAA9B1" w:rsidR="00E16E13" w:rsidRPr="00914147" w:rsidRDefault="00E16E13" w:rsidP="00AF2615">
            <w:pPr>
              <w:rPr>
                <w:rFonts w:ascii="Calibri" w:eastAsia="Calibri" w:hAnsi="Calibri" w:cs="Calibri"/>
                <w:sz w:val="20"/>
                <w:szCs w:val="20"/>
              </w:rPr>
            </w:pPr>
          </w:p>
        </w:tc>
      </w:tr>
      <w:tr w:rsidR="00E16E13" w:rsidRPr="00914147" w14:paraId="60C08907" w14:textId="77777777" w:rsidTr="00AF2615">
        <w:trPr>
          <w:trHeight w:val="1781"/>
        </w:trPr>
        <w:tc>
          <w:tcPr>
            <w:tcW w:w="607" w:type="dxa"/>
            <w:vAlign w:val="center"/>
          </w:tcPr>
          <w:p w14:paraId="0DDB14AF" w14:textId="77777777" w:rsidR="00E16E13" w:rsidRPr="00914147" w:rsidRDefault="00E16E13" w:rsidP="00AF2615">
            <w:pPr>
              <w:rPr>
                <w:rFonts w:ascii="Calibri" w:eastAsia="Calibri" w:hAnsi="Calibri" w:cs="Calibri"/>
                <w:sz w:val="20"/>
                <w:szCs w:val="20"/>
              </w:rPr>
            </w:pPr>
            <w:r w:rsidRPr="00914147">
              <w:rPr>
                <w:rFonts w:ascii="Calibri" w:eastAsia="Calibri" w:hAnsi="Calibri" w:cs="Calibri"/>
                <w:sz w:val="20"/>
                <w:szCs w:val="20"/>
              </w:rPr>
              <w:t>36.2</w:t>
            </w:r>
          </w:p>
        </w:tc>
        <w:tc>
          <w:tcPr>
            <w:tcW w:w="3032" w:type="dxa"/>
            <w:vAlign w:val="center"/>
          </w:tcPr>
          <w:p w14:paraId="28B524B0" w14:textId="77777777" w:rsidR="00E16E13" w:rsidRPr="00914147" w:rsidRDefault="00E16E13" w:rsidP="00AF2615">
            <w:pPr>
              <w:rPr>
                <w:rFonts w:ascii="Calibri" w:eastAsia="Calibri" w:hAnsi="Calibri" w:cs="Calibri"/>
                <w:sz w:val="20"/>
                <w:szCs w:val="20"/>
              </w:rPr>
            </w:pPr>
            <w:r w:rsidRPr="00914147">
              <w:rPr>
                <w:rFonts w:ascii="Calibri" w:eastAsia="Calibri" w:hAnsi="Calibri" w:cs="Calibri"/>
                <w:sz w:val="20"/>
                <w:szCs w:val="20"/>
              </w:rPr>
              <w:t>Deliver health alerts and preparedness communication to the general public.</w:t>
            </w:r>
          </w:p>
        </w:tc>
        <w:tc>
          <w:tcPr>
            <w:tcW w:w="2880" w:type="dxa"/>
            <w:vAlign w:val="center"/>
          </w:tcPr>
          <w:p w14:paraId="484D46BC" w14:textId="77777777" w:rsidR="00E16E13" w:rsidRPr="00914147" w:rsidRDefault="00E16E13" w:rsidP="00AF2615">
            <w:pPr>
              <w:rPr>
                <w:rFonts w:ascii="Calibri" w:eastAsia="Calibri" w:hAnsi="Calibri" w:cs="Calibri"/>
                <w:sz w:val="20"/>
                <w:szCs w:val="20"/>
              </w:rPr>
            </w:pPr>
            <w:r w:rsidRPr="00914147">
              <w:rPr>
                <w:rFonts w:ascii="Calibri" w:eastAsia="Calibri" w:hAnsi="Calibri" w:cs="Calibri"/>
                <w:sz w:val="20"/>
                <w:szCs w:val="20"/>
              </w:rPr>
              <w:t>Examples of social and other media postings or notices</w:t>
            </w:r>
          </w:p>
        </w:tc>
        <w:tc>
          <w:tcPr>
            <w:tcW w:w="1890" w:type="dxa"/>
            <w:vAlign w:val="center"/>
          </w:tcPr>
          <w:p w14:paraId="579F691F" w14:textId="78BFED2C" w:rsidR="00E16E13" w:rsidRPr="00914147" w:rsidRDefault="00E16E13" w:rsidP="00AF2615">
            <w:pPr>
              <w:rPr>
                <w:rFonts w:ascii="Calibri" w:eastAsia="Calibri" w:hAnsi="Calibri" w:cs="Calibri"/>
                <w:sz w:val="20"/>
                <w:szCs w:val="20"/>
              </w:rPr>
            </w:pPr>
          </w:p>
        </w:tc>
        <w:tc>
          <w:tcPr>
            <w:tcW w:w="4500" w:type="dxa"/>
            <w:vAlign w:val="center"/>
          </w:tcPr>
          <w:p w14:paraId="5D72C56D" w14:textId="6D8A2705" w:rsidR="00E16E13" w:rsidRPr="00914147" w:rsidRDefault="00E16E13" w:rsidP="00AF2615">
            <w:pPr>
              <w:rPr>
                <w:rFonts w:ascii="Calibri" w:eastAsia="Calibri" w:hAnsi="Calibri" w:cs="Calibri"/>
                <w:sz w:val="20"/>
                <w:szCs w:val="20"/>
              </w:rPr>
            </w:pPr>
          </w:p>
        </w:tc>
        <w:tc>
          <w:tcPr>
            <w:tcW w:w="2070" w:type="dxa"/>
            <w:vAlign w:val="center"/>
          </w:tcPr>
          <w:p w14:paraId="170CCA7B" w14:textId="2C4CDD1E" w:rsidR="00E16E13" w:rsidRPr="00914147" w:rsidRDefault="00E16E13" w:rsidP="00AF2615">
            <w:pPr>
              <w:rPr>
                <w:rFonts w:ascii="Calibri" w:eastAsia="Calibri" w:hAnsi="Calibri" w:cs="Calibri"/>
                <w:sz w:val="20"/>
                <w:szCs w:val="20"/>
              </w:rPr>
            </w:pPr>
          </w:p>
        </w:tc>
      </w:tr>
    </w:tbl>
    <w:p w14:paraId="5555C229" w14:textId="77777777" w:rsidR="00E16E13" w:rsidRPr="00914147" w:rsidRDefault="00E16E13" w:rsidP="00E16E13">
      <w:pPr>
        <w:spacing w:after="160" w:line="259" w:lineRule="auto"/>
        <w:contextualSpacing/>
        <w:rPr>
          <w:rFonts w:ascii="Calibri" w:eastAsia="Calibri" w:hAnsi="Calibri" w:cs="Calibri"/>
          <w:b/>
          <w:i/>
          <w:sz w:val="22"/>
          <w:szCs w:val="22"/>
        </w:rPr>
      </w:pPr>
    </w:p>
    <w:p w14:paraId="6A92E47A" w14:textId="09F8EF30" w:rsidR="00133075" w:rsidRPr="00914147" w:rsidRDefault="00E16E13" w:rsidP="00776E36">
      <w:pPr>
        <w:spacing w:after="160" w:line="259" w:lineRule="auto"/>
        <w:jc w:val="center"/>
        <w:rPr>
          <w:rFonts w:ascii="Calibri" w:eastAsia="Calibri" w:hAnsi="Calibri" w:cs="Calibri"/>
          <w:b/>
        </w:rPr>
      </w:pPr>
      <w:r w:rsidRPr="00914147">
        <w:rPr>
          <w:rFonts w:ascii="Calibri" w:eastAsia="Calibri" w:hAnsi="Calibri" w:cs="Calibri"/>
          <w:b/>
          <w:i/>
          <w:color w:val="C45911"/>
          <w:sz w:val="36"/>
          <w:szCs w:val="36"/>
        </w:rPr>
        <w:br w:type="page"/>
      </w:r>
      <w:r w:rsidRPr="00914147">
        <w:rPr>
          <w:rFonts w:ascii="Calibri" w:eastAsia="Calibri" w:hAnsi="Calibri" w:cs="Calibri"/>
          <w:b/>
        </w:rPr>
        <w:lastRenderedPageBreak/>
        <w:t xml:space="preserve">Section 6 – All </w:t>
      </w:r>
      <w:r w:rsidR="00133075" w:rsidRPr="00914147">
        <w:rPr>
          <w:rFonts w:ascii="Calibri" w:eastAsia="Calibri" w:hAnsi="Calibri" w:cs="Calibri"/>
          <w:b/>
        </w:rPr>
        <w:t>Hazards Preparedness &amp; Response</w:t>
      </w:r>
    </w:p>
    <w:p w14:paraId="6F7967E1" w14:textId="77777777" w:rsidR="00E16E13" w:rsidRPr="00914147" w:rsidRDefault="00E16E13" w:rsidP="00E16E13">
      <w:pPr>
        <w:spacing w:line="259" w:lineRule="auto"/>
        <w:rPr>
          <w:rFonts w:ascii="Calibri" w:eastAsia="Calibri" w:hAnsi="Calibri" w:cs="Calibri"/>
          <w:b/>
          <w:i/>
          <w:color w:val="C45911"/>
        </w:rPr>
      </w:pPr>
      <w:r w:rsidRPr="00914147">
        <w:rPr>
          <w:rFonts w:ascii="Calibri" w:eastAsia="Calibri" w:hAnsi="Calibri" w:cs="Calibri"/>
          <w:b/>
          <w:i/>
          <w:color w:val="C45911"/>
        </w:rPr>
        <w:t>D. Evaluation</w:t>
      </w:r>
    </w:p>
    <w:p w14:paraId="1F930A4B" w14:textId="77777777" w:rsidR="00E16E13" w:rsidRPr="00914147" w:rsidRDefault="00E16E13" w:rsidP="00E16E13">
      <w:pPr>
        <w:pStyle w:val="ListParagraph"/>
        <w:spacing w:after="160" w:line="259" w:lineRule="auto"/>
        <w:ind w:left="0"/>
        <w:rPr>
          <w:rFonts w:ascii="Calibri" w:eastAsia="Calibri" w:hAnsi="Calibri" w:cs="Calibri"/>
          <w:b/>
          <w:i/>
          <w:color w:val="C45911"/>
          <w:sz w:val="24"/>
          <w:szCs w:val="24"/>
        </w:rPr>
      </w:pPr>
      <w:r w:rsidRPr="00914147">
        <w:rPr>
          <w:rFonts w:ascii="Calibri" w:eastAsia="Calibri" w:hAnsi="Calibri" w:cs="Calibri"/>
          <w:b/>
          <w:i/>
          <w:color w:val="C45911"/>
          <w:sz w:val="24"/>
          <w:szCs w:val="24"/>
        </w:rPr>
        <w:t>In this standard, the agency demonstrates how to implement a culture of quality improvement using nationally recognized tools and resources to determine how effectively it works with system partners in responding to emergency response exercises and/or real events and determines how to improve these efforts in the future.</w:t>
      </w:r>
    </w:p>
    <w:p w14:paraId="66FE93EB" w14:textId="77777777" w:rsidR="00E16E13" w:rsidRPr="00914147" w:rsidRDefault="00E16E13" w:rsidP="00E16E13">
      <w:pPr>
        <w:spacing w:line="259" w:lineRule="auto"/>
        <w:contextualSpacing/>
        <w:rPr>
          <w:rFonts w:ascii="Calibri" w:eastAsia="Calibri" w:hAnsi="Calibri" w:cs="Calibri"/>
          <w:b/>
        </w:rPr>
      </w:pPr>
      <w:r w:rsidRPr="00914147">
        <w:rPr>
          <w:rFonts w:ascii="Calibri" w:eastAsia="Calibri" w:hAnsi="Calibri" w:cs="Calibri"/>
          <w:b/>
        </w:rPr>
        <w:t>Standard#37 Evaluate and assess emergency response exercises and/or real events.</w:t>
      </w:r>
    </w:p>
    <w:p w14:paraId="4F7D92CF" w14:textId="77777777" w:rsidR="00E16E13" w:rsidRPr="00914147" w:rsidRDefault="00E16E13" w:rsidP="00E16E13">
      <w:pPr>
        <w:spacing w:line="259" w:lineRule="auto"/>
        <w:contextualSpacing/>
        <w:rPr>
          <w:rFonts w:ascii="Calibri" w:eastAsia="Calibri" w:hAnsi="Calibri" w:cs="Calibri"/>
        </w:rPr>
      </w:pPr>
    </w:p>
    <w:tbl>
      <w:tblPr>
        <w:tblStyle w:val="TableGrid12"/>
        <w:tblW w:w="14949" w:type="dxa"/>
        <w:tblInd w:w="-464" w:type="dxa"/>
        <w:tblLook w:val="04A0" w:firstRow="1" w:lastRow="0" w:firstColumn="1" w:lastColumn="0" w:noHBand="0" w:noVBand="1"/>
      </w:tblPr>
      <w:tblGrid>
        <w:gridCol w:w="607"/>
        <w:gridCol w:w="3002"/>
        <w:gridCol w:w="2880"/>
        <w:gridCol w:w="1980"/>
        <w:gridCol w:w="4410"/>
        <w:gridCol w:w="2070"/>
      </w:tblGrid>
      <w:tr w:rsidR="00E16E13" w:rsidRPr="00914147" w14:paraId="0A941C5B" w14:textId="77777777" w:rsidTr="00AF2615">
        <w:tc>
          <w:tcPr>
            <w:tcW w:w="3609" w:type="dxa"/>
            <w:gridSpan w:val="2"/>
            <w:vAlign w:val="center"/>
          </w:tcPr>
          <w:p w14:paraId="1F75F361" w14:textId="77777777" w:rsidR="00E16E13" w:rsidRPr="00914147" w:rsidRDefault="00E16E13" w:rsidP="009F043E">
            <w:pPr>
              <w:jc w:val="center"/>
              <w:rPr>
                <w:rFonts w:ascii="Calibri" w:eastAsia="Calibri" w:hAnsi="Calibri" w:cs="Calibri"/>
                <w:b/>
                <w:sz w:val="28"/>
                <w:szCs w:val="28"/>
              </w:rPr>
            </w:pPr>
            <w:r w:rsidRPr="00914147">
              <w:rPr>
                <w:rFonts w:ascii="Calibri" w:eastAsia="Calibri" w:hAnsi="Calibri" w:cs="Calibri"/>
                <w:b/>
                <w:sz w:val="22"/>
                <w:szCs w:val="20"/>
              </w:rPr>
              <w:t>Measure</w:t>
            </w:r>
          </w:p>
        </w:tc>
        <w:tc>
          <w:tcPr>
            <w:tcW w:w="2880" w:type="dxa"/>
            <w:vAlign w:val="center"/>
          </w:tcPr>
          <w:p w14:paraId="0B06A476" w14:textId="77777777" w:rsidR="00E16E13" w:rsidRPr="00914147" w:rsidRDefault="00E16E13" w:rsidP="009F043E">
            <w:pPr>
              <w:jc w:val="center"/>
              <w:rPr>
                <w:rFonts w:ascii="Calibri" w:eastAsia="Calibri" w:hAnsi="Calibri" w:cs="Calibri"/>
                <w:b/>
                <w:sz w:val="28"/>
                <w:szCs w:val="28"/>
              </w:rPr>
            </w:pPr>
            <w:r w:rsidRPr="00914147">
              <w:rPr>
                <w:rFonts w:ascii="Calibri" w:eastAsia="Calibri" w:hAnsi="Calibri" w:cs="Calibri"/>
                <w:b/>
                <w:sz w:val="22"/>
                <w:szCs w:val="20"/>
              </w:rPr>
              <w:t>Suggested Documentation</w:t>
            </w:r>
          </w:p>
        </w:tc>
        <w:tc>
          <w:tcPr>
            <w:tcW w:w="1980" w:type="dxa"/>
            <w:vAlign w:val="center"/>
          </w:tcPr>
          <w:p w14:paraId="18DFFCA4" w14:textId="2F089FFC" w:rsidR="00E16E13" w:rsidRPr="00914147" w:rsidRDefault="00AF2615" w:rsidP="009F043E">
            <w:pPr>
              <w:jc w:val="center"/>
              <w:rPr>
                <w:rFonts w:ascii="Calibri" w:eastAsia="Calibri" w:hAnsi="Calibri" w:cs="Calibri"/>
                <w:b/>
                <w:sz w:val="28"/>
                <w:szCs w:val="28"/>
              </w:rPr>
            </w:pPr>
            <w:r w:rsidRPr="00914147">
              <w:rPr>
                <w:rFonts w:ascii="Calibri" w:eastAsia="Calibri" w:hAnsi="Calibri" w:cs="Calibri"/>
                <w:b/>
                <w:sz w:val="22"/>
                <w:szCs w:val="22"/>
              </w:rPr>
              <w:t>Name of Document to Upload</w:t>
            </w:r>
          </w:p>
        </w:tc>
        <w:tc>
          <w:tcPr>
            <w:tcW w:w="4410" w:type="dxa"/>
            <w:vAlign w:val="center"/>
          </w:tcPr>
          <w:p w14:paraId="63EBD4C6" w14:textId="6AE373EC" w:rsidR="00E16E13" w:rsidRPr="00914147" w:rsidRDefault="00AF2615" w:rsidP="009F043E">
            <w:pPr>
              <w:jc w:val="center"/>
              <w:rPr>
                <w:rFonts w:ascii="Calibri" w:eastAsia="Calibri" w:hAnsi="Calibri" w:cs="Calibri"/>
                <w:b/>
                <w:sz w:val="28"/>
                <w:szCs w:val="28"/>
              </w:rPr>
            </w:pPr>
            <w:r w:rsidRPr="00914147">
              <w:rPr>
                <w:rFonts w:ascii="Calibri" w:eastAsia="Calibri" w:hAnsi="Calibri" w:cs="Calibri"/>
                <w:b/>
                <w:sz w:val="22"/>
                <w:szCs w:val="22"/>
              </w:rPr>
              <w:t>Describe How Documentation Meets the Measure</w:t>
            </w:r>
          </w:p>
        </w:tc>
        <w:tc>
          <w:tcPr>
            <w:tcW w:w="2070" w:type="dxa"/>
            <w:vAlign w:val="center"/>
          </w:tcPr>
          <w:p w14:paraId="694EAEC8" w14:textId="7A89A0A6" w:rsidR="00E16E13" w:rsidRPr="00914147" w:rsidRDefault="00AF2615" w:rsidP="009F043E">
            <w:pPr>
              <w:jc w:val="center"/>
              <w:rPr>
                <w:rFonts w:ascii="Calibri" w:eastAsia="Calibri" w:hAnsi="Calibri" w:cs="Calibri"/>
                <w:b/>
                <w:sz w:val="28"/>
                <w:szCs w:val="28"/>
              </w:rPr>
            </w:pPr>
            <w:r w:rsidRPr="00914147">
              <w:rPr>
                <w:rFonts w:ascii="Calibri" w:eastAsia="Calibri" w:hAnsi="Calibri" w:cs="Calibri"/>
                <w:b/>
                <w:sz w:val="22"/>
                <w:szCs w:val="22"/>
              </w:rPr>
              <w:t>Staff Responsibilities</w:t>
            </w:r>
          </w:p>
        </w:tc>
      </w:tr>
      <w:tr w:rsidR="00E16E13" w:rsidRPr="00914147" w14:paraId="1A6CAA89" w14:textId="77777777" w:rsidTr="00E15BA1">
        <w:trPr>
          <w:trHeight w:val="1772"/>
        </w:trPr>
        <w:tc>
          <w:tcPr>
            <w:tcW w:w="607" w:type="dxa"/>
            <w:vAlign w:val="center"/>
          </w:tcPr>
          <w:p w14:paraId="6F107F89" w14:textId="77777777" w:rsidR="00E16E13" w:rsidRPr="00914147" w:rsidRDefault="00E16E13" w:rsidP="00AF2615">
            <w:pPr>
              <w:rPr>
                <w:rFonts w:ascii="Calibri" w:eastAsia="Calibri" w:hAnsi="Calibri" w:cs="Calibri"/>
                <w:sz w:val="20"/>
                <w:szCs w:val="20"/>
              </w:rPr>
            </w:pPr>
            <w:r w:rsidRPr="00914147">
              <w:rPr>
                <w:rFonts w:ascii="Calibri" w:eastAsia="Calibri" w:hAnsi="Calibri" w:cs="Calibri"/>
                <w:sz w:val="20"/>
                <w:szCs w:val="20"/>
              </w:rPr>
              <w:t>37.1</w:t>
            </w:r>
          </w:p>
        </w:tc>
        <w:tc>
          <w:tcPr>
            <w:tcW w:w="3002" w:type="dxa"/>
            <w:vAlign w:val="center"/>
          </w:tcPr>
          <w:p w14:paraId="66F9989D" w14:textId="53D43A23" w:rsidR="00E16E13" w:rsidRPr="00914147" w:rsidRDefault="00E15BA1" w:rsidP="00AF2615">
            <w:pPr>
              <w:rPr>
                <w:rFonts w:ascii="Calibri" w:eastAsia="Calibri" w:hAnsi="Calibri" w:cs="Calibri"/>
                <w:sz w:val="20"/>
                <w:szCs w:val="20"/>
              </w:rPr>
            </w:pPr>
            <w:r w:rsidRPr="00914147">
              <w:rPr>
                <w:rFonts w:ascii="Calibri" w:eastAsia="Calibri" w:hAnsi="Calibri" w:cs="Calibri"/>
                <w:sz w:val="20"/>
                <w:szCs w:val="20"/>
              </w:rPr>
              <w:t>Using the agency Communication Plan's message evaluation strategy, evaluate the effectiveness of emergency response messages and communications developed by the agency.</w:t>
            </w:r>
          </w:p>
        </w:tc>
        <w:tc>
          <w:tcPr>
            <w:tcW w:w="2880" w:type="dxa"/>
            <w:vAlign w:val="center"/>
          </w:tcPr>
          <w:p w14:paraId="1060A3F7" w14:textId="1A13152F" w:rsidR="00E16E13" w:rsidRPr="00914147" w:rsidRDefault="00E15BA1" w:rsidP="00AF2615">
            <w:pPr>
              <w:rPr>
                <w:rFonts w:ascii="Calibri" w:eastAsia="Calibri" w:hAnsi="Calibri" w:cs="Calibri"/>
                <w:sz w:val="20"/>
                <w:szCs w:val="20"/>
              </w:rPr>
            </w:pPr>
            <w:r w:rsidRPr="00914147">
              <w:rPr>
                <w:rFonts w:ascii="Calibri" w:eastAsia="Calibri" w:hAnsi="Calibri" w:cs="Calibri"/>
                <w:sz w:val="20"/>
                <w:szCs w:val="20"/>
              </w:rPr>
              <w:t>Client surveys, internal monitors, agency QI projects, PDSAs, Story Boards, evaluation reports, analytics on social and other media postings and notices</w:t>
            </w:r>
          </w:p>
        </w:tc>
        <w:tc>
          <w:tcPr>
            <w:tcW w:w="1980" w:type="dxa"/>
            <w:vAlign w:val="center"/>
          </w:tcPr>
          <w:p w14:paraId="667F07E8" w14:textId="597DB285" w:rsidR="00E16E13" w:rsidRPr="00914147" w:rsidRDefault="00E16E13" w:rsidP="00AF2615">
            <w:pPr>
              <w:rPr>
                <w:rFonts w:ascii="Calibri" w:eastAsia="Calibri" w:hAnsi="Calibri" w:cs="Calibri"/>
                <w:sz w:val="20"/>
                <w:szCs w:val="20"/>
              </w:rPr>
            </w:pPr>
          </w:p>
        </w:tc>
        <w:tc>
          <w:tcPr>
            <w:tcW w:w="4410" w:type="dxa"/>
            <w:vAlign w:val="center"/>
          </w:tcPr>
          <w:p w14:paraId="083D95FD" w14:textId="261A0F23" w:rsidR="00E16E13" w:rsidRPr="00914147" w:rsidRDefault="00E16E13" w:rsidP="00AF2615">
            <w:pPr>
              <w:rPr>
                <w:rFonts w:ascii="Calibri" w:eastAsia="Calibri" w:hAnsi="Calibri" w:cs="Calibri"/>
                <w:sz w:val="20"/>
                <w:szCs w:val="20"/>
              </w:rPr>
            </w:pPr>
          </w:p>
        </w:tc>
        <w:tc>
          <w:tcPr>
            <w:tcW w:w="2070" w:type="dxa"/>
            <w:vAlign w:val="center"/>
          </w:tcPr>
          <w:p w14:paraId="3DAFC02F" w14:textId="44214896" w:rsidR="00E16E13" w:rsidRPr="00914147" w:rsidRDefault="00E16E13" w:rsidP="00AF2615">
            <w:pPr>
              <w:rPr>
                <w:rFonts w:ascii="Calibri" w:eastAsia="Calibri" w:hAnsi="Calibri" w:cs="Calibri"/>
                <w:sz w:val="20"/>
                <w:szCs w:val="20"/>
              </w:rPr>
            </w:pPr>
          </w:p>
        </w:tc>
      </w:tr>
      <w:tr w:rsidR="00E16E13" w:rsidRPr="00914147" w14:paraId="06153E6E" w14:textId="77777777" w:rsidTr="00E15BA1">
        <w:trPr>
          <w:trHeight w:val="953"/>
        </w:trPr>
        <w:tc>
          <w:tcPr>
            <w:tcW w:w="607" w:type="dxa"/>
            <w:vAlign w:val="center"/>
          </w:tcPr>
          <w:p w14:paraId="55D70CFB" w14:textId="77777777" w:rsidR="00E16E13" w:rsidRPr="00914147" w:rsidRDefault="00E16E13" w:rsidP="00AF2615">
            <w:pPr>
              <w:rPr>
                <w:rFonts w:ascii="Calibri" w:eastAsia="Calibri" w:hAnsi="Calibri" w:cs="Calibri"/>
                <w:sz w:val="20"/>
                <w:szCs w:val="20"/>
              </w:rPr>
            </w:pPr>
            <w:r w:rsidRPr="00914147">
              <w:rPr>
                <w:rFonts w:ascii="Calibri" w:eastAsia="Calibri" w:hAnsi="Calibri" w:cs="Calibri"/>
                <w:sz w:val="20"/>
                <w:szCs w:val="20"/>
              </w:rPr>
              <w:t>37.2</w:t>
            </w:r>
          </w:p>
        </w:tc>
        <w:tc>
          <w:tcPr>
            <w:tcW w:w="3002" w:type="dxa"/>
            <w:vAlign w:val="center"/>
          </w:tcPr>
          <w:p w14:paraId="3619D067" w14:textId="48F32BE7" w:rsidR="00E16E13" w:rsidRPr="00914147" w:rsidRDefault="00E15BA1" w:rsidP="00AF2615">
            <w:pPr>
              <w:rPr>
                <w:rFonts w:ascii="Calibri" w:eastAsia="Calibri" w:hAnsi="Calibri" w:cs="Calibri"/>
                <w:sz w:val="20"/>
                <w:szCs w:val="20"/>
              </w:rPr>
            </w:pPr>
            <w:r w:rsidRPr="00914147">
              <w:rPr>
                <w:rFonts w:ascii="Calibri" w:eastAsia="Calibri" w:hAnsi="Calibri" w:cs="Calibri"/>
                <w:sz w:val="20"/>
                <w:szCs w:val="20"/>
              </w:rPr>
              <w:t>Assess emergency response exercises and/or real events conducted locally.</w:t>
            </w:r>
          </w:p>
        </w:tc>
        <w:tc>
          <w:tcPr>
            <w:tcW w:w="2880" w:type="dxa"/>
            <w:vAlign w:val="center"/>
          </w:tcPr>
          <w:p w14:paraId="175CC361" w14:textId="37BB1BC5" w:rsidR="00E16E13" w:rsidRPr="00914147" w:rsidRDefault="00E15BA1" w:rsidP="00AF2615">
            <w:pPr>
              <w:rPr>
                <w:rFonts w:ascii="Calibri" w:eastAsia="Calibri" w:hAnsi="Calibri" w:cs="Calibri"/>
                <w:sz w:val="20"/>
                <w:szCs w:val="20"/>
              </w:rPr>
            </w:pPr>
            <w:r w:rsidRPr="00914147">
              <w:rPr>
                <w:rFonts w:ascii="Calibri" w:eastAsia="Calibri" w:hAnsi="Calibri" w:cs="Calibri"/>
                <w:sz w:val="20"/>
                <w:szCs w:val="20"/>
              </w:rPr>
              <w:t>AARs, Outbreak Reports</w:t>
            </w:r>
          </w:p>
        </w:tc>
        <w:tc>
          <w:tcPr>
            <w:tcW w:w="1980" w:type="dxa"/>
            <w:vAlign w:val="center"/>
          </w:tcPr>
          <w:p w14:paraId="5CC03069" w14:textId="46367BBF" w:rsidR="00E16E13" w:rsidRPr="00914147" w:rsidRDefault="00E16E13" w:rsidP="00AF2615">
            <w:pPr>
              <w:rPr>
                <w:rFonts w:ascii="Calibri" w:eastAsia="Calibri" w:hAnsi="Calibri" w:cs="Calibri"/>
                <w:sz w:val="20"/>
                <w:szCs w:val="20"/>
              </w:rPr>
            </w:pPr>
          </w:p>
        </w:tc>
        <w:tc>
          <w:tcPr>
            <w:tcW w:w="4410" w:type="dxa"/>
            <w:vAlign w:val="center"/>
          </w:tcPr>
          <w:p w14:paraId="3B138EAF" w14:textId="50C375E6" w:rsidR="00E16E13" w:rsidRPr="00914147" w:rsidRDefault="00E16E13" w:rsidP="00AF2615">
            <w:pPr>
              <w:rPr>
                <w:rFonts w:ascii="Calibri" w:eastAsia="Calibri" w:hAnsi="Calibri" w:cs="Calibri"/>
                <w:sz w:val="20"/>
                <w:szCs w:val="20"/>
              </w:rPr>
            </w:pPr>
          </w:p>
        </w:tc>
        <w:tc>
          <w:tcPr>
            <w:tcW w:w="2070" w:type="dxa"/>
            <w:vAlign w:val="center"/>
          </w:tcPr>
          <w:p w14:paraId="785593D5" w14:textId="4BEA780F" w:rsidR="00E16E13" w:rsidRPr="00914147" w:rsidRDefault="00E16E13" w:rsidP="00AF2615">
            <w:pPr>
              <w:rPr>
                <w:rFonts w:ascii="Calibri" w:eastAsia="Calibri" w:hAnsi="Calibri" w:cs="Calibri"/>
                <w:sz w:val="20"/>
                <w:szCs w:val="20"/>
              </w:rPr>
            </w:pPr>
          </w:p>
        </w:tc>
      </w:tr>
      <w:tr w:rsidR="00E16E13" w:rsidRPr="00914147" w14:paraId="7EA22051" w14:textId="77777777" w:rsidTr="00E15BA1">
        <w:trPr>
          <w:trHeight w:val="1160"/>
        </w:trPr>
        <w:tc>
          <w:tcPr>
            <w:tcW w:w="607" w:type="dxa"/>
            <w:vAlign w:val="center"/>
          </w:tcPr>
          <w:p w14:paraId="7808B2BC" w14:textId="77777777" w:rsidR="00E16E13" w:rsidRPr="00914147" w:rsidRDefault="00E16E13" w:rsidP="00AF2615">
            <w:pPr>
              <w:rPr>
                <w:rFonts w:ascii="Calibri" w:eastAsia="Calibri" w:hAnsi="Calibri" w:cs="Calibri"/>
                <w:sz w:val="20"/>
                <w:szCs w:val="20"/>
              </w:rPr>
            </w:pPr>
            <w:r w:rsidRPr="00914147">
              <w:rPr>
                <w:rFonts w:ascii="Calibri" w:eastAsia="Calibri" w:hAnsi="Calibri" w:cs="Calibri"/>
                <w:sz w:val="20"/>
                <w:szCs w:val="20"/>
              </w:rPr>
              <w:t>37.3</w:t>
            </w:r>
          </w:p>
        </w:tc>
        <w:tc>
          <w:tcPr>
            <w:tcW w:w="3002" w:type="dxa"/>
            <w:vAlign w:val="center"/>
          </w:tcPr>
          <w:p w14:paraId="00BDE005" w14:textId="4FFB4FA0" w:rsidR="00E16E13" w:rsidRPr="00914147" w:rsidRDefault="00E15BA1" w:rsidP="00AF2615">
            <w:pPr>
              <w:rPr>
                <w:rFonts w:ascii="Calibri" w:eastAsia="Calibri" w:hAnsi="Calibri" w:cs="Calibri"/>
                <w:sz w:val="20"/>
                <w:szCs w:val="20"/>
              </w:rPr>
            </w:pPr>
            <w:r w:rsidRPr="00914147">
              <w:rPr>
                <w:rFonts w:ascii="Calibri" w:eastAsia="Calibri" w:hAnsi="Calibri" w:cs="Calibri"/>
                <w:sz w:val="20"/>
                <w:szCs w:val="20"/>
              </w:rPr>
              <w:t>Evaluate results for quality and process improvement initiatives for emergency response exercises.</w:t>
            </w:r>
          </w:p>
        </w:tc>
        <w:tc>
          <w:tcPr>
            <w:tcW w:w="2880" w:type="dxa"/>
            <w:vAlign w:val="center"/>
          </w:tcPr>
          <w:p w14:paraId="0F47CDE7" w14:textId="1EB12395" w:rsidR="00E16E13" w:rsidRPr="00914147" w:rsidRDefault="00E15BA1" w:rsidP="00AF2615">
            <w:pPr>
              <w:rPr>
                <w:rFonts w:ascii="Calibri" w:eastAsia="Calibri" w:hAnsi="Calibri" w:cs="Calibri"/>
                <w:sz w:val="20"/>
                <w:szCs w:val="20"/>
              </w:rPr>
            </w:pPr>
            <w:r w:rsidRPr="00914147">
              <w:rPr>
                <w:rFonts w:ascii="Calibri" w:eastAsia="Calibri" w:hAnsi="Calibri" w:cs="Calibri"/>
                <w:sz w:val="20"/>
                <w:szCs w:val="20"/>
              </w:rPr>
              <w:t>AARs – Improvement Plan</w:t>
            </w:r>
          </w:p>
        </w:tc>
        <w:tc>
          <w:tcPr>
            <w:tcW w:w="1980" w:type="dxa"/>
            <w:vAlign w:val="center"/>
          </w:tcPr>
          <w:p w14:paraId="50B2BF3B" w14:textId="333629A7" w:rsidR="00E16E13" w:rsidRPr="00914147" w:rsidRDefault="00E16E13" w:rsidP="00AF2615">
            <w:pPr>
              <w:rPr>
                <w:rFonts w:ascii="Calibri" w:eastAsia="Calibri" w:hAnsi="Calibri" w:cs="Calibri"/>
                <w:sz w:val="20"/>
                <w:szCs w:val="20"/>
              </w:rPr>
            </w:pPr>
          </w:p>
        </w:tc>
        <w:tc>
          <w:tcPr>
            <w:tcW w:w="4410" w:type="dxa"/>
            <w:vAlign w:val="center"/>
          </w:tcPr>
          <w:p w14:paraId="7EBAA1A6" w14:textId="758EDDA1" w:rsidR="00E16E13" w:rsidRPr="00914147" w:rsidRDefault="00E16E13" w:rsidP="00AF2615">
            <w:pPr>
              <w:rPr>
                <w:rFonts w:ascii="Calibri" w:eastAsia="Calibri" w:hAnsi="Calibri" w:cs="Calibri"/>
                <w:sz w:val="20"/>
                <w:szCs w:val="20"/>
              </w:rPr>
            </w:pPr>
          </w:p>
        </w:tc>
        <w:tc>
          <w:tcPr>
            <w:tcW w:w="2070" w:type="dxa"/>
            <w:vAlign w:val="center"/>
          </w:tcPr>
          <w:p w14:paraId="58D85783" w14:textId="7D0CC1EB" w:rsidR="00E16E13" w:rsidRPr="00914147" w:rsidRDefault="00E16E13" w:rsidP="00AF2615">
            <w:pPr>
              <w:rPr>
                <w:rFonts w:ascii="Calibri" w:eastAsia="Calibri" w:hAnsi="Calibri" w:cs="Calibri"/>
                <w:sz w:val="20"/>
                <w:szCs w:val="20"/>
              </w:rPr>
            </w:pPr>
          </w:p>
        </w:tc>
      </w:tr>
      <w:tr w:rsidR="00E16E13" w:rsidRPr="00914147" w14:paraId="02EC985D" w14:textId="77777777" w:rsidTr="00AF2615">
        <w:trPr>
          <w:trHeight w:val="1394"/>
        </w:trPr>
        <w:tc>
          <w:tcPr>
            <w:tcW w:w="607" w:type="dxa"/>
            <w:vAlign w:val="center"/>
          </w:tcPr>
          <w:p w14:paraId="2CBEBA90" w14:textId="77777777" w:rsidR="00E16E13" w:rsidRPr="00914147" w:rsidRDefault="00E16E13" w:rsidP="00AF2615">
            <w:pPr>
              <w:rPr>
                <w:rFonts w:ascii="Calibri" w:eastAsia="Calibri" w:hAnsi="Calibri" w:cs="Calibri"/>
                <w:sz w:val="20"/>
                <w:szCs w:val="20"/>
              </w:rPr>
            </w:pPr>
            <w:r w:rsidRPr="00914147">
              <w:rPr>
                <w:rFonts w:ascii="Calibri" w:eastAsia="Calibri" w:hAnsi="Calibri" w:cs="Calibri"/>
                <w:sz w:val="20"/>
                <w:szCs w:val="20"/>
              </w:rPr>
              <w:t>37.4</w:t>
            </w:r>
          </w:p>
        </w:tc>
        <w:tc>
          <w:tcPr>
            <w:tcW w:w="3002" w:type="dxa"/>
            <w:vAlign w:val="center"/>
          </w:tcPr>
          <w:p w14:paraId="2C07F8F6" w14:textId="77777777" w:rsidR="00E16E13" w:rsidRPr="00914147" w:rsidRDefault="00E16E13" w:rsidP="00AF2615">
            <w:pPr>
              <w:rPr>
                <w:rFonts w:ascii="Calibri" w:eastAsia="Calibri" w:hAnsi="Calibri" w:cs="Calibri"/>
                <w:sz w:val="20"/>
                <w:szCs w:val="20"/>
              </w:rPr>
            </w:pPr>
            <w:r w:rsidRPr="00914147">
              <w:rPr>
                <w:rFonts w:ascii="Calibri" w:eastAsia="Calibri" w:hAnsi="Calibri" w:cs="Calibri"/>
                <w:sz w:val="20"/>
                <w:szCs w:val="20"/>
              </w:rPr>
              <w:t>Monitor and implement opportunities for improvement as indicated in After Action Reports.</w:t>
            </w:r>
          </w:p>
        </w:tc>
        <w:tc>
          <w:tcPr>
            <w:tcW w:w="2880" w:type="dxa"/>
            <w:vAlign w:val="center"/>
          </w:tcPr>
          <w:p w14:paraId="48E6B641" w14:textId="77777777" w:rsidR="00E16E13" w:rsidRPr="00914147" w:rsidRDefault="00E16E13" w:rsidP="00AF2615">
            <w:pPr>
              <w:rPr>
                <w:rFonts w:ascii="Calibri" w:eastAsia="Calibri" w:hAnsi="Calibri" w:cs="Calibri"/>
                <w:sz w:val="20"/>
                <w:szCs w:val="20"/>
              </w:rPr>
            </w:pPr>
            <w:r w:rsidRPr="00914147">
              <w:rPr>
                <w:rFonts w:ascii="Calibri" w:eastAsia="Calibri" w:hAnsi="Calibri" w:cs="Calibri"/>
                <w:sz w:val="20"/>
                <w:szCs w:val="20"/>
              </w:rPr>
              <w:t>Semi-Annual Reports, Emergency Response Plan revisions or updates</w:t>
            </w:r>
          </w:p>
        </w:tc>
        <w:tc>
          <w:tcPr>
            <w:tcW w:w="1980" w:type="dxa"/>
            <w:vAlign w:val="center"/>
          </w:tcPr>
          <w:p w14:paraId="55EAC0FE" w14:textId="3FE8A849" w:rsidR="00E16E13" w:rsidRPr="00914147" w:rsidRDefault="00E16E13" w:rsidP="00AF2615">
            <w:pPr>
              <w:rPr>
                <w:rFonts w:ascii="Calibri" w:eastAsia="Calibri" w:hAnsi="Calibri" w:cs="Calibri"/>
                <w:sz w:val="20"/>
                <w:szCs w:val="20"/>
              </w:rPr>
            </w:pPr>
          </w:p>
        </w:tc>
        <w:tc>
          <w:tcPr>
            <w:tcW w:w="4410" w:type="dxa"/>
            <w:vAlign w:val="center"/>
          </w:tcPr>
          <w:p w14:paraId="0EFB5C1E" w14:textId="04D96AF8" w:rsidR="00E16E13" w:rsidRPr="00914147" w:rsidRDefault="00E16E13" w:rsidP="00AF2615">
            <w:pPr>
              <w:rPr>
                <w:rFonts w:ascii="Calibri" w:eastAsia="Calibri" w:hAnsi="Calibri" w:cs="Calibri"/>
                <w:sz w:val="20"/>
                <w:szCs w:val="20"/>
              </w:rPr>
            </w:pPr>
          </w:p>
        </w:tc>
        <w:tc>
          <w:tcPr>
            <w:tcW w:w="2070" w:type="dxa"/>
            <w:vAlign w:val="center"/>
          </w:tcPr>
          <w:p w14:paraId="5C09A617" w14:textId="6D7858D8" w:rsidR="00E16E13" w:rsidRPr="00914147" w:rsidRDefault="00E16E13" w:rsidP="00AF2615">
            <w:pPr>
              <w:rPr>
                <w:rFonts w:ascii="Calibri" w:eastAsia="Calibri" w:hAnsi="Calibri" w:cs="Calibri"/>
                <w:sz w:val="20"/>
                <w:szCs w:val="20"/>
              </w:rPr>
            </w:pPr>
          </w:p>
          <w:p w14:paraId="7935AD39" w14:textId="77777777" w:rsidR="00E16E13" w:rsidRPr="00914147" w:rsidRDefault="00E16E13" w:rsidP="00AF2615">
            <w:pPr>
              <w:rPr>
                <w:rFonts w:ascii="Calibri" w:eastAsia="Calibri" w:hAnsi="Calibri" w:cs="Calibri"/>
                <w:sz w:val="20"/>
                <w:szCs w:val="20"/>
              </w:rPr>
            </w:pPr>
          </w:p>
          <w:p w14:paraId="1B4360FD" w14:textId="77777777" w:rsidR="00E16E13" w:rsidRPr="00914147" w:rsidRDefault="00E16E13" w:rsidP="00AF2615">
            <w:pPr>
              <w:rPr>
                <w:rFonts w:ascii="Calibri" w:eastAsia="Calibri" w:hAnsi="Calibri" w:cs="Calibri"/>
                <w:sz w:val="20"/>
                <w:szCs w:val="20"/>
              </w:rPr>
            </w:pPr>
          </w:p>
        </w:tc>
      </w:tr>
      <w:tr w:rsidR="00133075" w:rsidRPr="00914147" w14:paraId="52A96C06" w14:textId="77777777" w:rsidTr="00AF2615">
        <w:trPr>
          <w:trHeight w:val="1394"/>
        </w:trPr>
        <w:tc>
          <w:tcPr>
            <w:tcW w:w="607" w:type="dxa"/>
            <w:vAlign w:val="center"/>
          </w:tcPr>
          <w:p w14:paraId="79CD7890" w14:textId="3C50A4DA" w:rsidR="00133075" w:rsidRPr="00914147" w:rsidRDefault="00133075" w:rsidP="00AF2615">
            <w:pPr>
              <w:rPr>
                <w:rFonts w:ascii="Calibri" w:eastAsia="Calibri" w:hAnsi="Calibri" w:cs="Calibri"/>
                <w:sz w:val="20"/>
                <w:szCs w:val="20"/>
              </w:rPr>
            </w:pPr>
            <w:r w:rsidRPr="00914147">
              <w:rPr>
                <w:rFonts w:ascii="Calibri" w:eastAsia="Calibri" w:hAnsi="Calibri" w:cs="Calibri"/>
                <w:sz w:val="20"/>
                <w:szCs w:val="20"/>
              </w:rPr>
              <w:lastRenderedPageBreak/>
              <w:t>37.5</w:t>
            </w:r>
          </w:p>
        </w:tc>
        <w:tc>
          <w:tcPr>
            <w:tcW w:w="3002" w:type="dxa"/>
            <w:vAlign w:val="center"/>
          </w:tcPr>
          <w:p w14:paraId="5A972E16" w14:textId="7CD101CE" w:rsidR="00133075" w:rsidRPr="00914147" w:rsidRDefault="00133075" w:rsidP="00AF2615">
            <w:pPr>
              <w:rPr>
                <w:rFonts w:ascii="Calibri" w:eastAsia="Calibri" w:hAnsi="Calibri" w:cs="Calibri"/>
                <w:sz w:val="20"/>
                <w:szCs w:val="20"/>
              </w:rPr>
            </w:pPr>
            <w:r w:rsidRPr="00914147">
              <w:rPr>
                <w:rFonts w:ascii="Calibri" w:eastAsia="Calibri" w:hAnsi="Calibri" w:cs="Calibri"/>
                <w:sz w:val="20"/>
                <w:szCs w:val="20"/>
              </w:rPr>
              <w:t>Staff, agency management, and governing body work cooperatively to evaluate activities and interventions to improve emergency response activities.</w:t>
            </w:r>
          </w:p>
        </w:tc>
        <w:tc>
          <w:tcPr>
            <w:tcW w:w="2880" w:type="dxa"/>
            <w:vAlign w:val="center"/>
          </w:tcPr>
          <w:p w14:paraId="74CFF2E8" w14:textId="25285885" w:rsidR="00133075" w:rsidRPr="00914147" w:rsidRDefault="00E15BA1" w:rsidP="00AF2615">
            <w:pPr>
              <w:rPr>
                <w:rFonts w:ascii="Calibri" w:eastAsia="Calibri" w:hAnsi="Calibri" w:cs="Calibri"/>
                <w:sz w:val="20"/>
                <w:szCs w:val="20"/>
              </w:rPr>
            </w:pPr>
            <w:r w:rsidRPr="00914147">
              <w:rPr>
                <w:rFonts w:ascii="Calibri" w:eastAsia="Calibri" w:hAnsi="Calibri" w:cs="Calibri"/>
                <w:sz w:val="20"/>
                <w:szCs w:val="20"/>
              </w:rPr>
              <w:t>Staff and Board meeting minutes that show discussion on QI activities or revisions to Emergency Response Plan</w:t>
            </w:r>
          </w:p>
        </w:tc>
        <w:tc>
          <w:tcPr>
            <w:tcW w:w="1980" w:type="dxa"/>
            <w:vAlign w:val="center"/>
          </w:tcPr>
          <w:p w14:paraId="68A6A437" w14:textId="5B8CD056" w:rsidR="00133075" w:rsidRPr="00914147" w:rsidRDefault="00133075" w:rsidP="00AF2615">
            <w:pPr>
              <w:rPr>
                <w:rFonts w:ascii="Calibri" w:eastAsia="Calibri" w:hAnsi="Calibri" w:cs="Calibri"/>
                <w:sz w:val="20"/>
                <w:szCs w:val="20"/>
              </w:rPr>
            </w:pPr>
          </w:p>
        </w:tc>
        <w:tc>
          <w:tcPr>
            <w:tcW w:w="4410" w:type="dxa"/>
            <w:vAlign w:val="center"/>
          </w:tcPr>
          <w:p w14:paraId="5BF6CE96" w14:textId="23E95AC7" w:rsidR="00133075" w:rsidRPr="00914147" w:rsidRDefault="00133075" w:rsidP="00AF2615">
            <w:pPr>
              <w:rPr>
                <w:rFonts w:ascii="Calibri" w:eastAsia="Calibri" w:hAnsi="Calibri" w:cs="Calibri"/>
                <w:sz w:val="20"/>
                <w:szCs w:val="20"/>
              </w:rPr>
            </w:pPr>
          </w:p>
        </w:tc>
        <w:tc>
          <w:tcPr>
            <w:tcW w:w="2070" w:type="dxa"/>
            <w:vAlign w:val="center"/>
          </w:tcPr>
          <w:p w14:paraId="26602CF5" w14:textId="3CF535B4" w:rsidR="00133075" w:rsidRPr="00914147" w:rsidRDefault="00133075" w:rsidP="00AF2615">
            <w:pPr>
              <w:rPr>
                <w:rFonts w:ascii="Calibri" w:eastAsia="Calibri" w:hAnsi="Calibri" w:cs="Calibri"/>
                <w:sz w:val="20"/>
                <w:szCs w:val="20"/>
              </w:rPr>
            </w:pPr>
          </w:p>
        </w:tc>
      </w:tr>
    </w:tbl>
    <w:p w14:paraId="3F1F1E37" w14:textId="77777777" w:rsidR="00E16E13" w:rsidRPr="00914147" w:rsidRDefault="00E16E13" w:rsidP="00133075">
      <w:pPr>
        <w:spacing w:after="160" w:line="259" w:lineRule="auto"/>
        <w:contextualSpacing/>
        <w:rPr>
          <w:rFonts w:ascii="Calibri" w:eastAsia="Calibri" w:hAnsi="Calibri" w:cs="Calibri"/>
          <w:sz w:val="22"/>
          <w:szCs w:val="22"/>
        </w:rPr>
      </w:pPr>
    </w:p>
    <w:p w14:paraId="20F5217F" w14:textId="16B1D3C5" w:rsidR="00927D21" w:rsidRPr="00914147" w:rsidRDefault="0090666F" w:rsidP="00E16E13">
      <w:pPr>
        <w:spacing w:after="160" w:line="259" w:lineRule="auto"/>
        <w:jc w:val="center"/>
        <w:rPr>
          <w:rFonts w:ascii="Calibri" w:eastAsia="Calibri" w:hAnsi="Calibri" w:cs="Calibri"/>
          <w:b/>
          <w:sz w:val="44"/>
          <w:szCs w:val="44"/>
        </w:rPr>
      </w:pPr>
      <w:r w:rsidRPr="00914147">
        <w:rPr>
          <w:rFonts w:ascii="Calibri" w:eastAsia="Calibri" w:hAnsi="Calibri" w:cs="Calibri"/>
          <w:noProof/>
          <w:sz w:val="28"/>
          <w:szCs w:val="28"/>
        </w:rPr>
        <w:drawing>
          <wp:anchor distT="0" distB="0" distL="114300" distR="114300" simplePos="0" relativeHeight="251777536" behindDoc="1" locked="0" layoutInCell="1" allowOverlap="1" wp14:anchorId="6964AF2B" wp14:editId="3BF44397">
            <wp:simplePos x="0" y="0"/>
            <wp:positionH relativeFrom="margin">
              <wp:posOffset>6453643</wp:posOffset>
            </wp:positionH>
            <wp:positionV relativeFrom="paragraph">
              <wp:posOffset>8724</wp:posOffset>
            </wp:positionV>
            <wp:extent cx="1694815" cy="1766570"/>
            <wp:effectExtent l="0" t="0" r="635" b="5080"/>
            <wp:wrapTight wrapText="bothSides">
              <wp:wrapPolygon edited="0">
                <wp:start x="0" y="0"/>
                <wp:lineTo x="0" y="21429"/>
                <wp:lineTo x="21365" y="21429"/>
                <wp:lineTo x="21365"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9"/>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694815" cy="17665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1C63D8" w14:textId="4EAE7B02" w:rsidR="00706377" w:rsidRPr="00914147" w:rsidRDefault="00706377" w:rsidP="00E16E13">
      <w:pPr>
        <w:spacing w:after="160" w:line="259" w:lineRule="auto"/>
        <w:rPr>
          <w:rFonts w:ascii="Calibri" w:eastAsia="Calibri" w:hAnsi="Calibri" w:cs="Calibri"/>
          <w:sz w:val="28"/>
          <w:szCs w:val="28"/>
        </w:rPr>
      </w:pPr>
      <w:r w:rsidRPr="00914147">
        <w:rPr>
          <w:rFonts w:ascii="Calibri" w:eastAsia="Calibri" w:hAnsi="Calibri" w:cs="Calibri"/>
          <w:noProof/>
          <w:sz w:val="28"/>
          <w:szCs w:val="28"/>
        </w:rPr>
        <mc:AlternateContent>
          <mc:Choice Requires="wps">
            <w:drawing>
              <wp:anchor distT="0" distB="0" distL="114300" distR="114300" simplePos="0" relativeHeight="251774464" behindDoc="0" locked="0" layoutInCell="1" allowOverlap="1" wp14:anchorId="56A0FC0E" wp14:editId="65B9713F">
                <wp:simplePos x="0" y="0"/>
                <wp:positionH relativeFrom="margin">
                  <wp:align>left</wp:align>
                </wp:positionH>
                <wp:positionV relativeFrom="paragraph">
                  <wp:posOffset>26670</wp:posOffset>
                </wp:positionV>
                <wp:extent cx="5514975" cy="1143000"/>
                <wp:effectExtent l="0" t="0" r="28575" b="1905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1143000"/>
                        </a:xfrm>
                        <a:prstGeom prst="rect">
                          <a:avLst/>
                        </a:prstGeom>
                        <a:solidFill>
                          <a:srgbClr val="F4AF4A"/>
                        </a:solidFill>
                        <a:ln w="9525">
                          <a:solidFill>
                            <a:srgbClr val="000000"/>
                          </a:solidFill>
                          <a:miter lim="800000"/>
                          <a:headEnd/>
                          <a:tailEnd/>
                        </a:ln>
                      </wps:spPr>
                      <wps:txbx>
                        <w:txbxContent>
                          <w:p w14:paraId="48CC6E97" w14:textId="77777777" w:rsidR="00E92390" w:rsidRDefault="00E92390" w:rsidP="00706377">
                            <w:pPr>
                              <w:jc w:val="center"/>
                              <w:rPr>
                                <w:b/>
                                <w:sz w:val="48"/>
                                <w:szCs w:val="48"/>
                              </w:rPr>
                            </w:pPr>
                          </w:p>
                          <w:p w14:paraId="65BB80A7" w14:textId="77777777" w:rsidR="00E92390" w:rsidRPr="00836B81" w:rsidRDefault="00E92390" w:rsidP="00706377">
                            <w:pPr>
                              <w:jc w:val="center"/>
                              <w:rPr>
                                <w:rFonts w:ascii="Calibri" w:hAnsi="Calibri" w:cs="Calibri"/>
                                <w:b/>
                                <w:sz w:val="48"/>
                                <w:szCs w:val="48"/>
                              </w:rPr>
                            </w:pPr>
                            <w:r w:rsidRPr="00836B81">
                              <w:rPr>
                                <w:rFonts w:ascii="Calibri" w:hAnsi="Calibri" w:cs="Calibri"/>
                                <w:b/>
                                <w:sz w:val="48"/>
                                <w:szCs w:val="48"/>
                              </w:rPr>
                              <w:t>7 – Leadership, Management &amp; Planning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8" type="#_x0000_t202" style="position:absolute;margin-left:0;margin-top:2.1pt;width:434.25pt;height:90pt;z-index:2517744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" fillcolor="#f4af4a">
                <v:textbox>
                  <w:txbxContent>
                    <w:p w14:paraId="48CC6E97" w14:textId="77777777" w:rsidR="00E92390" w:rsidRDefault="00E92390" w:rsidP="00706377">
                      <w:pPr>
                        <w:jc w:val="center"/>
                        <w:rPr>
                          <w:b/>
                          <w:sz w:val="48"/>
                          <w:szCs w:val="48"/>
                        </w:rPr>
                      </w:pPr>
                    </w:p>
                    <w:p w14:paraId="65BB80A7" w14:textId="77777777" w:rsidR="00E92390" w:rsidRPr="00836B81" w:rsidRDefault="00E92390" w:rsidP="00706377">
                      <w:pPr>
                        <w:jc w:val="center"/>
                        <w:rPr>
                          <w:rFonts w:ascii="Calibri" w:hAnsi="Calibri" w:cs="Calibri"/>
                          <w:b/>
                          <w:sz w:val="48"/>
                          <w:szCs w:val="48"/>
                        </w:rPr>
                      </w:pPr>
                      <w:r w:rsidRPr="00836B81">
                        <w:rPr>
                          <w:rFonts w:ascii="Calibri" w:hAnsi="Calibri" w:cs="Calibri"/>
                          <w:b/>
                          <w:sz w:val="48"/>
                          <w:szCs w:val="48"/>
                        </w:rPr>
                        <w:t>7 – Leadership, Management &amp; Planning</w:t>
                      </w:r>
                    </w:p>
                  </w:txbxContent>
                </v:textbox>
                <w10:wrap anchorx="margin"/>
              </v:shape>
            </w:pict>
          </mc:Fallback>
        </mc:AlternateContent>
      </w:r>
    </w:p>
    <w:p w14:paraId="2074F38B" w14:textId="482A0F84" w:rsidR="00706377" w:rsidRPr="00914147" w:rsidRDefault="00706377" w:rsidP="00E16E13">
      <w:pPr>
        <w:spacing w:after="160" w:line="259" w:lineRule="auto"/>
        <w:rPr>
          <w:rFonts w:ascii="Calibri" w:eastAsia="Calibri" w:hAnsi="Calibri" w:cs="Calibri"/>
          <w:sz w:val="28"/>
          <w:szCs w:val="28"/>
        </w:rPr>
      </w:pPr>
    </w:p>
    <w:p w14:paraId="13307AC6" w14:textId="77777777" w:rsidR="00706377" w:rsidRPr="00914147" w:rsidRDefault="00706377" w:rsidP="00E16E13">
      <w:pPr>
        <w:spacing w:after="160" w:line="259" w:lineRule="auto"/>
        <w:rPr>
          <w:rFonts w:ascii="Calibri" w:eastAsia="Calibri" w:hAnsi="Calibri" w:cs="Calibri"/>
          <w:sz w:val="28"/>
          <w:szCs w:val="28"/>
        </w:rPr>
      </w:pPr>
    </w:p>
    <w:p w14:paraId="2834EC7E" w14:textId="065BD221" w:rsidR="00706377" w:rsidRPr="00914147" w:rsidRDefault="00706377" w:rsidP="00E16E13">
      <w:pPr>
        <w:spacing w:after="160" w:line="259" w:lineRule="auto"/>
        <w:rPr>
          <w:rFonts w:ascii="Calibri" w:eastAsia="Calibri" w:hAnsi="Calibri" w:cs="Calibri"/>
          <w:sz w:val="28"/>
          <w:szCs w:val="28"/>
        </w:rPr>
      </w:pPr>
    </w:p>
    <w:p w14:paraId="46E103E4" w14:textId="65FD6965" w:rsidR="00E16E13" w:rsidRPr="00914147" w:rsidRDefault="00E16E13" w:rsidP="00E16E13">
      <w:pPr>
        <w:spacing w:after="160" w:line="259" w:lineRule="auto"/>
        <w:rPr>
          <w:rFonts w:ascii="Calibri" w:eastAsia="Calibri" w:hAnsi="Calibri" w:cs="Calibri"/>
          <w:sz w:val="28"/>
          <w:szCs w:val="28"/>
        </w:rPr>
      </w:pPr>
      <w:r w:rsidRPr="00914147">
        <w:rPr>
          <w:rFonts w:ascii="Calibri" w:eastAsia="Calibri" w:hAnsi="Calibri" w:cs="Calibri"/>
          <w:sz w:val="28"/>
          <w:szCs w:val="28"/>
        </w:rPr>
        <w:t>In this section, the agency discusses its approach to management and how it interacts with their governing body.</w:t>
      </w:r>
    </w:p>
    <w:p w14:paraId="415F1898" w14:textId="77777777" w:rsidR="00E16E13" w:rsidRPr="00914147" w:rsidRDefault="00E16E13" w:rsidP="00E16E13">
      <w:pPr>
        <w:numPr>
          <w:ilvl w:val="0"/>
          <w:numId w:val="21"/>
        </w:numPr>
        <w:spacing w:line="259" w:lineRule="auto"/>
        <w:contextualSpacing/>
        <w:rPr>
          <w:rFonts w:ascii="Calibri" w:eastAsia="Calibri" w:hAnsi="Calibri" w:cs="Calibri"/>
          <w:b/>
          <w:sz w:val="28"/>
          <w:szCs w:val="28"/>
        </w:rPr>
      </w:pPr>
      <w:r w:rsidRPr="00914147">
        <w:rPr>
          <w:rFonts w:ascii="Calibri" w:eastAsia="Calibri" w:hAnsi="Calibri" w:cs="Calibri"/>
          <w:b/>
          <w:sz w:val="28"/>
          <w:szCs w:val="28"/>
        </w:rPr>
        <w:t>Leadership, Governance, Policy Development and Communications</w:t>
      </w:r>
    </w:p>
    <w:p w14:paraId="783F6618" w14:textId="77777777" w:rsidR="00E16E13" w:rsidRPr="00914147" w:rsidRDefault="00E16E13" w:rsidP="00E16E13">
      <w:pPr>
        <w:pStyle w:val="ListParagraph"/>
        <w:spacing w:line="259" w:lineRule="auto"/>
        <w:rPr>
          <w:rFonts w:ascii="Calibri" w:eastAsia="Calibri" w:hAnsi="Calibri" w:cs="Calibri"/>
          <w:sz w:val="22"/>
          <w:szCs w:val="22"/>
        </w:rPr>
      </w:pPr>
      <w:r w:rsidRPr="00914147">
        <w:rPr>
          <w:rFonts w:ascii="Calibri" w:eastAsia="Calibri" w:hAnsi="Calibri" w:cs="Calibri"/>
          <w:b/>
          <w:i/>
          <w:color w:val="C45911"/>
          <w:sz w:val="22"/>
          <w:szCs w:val="22"/>
        </w:rPr>
        <w:t>These standards examine the role of senior management and the governing body in establishing public health policy and setting strategic goals for the agency and the service area. Additional roles examined include</w:t>
      </w:r>
      <w:r w:rsidRPr="00914147">
        <w:rPr>
          <w:rFonts w:ascii="Calibri" w:eastAsia="Calibri" w:hAnsi="Calibri" w:cs="Calibri"/>
          <w:sz w:val="22"/>
          <w:szCs w:val="22"/>
        </w:rPr>
        <w:t xml:space="preserve"> </w:t>
      </w:r>
      <w:r w:rsidRPr="00914147">
        <w:rPr>
          <w:rFonts w:ascii="Calibri" w:eastAsia="Calibri" w:hAnsi="Calibri" w:cs="Calibri"/>
          <w:b/>
          <w:i/>
          <w:color w:val="C45911"/>
          <w:sz w:val="22"/>
          <w:szCs w:val="22"/>
        </w:rPr>
        <w:t>directing and coordinating internal agency planning, policy development and how the agency communicates and uses information technology.</w:t>
      </w:r>
    </w:p>
    <w:p w14:paraId="333C8F9F" w14:textId="77777777" w:rsidR="00E16E13" w:rsidRPr="00914147" w:rsidRDefault="00E16E13" w:rsidP="00E16E13">
      <w:pPr>
        <w:numPr>
          <w:ilvl w:val="0"/>
          <w:numId w:val="21"/>
        </w:numPr>
        <w:spacing w:line="259" w:lineRule="auto"/>
        <w:contextualSpacing/>
        <w:rPr>
          <w:rFonts w:ascii="Calibri" w:eastAsia="Calibri" w:hAnsi="Calibri" w:cs="Calibri"/>
          <w:b/>
          <w:sz w:val="28"/>
          <w:szCs w:val="28"/>
        </w:rPr>
      </w:pPr>
      <w:r w:rsidRPr="00914147">
        <w:rPr>
          <w:rFonts w:ascii="Calibri" w:eastAsia="Calibri" w:hAnsi="Calibri" w:cs="Calibri"/>
          <w:b/>
          <w:sz w:val="28"/>
          <w:szCs w:val="28"/>
        </w:rPr>
        <w:t>Performance Management &amp; Quality Improvement</w:t>
      </w:r>
    </w:p>
    <w:p w14:paraId="355E85A1" w14:textId="77777777" w:rsidR="00E16E13" w:rsidRPr="00914147" w:rsidRDefault="00E16E13" w:rsidP="00E16E13">
      <w:pPr>
        <w:ind w:left="720"/>
        <w:contextualSpacing/>
        <w:rPr>
          <w:rFonts w:ascii="Calibri" w:eastAsia="Calibri" w:hAnsi="Calibri" w:cs="Calibri"/>
          <w:b/>
          <w:i/>
          <w:color w:val="C45911"/>
          <w:sz w:val="22"/>
          <w:szCs w:val="22"/>
        </w:rPr>
      </w:pPr>
      <w:r w:rsidRPr="00914147">
        <w:rPr>
          <w:rFonts w:ascii="Calibri" w:eastAsia="Calibri" w:hAnsi="Calibri" w:cs="Calibri"/>
          <w:b/>
          <w:i/>
          <w:color w:val="C45911"/>
          <w:sz w:val="22"/>
          <w:szCs w:val="22"/>
        </w:rPr>
        <w:t>These standards examine how the agency is able to maintain a performance management system to monitor achievement of organizational objectives and examines the agency’s ability to maintain an organization-wide culture of quality improvement by coordinating the evaluations of all the sections of the standards together to implement and monitor the performance management/quality improvement process for their internal programs and activities.</w:t>
      </w:r>
    </w:p>
    <w:p w14:paraId="0639342E" w14:textId="77777777" w:rsidR="00E16E13" w:rsidRPr="00914147" w:rsidRDefault="00E16E13" w:rsidP="00E16E13">
      <w:pPr>
        <w:numPr>
          <w:ilvl w:val="0"/>
          <w:numId w:val="21"/>
        </w:numPr>
        <w:spacing w:line="259" w:lineRule="auto"/>
        <w:contextualSpacing/>
        <w:rPr>
          <w:rFonts w:ascii="Calibri" w:eastAsia="Calibri" w:hAnsi="Calibri" w:cs="Calibri"/>
          <w:b/>
          <w:sz w:val="28"/>
          <w:szCs w:val="28"/>
        </w:rPr>
      </w:pPr>
      <w:r w:rsidRPr="00914147">
        <w:rPr>
          <w:rFonts w:ascii="Calibri" w:eastAsia="Calibri" w:hAnsi="Calibri" w:cs="Calibri"/>
          <w:b/>
          <w:sz w:val="28"/>
          <w:szCs w:val="28"/>
        </w:rPr>
        <w:t>Risk Management, Financial Management, Contracts and Procurement</w:t>
      </w:r>
    </w:p>
    <w:p w14:paraId="5B936F26" w14:textId="77777777" w:rsidR="00E16E13" w:rsidRPr="00914147" w:rsidRDefault="00E16E13" w:rsidP="00E16E13">
      <w:pPr>
        <w:ind w:left="720"/>
        <w:contextualSpacing/>
        <w:rPr>
          <w:rFonts w:ascii="Calibri" w:eastAsia="Calibri" w:hAnsi="Calibri" w:cs="Calibri"/>
          <w:b/>
          <w:i/>
          <w:color w:val="C45911"/>
          <w:sz w:val="22"/>
          <w:szCs w:val="22"/>
        </w:rPr>
      </w:pPr>
      <w:r w:rsidRPr="00914147">
        <w:rPr>
          <w:rFonts w:ascii="Calibri" w:eastAsia="Calibri" w:hAnsi="Calibri" w:cs="Calibri"/>
          <w:b/>
          <w:i/>
          <w:color w:val="C45911"/>
          <w:sz w:val="22"/>
          <w:szCs w:val="22"/>
        </w:rPr>
        <w:t>These standards examine how the agency is able to establish a budgeting, auditing, billing, and financial system and chart expenses and review accounts in compliance with state, and local standards and policies.  Additional standards examine the agency’s ability to procure, maintain, and manage safe facilities and efficient operations.</w:t>
      </w:r>
    </w:p>
    <w:p w14:paraId="421BE59D" w14:textId="77777777" w:rsidR="00E16E13" w:rsidRPr="00914147" w:rsidRDefault="00E16E13" w:rsidP="00E16E13">
      <w:pPr>
        <w:numPr>
          <w:ilvl w:val="0"/>
          <w:numId w:val="21"/>
        </w:numPr>
        <w:spacing w:line="259" w:lineRule="auto"/>
        <w:contextualSpacing/>
        <w:rPr>
          <w:rFonts w:ascii="Calibri" w:eastAsia="Calibri" w:hAnsi="Calibri" w:cs="Calibri"/>
          <w:b/>
          <w:sz w:val="28"/>
          <w:szCs w:val="28"/>
        </w:rPr>
      </w:pPr>
      <w:r w:rsidRPr="00914147">
        <w:rPr>
          <w:rFonts w:ascii="Calibri" w:eastAsia="Calibri" w:hAnsi="Calibri" w:cs="Calibri"/>
          <w:b/>
          <w:sz w:val="28"/>
          <w:szCs w:val="28"/>
        </w:rPr>
        <w:t>Human Resources</w:t>
      </w:r>
    </w:p>
    <w:p w14:paraId="43448596" w14:textId="77777777" w:rsidR="00E16E13" w:rsidRPr="00914147" w:rsidRDefault="00E16E13" w:rsidP="00E16E13">
      <w:pPr>
        <w:ind w:left="720"/>
        <w:contextualSpacing/>
        <w:rPr>
          <w:rFonts w:ascii="Calibri" w:eastAsia="Calibri" w:hAnsi="Calibri" w:cs="Calibri"/>
          <w:b/>
          <w:i/>
          <w:color w:val="C45911"/>
          <w:sz w:val="22"/>
          <w:szCs w:val="22"/>
        </w:rPr>
      </w:pPr>
      <w:r w:rsidRPr="00914147">
        <w:rPr>
          <w:rFonts w:ascii="Calibri" w:eastAsia="Calibri" w:hAnsi="Calibri" w:cs="Calibri"/>
          <w:b/>
          <w:i/>
          <w:color w:val="C45911"/>
          <w:sz w:val="22"/>
          <w:szCs w:val="22"/>
        </w:rPr>
        <w:lastRenderedPageBreak/>
        <w:t xml:space="preserve">These standards examine how the agency provides and manages personnel needs, issues, benefits and a workforce development plan to assure a competent and appropriately trained workforce. </w:t>
      </w:r>
    </w:p>
    <w:p w14:paraId="36C5A542" w14:textId="77777777" w:rsidR="00E16E13" w:rsidRPr="00914147" w:rsidRDefault="00E16E13" w:rsidP="00E16E13">
      <w:pPr>
        <w:numPr>
          <w:ilvl w:val="0"/>
          <w:numId w:val="21"/>
        </w:numPr>
        <w:spacing w:line="259" w:lineRule="auto"/>
        <w:contextualSpacing/>
        <w:rPr>
          <w:rFonts w:ascii="Calibri" w:eastAsia="Calibri" w:hAnsi="Calibri" w:cs="Calibri"/>
          <w:b/>
          <w:sz w:val="28"/>
          <w:szCs w:val="28"/>
        </w:rPr>
      </w:pPr>
      <w:r w:rsidRPr="00914147">
        <w:rPr>
          <w:rFonts w:ascii="Calibri" w:eastAsia="Calibri" w:hAnsi="Calibri" w:cs="Calibri"/>
          <w:b/>
          <w:sz w:val="28"/>
          <w:szCs w:val="28"/>
        </w:rPr>
        <w:t>Community Planning</w:t>
      </w:r>
    </w:p>
    <w:p w14:paraId="57619FAE" w14:textId="77777777" w:rsidR="00E16E13" w:rsidRPr="00914147" w:rsidRDefault="00E16E13" w:rsidP="00E16E13">
      <w:pPr>
        <w:ind w:left="720"/>
        <w:contextualSpacing/>
        <w:rPr>
          <w:rFonts w:ascii="Calibri" w:eastAsia="Calibri" w:hAnsi="Calibri" w:cs="Calibri"/>
          <w:b/>
          <w:i/>
          <w:color w:val="C45911"/>
          <w:sz w:val="22"/>
          <w:szCs w:val="22"/>
        </w:rPr>
      </w:pPr>
      <w:r w:rsidRPr="00914147">
        <w:rPr>
          <w:rFonts w:ascii="Calibri" w:eastAsia="Calibri" w:hAnsi="Calibri" w:cs="Calibri"/>
          <w:b/>
          <w:i/>
          <w:color w:val="C45911"/>
          <w:sz w:val="22"/>
          <w:szCs w:val="22"/>
        </w:rPr>
        <w:t xml:space="preserve">These standards examine how the agency engages in community health planning and policy setting. </w:t>
      </w:r>
    </w:p>
    <w:p w14:paraId="5737B3B8" w14:textId="77777777" w:rsidR="00E16E13" w:rsidRPr="00914147" w:rsidRDefault="00E16E13" w:rsidP="00E16E13">
      <w:pPr>
        <w:numPr>
          <w:ilvl w:val="0"/>
          <w:numId w:val="21"/>
        </w:numPr>
        <w:spacing w:line="259" w:lineRule="auto"/>
        <w:contextualSpacing/>
        <w:rPr>
          <w:rFonts w:ascii="Calibri" w:eastAsia="Calibri" w:hAnsi="Calibri" w:cs="Calibri"/>
          <w:b/>
          <w:sz w:val="28"/>
          <w:szCs w:val="28"/>
        </w:rPr>
      </w:pPr>
      <w:r w:rsidRPr="00914147">
        <w:rPr>
          <w:rFonts w:ascii="Calibri" w:eastAsia="Calibri" w:hAnsi="Calibri" w:cs="Calibri"/>
          <w:b/>
          <w:sz w:val="28"/>
          <w:szCs w:val="28"/>
        </w:rPr>
        <w:t>Health Equity and Cultural Responsiveness</w:t>
      </w:r>
    </w:p>
    <w:p w14:paraId="0EF68E10" w14:textId="5AA27078" w:rsidR="00E16E13" w:rsidRPr="00914147" w:rsidRDefault="00E16E13" w:rsidP="00E16E13">
      <w:pPr>
        <w:ind w:left="720"/>
        <w:contextualSpacing/>
        <w:rPr>
          <w:rFonts w:ascii="Calibri" w:eastAsia="Calibri" w:hAnsi="Calibri" w:cs="Calibri"/>
          <w:b/>
          <w:i/>
          <w:color w:val="C45911"/>
          <w:sz w:val="22"/>
          <w:szCs w:val="22"/>
        </w:rPr>
      </w:pPr>
      <w:r w:rsidRPr="00914147">
        <w:rPr>
          <w:rFonts w:ascii="Calibri" w:eastAsia="Calibri" w:hAnsi="Calibri" w:cs="Calibri"/>
          <w:b/>
          <w:i/>
          <w:color w:val="C45911"/>
          <w:sz w:val="22"/>
          <w:szCs w:val="22"/>
        </w:rPr>
        <w:t xml:space="preserve">This standard examines how the agency fosters an environment that is culturally appropriate and responsive to the service area needs. </w:t>
      </w:r>
    </w:p>
    <w:p w14:paraId="6208C149" w14:textId="77777777" w:rsidR="00706377" w:rsidRPr="00914147" w:rsidRDefault="00706377">
      <w:pPr>
        <w:spacing w:after="200" w:line="276" w:lineRule="auto"/>
        <w:rPr>
          <w:rFonts w:ascii="Calibri" w:eastAsia="Calibri" w:hAnsi="Calibri" w:cs="Calibri"/>
          <w:b/>
          <w:sz w:val="28"/>
          <w:szCs w:val="28"/>
        </w:rPr>
      </w:pPr>
      <w:r w:rsidRPr="00914147">
        <w:rPr>
          <w:rFonts w:ascii="Calibri" w:eastAsia="Calibri" w:hAnsi="Calibri" w:cs="Calibri"/>
          <w:b/>
          <w:sz w:val="28"/>
          <w:szCs w:val="28"/>
        </w:rPr>
        <w:br w:type="page"/>
      </w:r>
    </w:p>
    <w:p w14:paraId="6AA15460" w14:textId="4683D980" w:rsidR="00706377" w:rsidRPr="00914147" w:rsidRDefault="00706377" w:rsidP="00E16E13">
      <w:pPr>
        <w:spacing w:after="160" w:line="259" w:lineRule="auto"/>
        <w:rPr>
          <w:rFonts w:ascii="Calibri" w:eastAsia="Calibri" w:hAnsi="Calibri" w:cs="Calibri"/>
          <w:b/>
          <w:sz w:val="28"/>
          <w:szCs w:val="28"/>
        </w:rPr>
      </w:pPr>
      <w:r w:rsidRPr="00914147">
        <w:rPr>
          <w:rFonts w:ascii="Calibri" w:eastAsia="Calibri" w:hAnsi="Calibri" w:cs="Calibri"/>
          <w:b/>
          <w:noProof/>
          <w:sz w:val="28"/>
          <w:szCs w:val="28"/>
        </w:rPr>
        <w:lastRenderedPageBreak/>
        <w:drawing>
          <wp:anchor distT="0" distB="0" distL="114300" distR="114300" simplePos="0" relativeHeight="251776512" behindDoc="1" locked="0" layoutInCell="1" allowOverlap="1" wp14:anchorId="6964AF2B" wp14:editId="29DEBFD0">
            <wp:simplePos x="0" y="0"/>
            <wp:positionH relativeFrom="margin">
              <wp:posOffset>6516646</wp:posOffset>
            </wp:positionH>
            <wp:positionV relativeFrom="paragraph">
              <wp:posOffset>0</wp:posOffset>
            </wp:positionV>
            <wp:extent cx="1694815" cy="1766570"/>
            <wp:effectExtent l="0" t="0" r="635" b="5080"/>
            <wp:wrapTight wrapText="bothSides">
              <wp:wrapPolygon edited="0">
                <wp:start x="0" y="0"/>
                <wp:lineTo x="0" y="21429"/>
                <wp:lineTo x="21365" y="21429"/>
                <wp:lineTo x="21365"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8"/>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694815" cy="17665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4147">
        <w:rPr>
          <w:rFonts w:ascii="Calibri" w:eastAsia="Calibri" w:hAnsi="Calibri" w:cs="Calibri"/>
          <w:b/>
          <w:noProof/>
          <w:sz w:val="28"/>
          <w:szCs w:val="28"/>
        </w:rPr>
        <mc:AlternateContent>
          <mc:Choice Requires="wps">
            <w:drawing>
              <wp:anchor distT="0" distB="0" distL="114300" distR="114300" simplePos="0" relativeHeight="251775488" behindDoc="0" locked="0" layoutInCell="1" allowOverlap="1" wp14:anchorId="56A0FC0E" wp14:editId="56494440">
                <wp:simplePos x="0" y="0"/>
                <wp:positionH relativeFrom="margin">
                  <wp:align>left</wp:align>
                </wp:positionH>
                <wp:positionV relativeFrom="paragraph">
                  <wp:posOffset>7620</wp:posOffset>
                </wp:positionV>
                <wp:extent cx="5514975" cy="1143000"/>
                <wp:effectExtent l="0" t="0" r="28575" b="1905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1143000"/>
                        </a:xfrm>
                        <a:prstGeom prst="rect">
                          <a:avLst/>
                        </a:prstGeom>
                        <a:solidFill>
                          <a:srgbClr val="F4AF4A"/>
                        </a:solidFill>
                        <a:ln w="9525">
                          <a:solidFill>
                            <a:srgbClr val="000000"/>
                          </a:solidFill>
                          <a:miter lim="800000"/>
                          <a:headEnd/>
                          <a:tailEnd/>
                        </a:ln>
                      </wps:spPr>
                      <wps:txbx>
                        <w:txbxContent>
                          <w:p w14:paraId="0CD5A548" w14:textId="77777777" w:rsidR="00E92390" w:rsidRDefault="00E92390" w:rsidP="00706377">
                            <w:pPr>
                              <w:jc w:val="center"/>
                              <w:rPr>
                                <w:b/>
                                <w:sz w:val="48"/>
                                <w:szCs w:val="48"/>
                              </w:rPr>
                            </w:pPr>
                          </w:p>
                          <w:p w14:paraId="7B3281BC" w14:textId="77777777" w:rsidR="00E92390" w:rsidRPr="00836B81" w:rsidRDefault="00E92390" w:rsidP="00706377">
                            <w:pPr>
                              <w:jc w:val="center"/>
                              <w:rPr>
                                <w:rFonts w:ascii="Calibri" w:hAnsi="Calibri" w:cs="Calibri"/>
                                <w:b/>
                                <w:sz w:val="48"/>
                                <w:szCs w:val="48"/>
                              </w:rPr>
                            </w:pPr>
                            <w:r w:rsidRPr="00836B81">
                              <w:rPr>
                                <w:rFonts w:ascii="Calibri" w:hAnsi="Calibri" w:cs="Calibri"/>
                                <w:b/>
                                <w:sz w:val="48"/>
                                <w:szCs w:val="48"/>
                              </w:rPr>
                              <w:t>7 – Leadership, Management &amp; Planning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9" type="#_x0000_t202" style="position:absolute;margin-left:0;margin-top:.6pt;width:434.25pt;height:90pt;z-index:2517754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" fillcolor="#f4af4a">
                <v:textbox>
                  <w:txbxContent>
                    <w:p w14:paraId="0CD5A548" w14:textId="77777777" w:rsidR="00E92390" w:rsidRDefault="00E92390" w:rsidP="00706377">
                      <w:pPr>
                        <w:jc w:val="center"/>
                        <w:rPr>
                          <w:b/>
                          <w:sz w:val="48"/>
                          <w:szCs w:val="48"/>
                        </w:rPr>
                      </w:pPr>
                    </w:p>
                    <w:p w14:paraId="7B3281BC" w14:textId="77777777" w:rsidR="00E92390" w:rsidRPr="00836B81" w:rsidRDefault="00E92390" w:rsidP="00706377">
                      <w:pPr>
                        <w:jc w:val="center"/>
                        <w:rPr>
                          <w:rFonts w:ascii="Calibri" w:hAnsi="Calibri" w:cs="Calibri"/>
                          <w:b/>
                          <w:sz w:val="48"/>
                          <w:szCs w:val="48"/>
                        </w:rPr>
                      </w:pPr>
                      <w:r w:rsidRPr="00836B81">
                        <w:rPr>
                          <w:rFonts w:ascii="Calibri" w:hAnsi="Calibri" w:cs="Calibri"/>
                          <w:b/>
                          <w:sz w:val="48"/>
                          <w:szCs w:val="48"/>
                        </w:rPr>
                        <w:t>7 – Leadership, Management &amp; Planning</w:t>
                      </w:r>
                    </w:p>
                  </w:txbxContent>
                </v:textbox>
                <w10:wrap anchorx="margin"/>
              </v:shape>
            </w:pict>
          </mc:Fallback>
        </mc:AlternateContent>
      </w:r>
    </w:p>
    <w:p w14:paraId="00338C2E" w14:textId="25EFF4F8" w:rsidR="00706377" w:rsidRPr="00914147" w:rsidRDefault="00706377" w:rsidP="00E16E13">
      <w:pPr>
        <w:spacing w:after="160" w:line="259" w:lineRule="auto"/>
        <w:rPr>
          <w:rFonts w:ascii="Calibri" w:eastAsia="Calibri" w:hAnsi="Calibri" w:cs="Calibri"/>
          <w:b/>
          <w:sz w:val="28"/>
          <w:szCs w:val="28"/>
        </w:rPr>
      </w:pPr>
    </w:p>
    <w:p w14:paraId="04EA835D" w14:textId="061AA04A" w:rsidR="00706377" w:rsidRPr="00914147" w:rsidRDefault="00706377" w:rsidP="00E16E13">
      <w:pPr>
        <w:spacing w:after="160" w:line="259" w:lineRule="auto"/>
        <w:rPr>
          <w:rFonts w:ascii="Calibri" w:eastAsia="Calibri" w:hAnsi="Calibri" w:cs="Calibri"/>
          <w:b/>
          <w:sz w:val="28"/>
          <w:szCs w:val="28"/>
        </w:rPr>
      </w:pPr>
    </w:p>
    <w:p w14:paraId="253AFD97" w14:textId="57553B19" w:rsidR="00706377" w:rsidRPr="00914147" w:rsidRDefault="00706377" w:rsidP="00E16E13">
      <w:pPr>
        <w:spacing w:after="160" w:line="259" w:lineRule="auto"/>
        <w:rPr>
          <w:rFonts w:ascii="Calibri" w:eastAsia="Calibri" w:hAnsi="Calibri" w:cs="Calibri"/>
          <w:b/>
          <w:sz w:val="28"/>
          <w:szCs w:val="28"/>
        </w:rPr>
      </w:pPr>
    </w:p>
    <w:p w14:paraId="06619C8F" w14:textId="2A4B7A05" w:rsidR="0051110A" w:rsidRPr="00914147" w:rsidRDefault="0051110A" w:rsidP="0051110A">
      <w:pPr>
        <w:spacing w:after="160" w:line="259" w:lineRule="auto"/>
        <w:contextualSpacing/>
        <w:rPr>
          <w:rFonts w:ascii="Calibri" w:eastAsia="Calibri" w:hAnsi="Calibri" w:cs="Calibri"/>
          <w:b/>
          <w:sz w:val="22"/>
          <w:szCs w:val="22"/>
        </w:rPr>
      </w:pPr>
      <w:r w:rsidRPr="00914147">
        <w:rPr>
          <w:rFonts w:ascii="Calibri" w:eastAsia="Calibri" w:hAnsi="Calibri" w:cs="Calibri"/>
          <w:b/>
          <w:sz w:val="22"/>
          <w:szCs w:val="22"/>
          <w:u w:val="single"/>
        </w:rPr>
        <w:t>Resources</w:t>
      </w:r>
      <w:r w:rsidRPr="00914147">
        <w:rPr>
          <w:rFonts w:ascii="Calibri" w:eastAsia="Calibri" w:hAnsi="Calibri" w:cs="Calibri"/>
          <w:b/>
          <w:sz w:val="22"/>
          <w:szCs w:val="22"/>
        </w:rPr>
        <w:t xml:space="preserve"> (additional resources may be found at </w:t>
      </w:r>
      <w:hyperlink r:id="rId78" w:history="1">
        <w:r w:rsidRPr="00914147">
          <w:rPr>
            <w:rStyle w:val="Hyperlink"/>
            <w:rFonts w:ascii="Calibri" w:eastAsia="Calibri" w:hAnsi="Calibri" w:cs="Calibri"/>
            <w:b/>
            <w:color w:val="E65B01" w:themeColor="accent1" w:themeShade="BF"/>
            <w:sz w:val="22"/>
            <w:szCs w:val="22"/>
          </w:rPr>
          <w:t>http://michweb.org/accreditation-resources/</w:t>
        </w:r>
      </w:hyperlink>
      <w:r w:rsidRPr="00914147">
        <w:rPr>
          <w:rFonts w:ascii="Calibri" w:eastAsia="Calibri" w:hAnsi="Calibri" w:cs="Calibri"/>
          <w:b/>
          <w:sz w:val="22"/>
          <w:szCs w:val="22"/>
        </w:rPr>
        <w:t>)</w:t>
      </w:r>
    </w:p>
    <w:p w14:paraId="5C24AF30" w14:textId="77777777" w:rsidR="0051110A" w:rsidRPr="00914147" w:rsidRDefault="0051110A" w:rsidP="00E16E13">
      <w:pPr>
        <w:spacing w:after="160" w:line="259" w:lineRule="auto"/>
        <w:rPr>
          <w:rFonts w:ascii="Calibri" w:eastAsia="Calibri" w:hAnsi="Calibri" w:cs="Calibri"/>
          <w:b/>
          <w:sz w:val="28"/>
          <w:szCs w:val="28"/>
        </w:rPr>
      </w:pPr>
    </w:p>
    <w:p w14:paraId="51079115" w14:textId="631F4A97" w:rsidR="00E16E13" w:rsidRPr="00914147" w:rsidRDefault="00E16E13" w:rsidP="00E16E13">
      <w:pPr>
        <w:spacing w:after="160" w:line="259" w:lineRule="auto"/>
        <w:rPr>
          <w:rFonts w:ascii="Calibri" w:eastAsia="Calibri" w:hAnsi="Calibri" w:cs="Calibri"/>
          <w:b/>
          <w:sz w:val="22"/>
          <w:szCs w:val="22"/>
          <w:u w:val="single"/>
        </w:rPr>
      </w:pPr>
      <w:r w:rsidRPr="00914147">
        <w:rPr>
          <w:rFonts w:ascii="Calibri" w:eastAsia="Calibri" w:hAnsi="Calibri" w:cs="Calibri"/>
          <w:b/>
          <w:sz w:val="22"/>
          <w:szCs w:val="22"/>
          <w:u w:val="single"/>
        </w:rPr>
        <w:t>Leadership, Governance and Strategic Planning</w:t>
      </w:r>
    </w:p>
    <w:p w14:paraId="6835DCF1" w14:textId="0D7EE441" w:rsidR="002322B6" w:rsidRPr="00914147" w:rsidRDefault="002322B6" w:rsidP="00A52844">
      <w:pPr>
        <w:spacing w:after="160" w:line="259" w:lineRule="auto"/>
        <w:rPr>
          <w:rFonts w:ascii="Calibri" w:eastAsia="Calibri" w:hAnsi="Calibri" w:cs="Calibri"/>
          <w:b/>
          <w:sz w:val="22"/>
          <w:szCs w:val="22"/>
        </w:rPr>
      </w:pPr>
      <w:r w:rsidRPr="00914147">
        <w:rPr>
          <w:rFonts w:ascii="Calibri" w:eastAsia="Calibri" w:hAnsi="Calibri" w:cs="Calibri"/>
          <w:b/>
          <w:sz w:val="22"/>
          <w:szCs w:val="22"/>
        </w:rPr>
        <w:t>Leadership and Governance:</w:t>
      </w:r>
    </w:p>
    <w:p w14:paraId="7226133B" w14:textId="77777777" w:rsidR="002322B6" w:rsidRPr="00914147" w:rsidRDefault="002322B6" w:rsidP="00A52844">
      <w:pPr>
        <w:spacing w:after="160" w:line="259" w:lineRule="auto"/>
        <w:ind w:firstLine="720"/>
        <w:rPr>
          <w:rFonts w:ascii="Calibri" w:eastAsia="Calibri" w:hAnsi="Calibri" w:cs="Calibri"/>
          <w:b/>
          <w:sz w:val="22"/>
          <w:szCs w:val="22"/>
        </w:rPr>
      </w:pPr>
      <w:r w:rsidRPr="00914147">
        <w:rPr>
          <w:rFonts w:ascii="Calibri" w:eastAsia="Calibri" w:hAnsi="Calibri" w:cs="Calibri"/>
          <w:b/>
          <w:sz w:val="22"/>
          <w:szCs w:val="22"/>
        </w:rPr>
        <w:t xml:space="preserve">Leadership Learning Portal, Heartland Center for Learning Management: </w:t>
      </w:r>
      <w:hyperlink r:id="rId79" w:history="1">
        <w:r w:rsidRPr="00914147">
          <w:rPr>
            <w:rStyle w:val="Hyperlink"/>
            <w:rFonts w:ascii="Calibri" w:eastAsia="Calibri" w:hAnsi="Calibri" w:cs="Calibri"/>
            <w:sz w:val="22"/>
            <w:szCs w:val="22"/>
          </w:rPr>
          <w:t>http://www.heartlandcenters.com</w:t>
        </w:r>
      </w:hyperlink>
      <w:r w:rsidRPr="00914147">
        <w:rPr>
          <w:rFonts w:ascii="Calibri" w:eastAsia="Calibri" w:hAnsi="Calibri" w:cs="Calibri"/>
          <w:b/>
          <w:sz w:val="22"/>
          <w:szCs w:val="22"/>
        </w:rPr>
        <w:t xml:space="preserve"> </w:t>
      </w:r>
    </w:p>
    <w:p w14:paraId="374B66BF" w14:textId="77777777" w:rsidR="00A52844" w:rsidRPr="00914147" w:rsidRDefault="002322B6" w:rsidP="002322B6">
      <w:pPr>
        <w:spacing w:after="160" w:line="259" w:lineRule="auto"/>
        <w:ind w:left="720"/>
        <w:rPr>
          <w:rFonts w:ascii="Calibri" w:eastAsia="Calibri" w:hAnsi="Calibri" w:cs="Calibri"/>
          <w:b/>
          <w:sz w:val="22"/>
          <w:szCs w:val="22"/>
        </w:rPr>
      </w:pPr>
      <w:r w:rsidRPr="00914147">
        <w:rPr>
          <w:rFonts w:ascii="Calibri" w:eastAsia="Calibri" w:hAnsi="Calibri" w:cs="Calibri"/>
          <w:b/>
          <w:sz w:val="22"/>
          <w:szCs w:val="22"/>
        </w:rPr>
        <w:t xml:space="preserve">National Association of Local Boards of Health (NALBOH): </w:t>
      </w:r>
      <w:hyperlink r:id="rId80" w:history="1">
        <w:r w:rsidRPr="00914147">
          <w:rPr>
            <w:rStyle w:val="Hyperlink"/>
            <w:rFonts w:ascii="Calibri" w:eastAsia="Calibri" w:hAnsi="Calibri" w:cs="Calibri"/>
            <w:sz w:val="22"/>
            <w:szCs w:val="22"/>
          </w:rPr>
          <w:t>http://www.nalboh.org</w:t>
        </w:r>
      </w:hyperlink>
      <w:r w:rsidRPr="00914147">
        <w:rPr>
          <w:rFonts w:ascii="Calibri" w:eastAsia="Calibri" w:hAnsi="Calibri" w:cs="Calibri"/>
          <w:b/>
          <w:sz w:val="22"/>
          <w:szCs w:val="22"/>
        </w:rPr>
        <w:t xml:space="preserve">  </w:t>
      </w:r>
    </w:p>
    <w:p w14:paraId="39BCA71C" w14:textId="45C87C0A" w:rsidR="002322B6" w:rsidRPr="00914147" w:rsidRDefault="002322B6" w:rsidP="00A52844">
      <w:pPr>
        <w:spacing w:after="160" w:line="259" w:lineRule="auto"/>
        <w:ind w:left="720" w:firstLine="720"/>
        <w:rPr>
          <w:rFonts w:ascii="Calibri" w:eastAsia="Calibri" w:hAnsi="Calibri" w:cs="Calibri"/>
          <w:sz w:val="22"/>
          <w:szCs w:val="22"/>
        </w:rPr>
      </w:pPr>
      <w:r w:rsidRPr="00914147">
        <w:rPr>
          <w:rFonts w:ascii="Calibri" w:eastAsia="Calibri" w:hAnsi="Calibri" w:cs="Calibri"/>
          <w:b/>
          <w:sz w:val="22"/>
          <w:szCs w:val="22"/>
        </w:rPr>
        <w:t xml:space="preserve">For Board education: </w:t>
      </w:r>
      <w:hyperlink r:id="rId81" w:history="1">
        <w:r w:rsidRPr="00914147">
          <w:rPr>
            <w:rStyle w:val="Hyperlink"/>
            <w:rFonts w:ascii="Calibri" w:eastAsia="Calibri" w:hAnsi="Calibri" w:cs="Calibri"/>
            <w:sz w:val="22"/>
            <w:szCs w:val="22"/>
          </w:rPr>
          <w:t>https://nalboh.site-ym.com/page/GovernanceInAction</w:t>
        </w:r>
      </w:hyperlink>
      <w:r w:rsidRPr="00914147">
        <w:rPr>
          <w:rFonts w:ascii="Calibri" w:eastAsia="Calibri" w:hAnsi="Calibri" w:cs="Calibri"/>
          <w:sz w:val="22"/>
          <w:szCs w:val="22"/>
        </w:rPr>
        <w:t xml:space="preserve"> </w:t>
      </w:r>
    </w:p>
    <w:p w14:paraId="684A854B" w14:textId="285984B8" w:rsidR="002322B6" w:rsidRPr="00914147" w:rsidRDefault="002322B6" w:rsidP="002322B6">
      <w:pPr>
        <w:spacing w:after="160" w:line="259" w:lineRule="auto"/>
        <w:ind w:left="720"/>
        <w:rPr>
          <w:rStyle w:val="Hyperlink"/>
          <w:rFonts w:ascii="Calibri" w:eastAsia="Calibri" w:hAnsi="Calibri" w:cs="Calibri"/>
          <w:sz w:val="22"/>
          <w:szCs w:val="22"/>
        </w:rPr>
      </w:pPr>
      <w:r w:rsidRPr="00914147">
        <w:rPr>
          <w:rFonts w:ascii="Calibri" w:eastAsia="Calibri" w:hAnsi="Calibri" w:cs="Calibri"/>
          <w:b/>
          <w:sz w:val="22"/>
          <w:szCs w:val="22"/>
        </w:rPr>
        <w:t xml:space="preserve">Missouri Association of Local Boards of Health (MALBOH): </w:t>
      </w:r>
      <w:hyperlink r:id="rId82" w:history="1">
        <w:r w:rsidRPr="00914147">
          <w:rPr>
            <w:rStyle w:val="Hyperlink"/>
            <w:rFonts w:ascii="Calibri" w:eastAsia="Calibri" w:hAnsi="Calibri" w:cs="Calibri"/>
            <w:sz w:val="22"/>
            <w:szCs w:val="22"/>
          </w:rPr>
          <w:t>http://www.moalpha.org/malboh/</w:t>
        </w:r>
      </w:hyperlink>
    </w:p>
    <w:p w14:paraId="4EE59605" w14:textId="77777777" w:rsidR="00A52844" w:rsidRPr="00914147" w:rsidRDefault="002322B6" w:rsidP="002322B6">
      <w:pPr>
        <w:spacing w:after="160" w:line="259" w:lineRule="auto"/>
        <w:ind w:left="720"/>
        <w:rPr>
          <w:rFonts w:ascii="Calibri" w:eastAsia="Calibri" w:hAnsi="Calibri" w:cs="Calibri"/>
          <w:b/>
          <w:sz w:val="22"/>
          <w:szCs w:val="22"/>
        </w:rPr>
      </w:pPr>
      <w:r w:rsidRPr="00914147">
        <w:rPr>
          <w:rFonts w:ascii="Calibri" w:eastAsia="Calibri" w:hAnsi="Calibri" w:cs="Calibri"/>
          <w:b/>
          <w:sz w:val="22"/>
          <w:szCs w:val="22"/>
        </w:rPr>
        <w:t xml:space="preserve">CDC National Leadership Academy: </w:t>
      </w:r>
      <w:hyperlink r:id="rId83" w:history="1">
        <w:r w:rsidRPr="00914147">
          <w:rPr>
            <w:rStyle w:val="Hyperlink"/>
            <w:rFonts w:ascii="Calibri" w:eastAsia="Calibri" w:hAnsi="Calibri" w:cs="Calibri"/>
            <w:sz w:val="22"/>
            <w:szCs w:val="22"/>
          </w:rPr>
          <w:t>https://www.cdc.gov/stltpublichealth/nlaph/</w:t>
        </w:r>
      </w:hyperlink>
      <w:r w:rsidRPr="00914147">
        <w:rPr>
          <w:rFonts w:ascii="Calibri" w:eastAsia="Calibri" w:hAnsi="Calibri" w:cs="Calibri"/>
          <w:b/>
          <w:sz w:val="22"/>
          <w:szCs w:val="22"/>
        </w:rPr>
        <w:t xml:space="preserve"> and </w:t>
      </w:r>
    </w:p>
    <w:p w14:paraId="0D454B2F" w14:textId="62B1826E" w:rsidR="002322B6" w:rsidRPr="00914147" w:rsidRDefault="002322B6" w:rsidP="002322B6">
      <w:pPr>
        <w:spacing w:after="160" w:line="259" w:lineRule="auto"/>
        <w:ind w:left="720"/>
        <w:rPr>
          <w:rStyle w:val="Hyperlink"/>
          <w:rFonts w:ascii="Calibri" w:eastAsia="Calibri" w:hAnsi="Calibri" w:cs="Calibri"/>
          <w:sz w:val="22"/>
          <w:szCs w:val="22"/>
        </w:rPr>
      </w:pPr>
      <w:r w:rsidRPr="00914147">
        <w:rPr>
          <w:rFonts w:ascii="Calibri" w:eastAsia="Calibri" w:hAnsi="Calibri" w:cs="Calibri"/>
          <w:b/>
          <w:sz w:val="22"/>
          <w:szCs w:val="22"/>
        </w:rPr>
        <w:t xml:space="preserve">CDC’s National Health Initiatives, Strategies, and Action Plans: </w:t>
      </w:r>
      <w:hyperlink r:id="rId84" w:history="1">
        <w:r w:rsidRPr="00914147">
          <w:rPr>
            <w:rStyle w:val="Hyperlink"/>
            <w:rFonts w:ascii="Calibri" w:eastAsia="Calibri" w:hAnsi="Calibri" w:cs="Calibri"/>
            <w:sz w:val="22"/>
            <w:szCs w:val="22"/>
          </w:rPr>
          <w:t>https://www.cdc.gov/stltpublichealth/strategy/index.html</w:t>
        </w:r>
      </w:hyperlink>
    </w:p>
    <w:p w14:paraId="4DCC2072" w14:textId="2B058969" w:rsidR="002322B6" w:rsidRPr="00914147" w:rsidRDefault="002322B6" w:rsidP="002322B6">
      <w:pPr>
        <w:spacing w:after="160" w:line="259" w:lineRule="auto"/>
        <w:ind w:left="720"/>
        <w:rPr>
          <w:rFonts w:ascii="Calibri" w:eastAsia="Calibri" w:hAnsi="Calibri" w:cs="Calibri"/>
          <w:b/>
          <w:sz w:val="22"/>
          <w:szCs w:val="22"/>
        </w:rPr>
      </w:pPr>
      <w:r w:rsidRPr="00914147">
        <w:rPr>
          <w:rFonts w:ascii="Calibri" w:eastAsia="Calibri" w:hAnsi="Calibri" w:cs="Calibri"/>
          <w:b/>
          <w:sz w:val="22"/>
          <w:szCs w:val="22"/>
        </w:rPr>
        <w:t>NACCHO:</w:t>
      </w:r>
      <w:r w:rsidRPr="00914147">
        <w:rPr>
          <w:rFonts w:ascii="Calibri" w:eastAsia="Calibri" w:hAnsi="Calibri" w:cs="Calibri"/>
          <w:sz w:val="22"/>
          <w:szCs w:val="22"/>
        </w:rPr>
        <w:t xml:space="preserve"> </w:t>
      </w:r>
      <w:hyperlink r:id="rId85" w:history="1">
        <w:r w:rsidRPr="00914147">
          <w:rPr>
            <w:rStyle w:val="Hyperlink"/>
            <w:rFonts w:ascii="Calibri" w:eastAsia="Calibri" w:hAnsi="Calibri" w:cs="Calibri"/>
            <w:sz w:val="22"/>
            <w:szCs w:val="22"/>
          </w:rPr>
          <w:t>http://www.naccho.org/advocacy</w:t>
        </w:r>
      </w:hyperlink>
    </w:p>
    <w:p w14:paraId="29DF2F4B" w14:textId="58074DC8" w:rsidR="002322B6" w:rsidRPr="00914147" w:rsidRDefault="002322B6" w:rsidP="00A52844">
      <w:pPr>
        <w:spacing w:after="160" w:line="259" w:lineRule="auto"/>
        <w:rPr>
          <w:rFonts w:ascii="Calibri" w:eastAsia="Calibri" w:hAnsi="Calibri" w:cs="Calibri"/>
          <w:b/>
          <w:sz w:val="22"/>
          <w:szCs w:val="22"/>
        </w:rPr>
      </w:pPr>
      <w:r w:rsidRPr="00914147">
        <w:rPr>
          <w:rFonts w:ascii="Calibri" w:eastAsia="Calibri" w:hAnsi="Calibri" w:cs="Calibri"/>
          <w:b/>
          <w:sz w:val="22"/>
          <w:szCs w:val="22"/>
        </w:rPr>
        <w:t>Strategic Planning:</w:t>
      </w:r>
    </w:p>
    <w:p w14:paraId="726AE834" w14:textId="76AD6356" w:rsidR="00853929" w:rsidRPr="00914147" w:rsidRDefault="002322B6" w:rsidP="002322B6">
      <w:pPr>
        <w:tabs>
          <w:tab w:val="left" w:pos="720"/>
        </w:tabs>
        <w:spacing w:after="160" w:line="259" w:lineRule="auto"/>
        <w:ind w:left="720"/>
        <w:rPr>
          <w:rStyle w:val="Hyperlink"/>
          <w:rFonts w:ascii="Calibri" w:eastAsia="Calibri" w:hAnsi="Calibri" w:cs="Calibri"/>
          <w:sz w:val="22"/>
          <w:szCs w:val="22"/>
        </w:rPr>
      </w:pPr>
      <w:r w:rsidRPr="00914147">
        <w:rPr>
          <w:rFonts w:ascii="Calibri" w:eastAsia="Calibri" w:hAnsi="Calibri" w:cs="Calibri"/>
          <w:b/>
          <w:sz w:val="22"/>
          <w:szCs w:val="22"/>
        </w:rPr>
        <w:t>NACCHO:</w:t>
      </w:r>
      <w:r w:rsidRPr="00914147">
        <w:rPr>
          <w:rFonts w:ascii="Calibri" w:eastAsia="Calibri" w:hAnsi="Calibri" w:cs="Calibri"/>
          <w:sz w:val="22"/>
          <w:szCs w:val="22"/>
        </w:rPr>
        <w:t xml:space="preserve"> </w:t>
      </w:r>
      <w:hyperlink r:id="rId86" w:history="1">
        <w:r w:rsidRPr="00914147">
          <w:rPr>
            <w:rStyle w:val="Hyperlink"/>
            <w:rFonts w:ascii="Calibri" w:eastAsia="Calibri" w:hAnsi="Calibri" w:cs="Calibri"/>
            <w:sz w:val="22"/>
            <w:szCs w:val="22"/>
          </w:rPr>
          <w:t>https://www.naccho.org/uploads/downloadable-resources/Programs/Public-Health-Infrastructure/StrategicPlanningGuideFinal.pdf</w:t>
        </w:r>
      </w:hyperlink>
    </w:p>
    <w:p w14:paraId="6143C6EE" w14:textId="24716272" w:rsidR="0060402F" w:rsidRPr="00914147" w:rsidRDefault="0060402F" w:rsidP="002322B6">
      <w:pPr>
        <w:tabs>
          <w:tab w:val="left" w:pos="720"/>
        </w:tabs>
        <w:spacing w:after="160" w:line="259" w:lineRule="auto"/>
        <w:ind w:left="720"/>
        <w:rPr>
          <w:rFonts w:ascii="Calibri" w:eastAsia="Calibri" w:hAnsi="Calibri" w:cs="Calibri"/>
          <w:sz w:val="22"/>
          <w:szCs w:val="22"/>
        </w:rPr>
      </w:pPr>
      <w:r w:rsidRPr="00914147">
        <w:rPr>
          <w:rFonts w:ascii="Calibri" w:eastAsia="Calibri" w:hAnsi="Calibri" w:cs="Calibri"/>
          <w:b/>
          <w:sz w:val="22"/>
          <w:szCs w:val="22"/>
        </w:rPr>
        <w:t xml:space="preserve">Michigan Association for Local Public Health: A Guidebook for Local Health Departments (check out Appendix A Check Sheet and Appendix E Internal Assessment for their SWOT Template: </w:t>
      </w:r>
      <w:hyperlink r:id="rId87" w:history="1">
        <w:r w:rsidRPr="00914147">
          <w:rPr>
            <w:rStyle w:val="Hyperlink"/>
            <w:rFonts w:ascii="Calibri" w:eastAsia="Calibri" w:hAnsi="Calibri" w:cs="Calibri"/>
            <w:sz w:val="22"/>
            <w:szCs w:val="22"/>
          </w:rPr>
          <w:t>https://www.malph.org/sites/default/files/files/Health%20Improvement/Strategic%20Plans/Key%20Components%20to%20a%20Strategic%20Plan.pdf</w:t>
        </w:r>
      </w:hyperlink>
      <w:r w:rsidRPr="00914147">
        <w:rPr>
          <w:rFonts w:ascii="Calibri" w:eastAsia="Calibri" w:hAnsi="Calibri" w:cs="Calibri"/>
          <w:sz w:val="22"/>
          <w:szCs w:val="22"/>
        </w:rPr>
        <w:t xml:space="preserve"> </w:t>
      </w:r>
    </w:p>
    <w:p w14:paraId="5429F2CE" w14:textId="272F31E1" w:rsidR="0060402F" w:rsidRPr="00914147" w:rsidRDefault="0060402F" w:rsidP="002322B6">
      <w:pPr>
        <w:tabs>
          <w:tab w:val="left" w:pos="720"/>
        </w:tabs>
        <w:spacing w:after="160" w:line="259" w:lineRule="auto"/>
        <w:ind w:left="720"/>
        <w:rPr>
          <w:rFonts w:ascii="Calibri" w:eastAsia="Calibri" w:hAnsi="Calibri" w:cs="Calibri"/>
          <w:b/>
          <w:sz w:val="22"/>
          <w:szCs w:val="22"/>
        </w:rPr>
      </w:pPr>
      <w:r w:rsidRPr="00914147">
        <w:rPr>
          <w:rFonts w:ascii="Calibri" w:eastAsia="Calibri" w:hAnsi="Calibri" w:cs="Calibri"/>
          <w:b/>
          <w:sz w:val="22"/>
          <w:szCs w:val="22"/>
        </w:rPr>
        <w:t>Community Toolbox</w:t>
      </w:r>
      <w:r w:rsidR="00EE5065" w:rsidRPr="00914147">
        <w:rPr>
          <w:rFonts w:ascii="Calibri" w:eastAsia="Calibri" w:hAnsi="Calibri" w:cs="Calibri"/>
          <w:b/>
          <w:sz w:val="22"/>
          <w:szCs w:val="22"/>
        </w:rPr>
        <w:t xml:space="preserve">, Chapter 8 Developing a Strategic Plan: </w:t>
      </w:r>
      <w:hyperlink r:id="rId88" w:history="1">
        <w:r w:rsidR="00EE5065" w:rsidRPr="00914147">
          <w:rPr>
            <w:rStyle w:val="Hyperlink"/>
            <w:rFonts w:ascii="Calibri" w:eastAsia="Calibri" w:hAnsi="Calibri" w:cs="Calibri"/>
            <w:sz w:val="22"/>
            <w:szCs w:val="22"/>
          </w:rPr>
          <w:t>https://ctb.ku.edu/en/table-of-contents/structure/strategic-planning</w:t>
        </w:r>
      </w:hyperlink>
      <w:r w:rsidR="00EE5065" w:rsidRPr="00914147">
        <w:rPr>
          <w:rFonts w:ascii="Calibri" w:eastAsia="Calibri" w:hAnsi="Calibri" w:cs="Calibri"/>
          <w:b/>
          <w:sz w:val="22"/>
          <w:szCs w:val="22"/>
        </w:rPr>
        <w:t xml:space="preserve"> </w:t>
      </w:r>
    </w:p>
    <w:p w14:paraId="0DDCB04E" w14:textId="54FF746D" w:rsidR="00EE5065" w:rsidRPr="00914147" w:rsidRDefault="00E16E13" w:rsidP="002322B6">
      <w:pPr>
        <w:tabs>
          <w:tab w:val="left" w:pos="720"/>
        </w:tabs>
        <w:spacing w:after="160" w:line="259" w:lineRule="auto"/>
        <w:ind w:left="720"/>
        <w:rPr>
          <w:rFonts w:ascii="Calibri" w:eastAsia="Calibri" w:hAnsi="Calibri" w:cs="Calibri"/>
          <w:b/>
          <w:sz w:val="22"/>
          <w:szCs w:val="22"/>
          <w:u w:val="single"/>
        </w:rPr>
      </w:pPr>
      <w:r w:rsidRPr="00914147">
        <w:rPr>
          <w:rFonts w:ascii="Calibri" w:eastAsia="Calibri" w:hAnsi="Calibri" w:cs="Calibri"/>
          <w:b/>
          <w:sz w:val="22"/>
          <w:szCs w:val="22"/>
        </w:rPr>
        <w:t xml:space="preserve">ASTHO, Strategic Planning Guide: </w:t>
      </w:r>
      <w:hyperlink r:id="rId89" w:history="1">
        <w:r w:rsidRPr="00914147">
          <w:rPr>
            <w:rStyle w:val="Hyperlink"/>
            <w:rFonts w:ascii="Calibri" w:eastAsia="Calibri" w:hAnsi="Calibri" w:cs="Calibri"/>
            <w:sz w:val="22"/>
            <w:szCs w:val="22"/>
          </w:rPr>
          <w:t>http://www.astho.org/Accreditation-and-Performance/Strategic-Planning-Guide/Home/</w:t>
        </w:r>
      </w:hyperlink>
      <w:r w:rsidRPr="00914147">
        <w:rPr>
          <w:rFonts w:ascii="Calibri" w:eastAsia="Calibri" w:hAnsi="Calibri" w:cs="Calibri"/>
          <w:b/>
          <w:sz w:val="22"/>
          <w:szCs w:val="22"/>
        </w:rPr>
        <w:t xml:space="preserve"> </w:t>
      </w:r>
      <w:r w:rsidR="00EE5065" w:rsidRPr="00914147">
        <w:rPr>
          <w:rFonts w:ascii="Calibri" w:eastAsia="Calibri" w:hAnsi="Calibri" w:cs="Calibri"/>
          <w:b/>
          <w:sz w:val="22"/>
          <w:szCs w:val="22"/>
          <w:u w:val="single"/>
        </w:rPr>
        <w:br w:type="page"/>
      </w:r>
    </w:p>
    <w:p w14:paraId="7940FE5C" w14:textId="58995848" w:rsidR="00E16E13" w:rsidRPr="00914147" w:rsidRDefault="00E16E13" w:rsidP="00E16E13">
      <w:pPr>
        <w:spacing w:after="160" w:line="259" w:lineRule="auto"/>
        <w:rPr>
          <w:rFonts w:ascii="Calibri" w:eastAsia="Calibri" w:hAnsi="Calibri" w:cs="Calibri"/>
          <w:b/>
          <w:sz w:val="22"/>
          <w:szCs w:val="22"/>
          <w:u w:val="single"/>
        </w:rPr>
      </w:pPr>
      <w:r w:rsidRPr="00914147">
        <w:rPr>
          <w:rFonts w:ascii="Calibri" w:eastAsia="Calibri" w:hAnsi="Calibri" w:cs="Calibri"/>
          <w:b/>
          <w:sz w:val="22"/>
          <w:szCs w:val="22"/>
          <w:u w:val="single"/>
        </w:rPr>
        <w:lastRenderedPageBreak/>
        <w:t>Policy Development</w:t>
      </w:r>
    </w:p>
    <w:p w14:paraId="4D6AF7A6" w14:textId="77777777" w:rsidR="00E16E13" w:rsidRPr="00914147" w:rsidRDefault="00E16E13" w:rsidP="00E16E13">
      <w:pPr>
        <w:spacing w:after="160" w:line="259" w:lineRule="auto"/>
        <w:ind w:left="450"/>
        <w:rPr>
          <w:rFonts w:ascii="Calibri" w:eastAsia="Calibri" w:hAnsi="Calibri" w:cs="Calibri"/>
          <w:b/>
          <w:sz w:val="22"/>
          <w:szCs w:val="22"/>
        </w:rPr>
      </w:pPr>
      <w:r w:rsidRPr="00914147">
        <w:rPr>
          <w:rFonts w:ascii="Calibri" w:eastAsia="Calibri" w:hAnsi="Calibri" w:cs="Calibri"/>
          <w:b/>
          <w:sz w:val="22"/>
          <w:szCs w:val="22"/>
        </w:rPr>
        <w:t xml:space="preserve">APHA: </w:t>
      </w:r>
      <w:hyperlink r:id="rId90" w:history="1">
        <w:r w:rsidRPr="00914147">
          <w:rPr>
            <w:rStyle w:val="Hyperlink"/>
            <w:rFonts w:ascii="Calibri" w:eastAsia="Calibri" w:hAnsi="Calibri" w:cs="Calibri"/>
            <w:sz w:val="22"/>
            <w:szCs w:val="22"/>
          </w:rPr>
          <w:t>https://w</w:t>
        </w:r>
        <w:r w:rsidRPr="00914147">
          <w:rPr>
            <w:rStyle w:val="Hyperlink"/>
            <w:rFonts w:ascii="Calibri" w:eastAsia="Calibri" w:hAnsi="Calibri" w:cs="Calibri"/>
            <w:color w:val="E65B01" w:themeColor="accent1" w:themeShade="BF"/>
            <w:sz w:val="22"/>
            <w:szCs w:val="22"/>
          </w:rPr>
          <w:t>ww.ap</w:t>
        </w:r>
        <w:r w:rsidRPr="00914147">
          <w:rPr>
            <w:rStyle w:val="Hyperlink"/>
            <w:rFonts w:ascii="Calibri" w:eastAsia="Calibri" w:hAnsi="Calibri" w:cs="Calibri"/>
            <w:sz w:val="22"/>
            <w:szCs w:val="22"/>
          </w:rPr>
          <w:t>ha.org/apha-communities/member-sections/community-health-planning-and-policy-development</w:t>
        </w:r>
      </w:hyperlink>
      <w:r w:rsidRPr="00914147">
        <w:rPr>
          <w:rFonts w:ascii="Calibri" w:eastAsia="Calibri" w:hAnsi="Calibri" w:cs="Calibri"/>
          <w:b/>
          <w:sz w:val="22"/>
          <w:szCs w:val="22"/>
        </w:rPr>
        <w:t xml:space="preserve"> </w:t>
      </w:r>
    </w:p>
    <w:p w14:paraId="1BAB6842" w14:textId="77777777" w:rsidR="00E16E13" w:rsidRPr="00914147" w:rsidRDefault="00E16E13" w:rsidP="00E16E13">
      <w:pPr>
        <w:spacing w:after="160" w:line="259" w:lineRule="auto"/>
        <w:ind w:left="450"/>
        <w:rPr>
          <w:rFonts w:ascii="Calibri" w:eastAsia="Calibri" w:hAnsi="Calibri" w:cs="Calibri"/>
          <w:sz w:val="22"/>
          <w:szCs w:val="22"/>
        </w:rPr>
      </w:pPr>
      <w:r w:rsidRPr="00914147">
        <w:rPr>
          <w:rFonts w:ascii="Calibri" w:eastAsia="Calibri" w:hAnsi="Calibri" w:cs="Calibri"/>
          <w:b/>
          <w:sz w:val="22"/>
          <w:szCs w:val="22"/>
        </w:rPr>
        <w:t xml:space="preserve">CDC: </w:t>
      </w:r>
      <w:hyperlink r:id="rId91" w:history="1">
        <w:r w:rsidRPr="00914147">
          <w:rPr>
            <w:rStyle w:val="Hyperlink"/>
            <w:rFonts w:ascii="Calibri" w:eastAsia="Calibri" w:hAnsi="Calibri" w:cs="Calibri"/>
            <w:sz w:val="22"/>
            <w:szCs w:val="22"/>
          </w:rPr>
          <w:t>https://www.cdc.gov/stltpublichealth/policy/</w:t>
        </w:r>
      </w:hyperlink>
      <w:r w:rsidRPr="00914147">
        <w:rPr>
          <w:rFonts w:ascii="Calibri" w:eastAsia="Calibri" w:hAnsi="Calibri" w:cs="Calibri"/>
          <w:sz w:val="22"/>
          <w:szCs w:val="22"/>
        </w:rPr>
        <w:t xml:space="preserve"> </w:t>
      </w:r>
    </w:p>
    <w:p w14:paraId="19CB745C" w14:textId="77777777" w:rsidR="00E16E13" w:rsidRPr="00914147" w:rsidRDefault="00E16E13" w:rsidP="00E16E13">
      <w:pPr>
        <w:spacing w:after="160" w:line="259" w:lineRule="auto"/>
        <w:ind w:left="450"/>
        <w:rPr>
          <w:rFonts w:ascii="Calibri" w:eastAsia="Calibri" w:hAnsi="Calibri" w:cs="Calibri"/>
          <w:sz w:val="22"/>
          <w:szCs w:val="22"/>
        </w:rPr>
      </w:pPr>
      <w:r w:rsidRPr="00914147">
        <w:rPr>
          <w:rFonts w:ascii="Calibri" w:eastAsia="Calibri" w:hAnsi="Calibri" w:cs="Calibri"/>
          <w:b/>
          <w:sz w:val="22"/>
          <w:szCs w:val="22"/>
        </w:rPr>
        <w:t>National Library of Medicine, National Institutes of Health:</w:t>
      </w:r>
      <w:r w:rsidRPr="00914147">
        <w:rPr>
          <w:rFonts w:ascii="Calibri" w:eastAsia="Calibri" w:hAnsi="Calibri" w:cs="Calibri"/>
          <w:sz w:val="22"/>
          <w:szCs w:val="22"/>
        </w:rPr>
        <w:t xml:space="preserve"> </w:t>
      </w:r>
      <w:r w:rsidRPr="00914147">
        <w:rPr>
          <w:rFonts w:ascii="Calibri" w:eastAsia="Calibri" w:hAnsi="Calibri" w:cs="Calibri"/>
          <w:b/>
          <w:sz w:val="22"/>
          <w:szCs w:val="22"/>
        </w:rPr>
        <w:t xml:space="preserve"> </w:t>
      </w:r>
      <w:r w:rsidRPr="00914147">
        <w:rPr>
          <w:rFonts w:ascii="Calibri" w:eastAsia="Calibri" w:hAnsi="Calibri" w:cs="Calibri"/>
          <w:sz w:val="22"/>
          <w:szCs w:val="22"/>
        </w:rPr>
        <w:t xml:space="preserve">Policy Development Strategy, Developing goals for public health at the national state and local levels </w:t>
      </w:r>
      <w:hyperlink r:id="rId92" w:history="1">
        <w:r w:rsidRPr="00914147">
          <w:rPr>
            <w:rStyle w:val="Hyperlink"/>
            <w:rFonts w:ascii="Calibri" w:eastAsia="Calibri" w:hAnsi="Calibri" w:cs="Calibri"/>
            <w:sz w:val="22"/>
            <w:szCs w:val="22"/>
          </w:rPr>
          <w:t>https://www.ncbi.nlm.nih.gov/pmc/articles/PMC1580121/</w:t>
        </w:r>
      </w:hyperlink>
      <w:r w:rsidRPr="00914147">
        <w:rPr>
          <w:rFonts w:ascii="Calibri" w:eastAsia="Calibri" w:hAnsi="Calibri" w:cs="Calibri"/>
          <w:sz w:val="22"/>
          <w:szCs w:val="22"/>
        </w:rPr>
        <w:t xml:space="preserve"> </w:t>
      </w:r>
    </w:p>
    <w:p w14:paraId="2D3BB2BB" w14:textId="77777777" w:rsidR="00E16E13" w:rsidRPr="00914147" w:rsidRDefault="00E16E13" w:rsidP="00E16E13">
      <w:pPr>
        <w:spacing w:after="160" w:line="259" w:lineRule="auto"/>
        <w:ind w:left="450"/>
        <w:rPr>
          <w:rFonts w:ascii="Calibri" w:eastAsia="Calibri" w:hAnsi="Calibri" w:cs="Calibri"/>
          <w:sz w:val="22"/>
          <w:szCs w:val="22"/>
        </w:rPr>
      </w:pPr>
      <w:r w:rsidRPr="00914147">
        <w:rPr>
          <w:rFonts w:ascii="Calibri" w:eastAsia="Calibri" w:hAnsi="Calibri" w:cs="Calibri"/>
          <w:b/>
          <w:sz w:val="22"/>
          <w:szCs w:val="22"/>
        </w:rPr>
        <w:t>NACCHO:</w:t>
      </w:r>
      <w:r w:rsidRPr="00914147">
        <w:rPr>
          <w:rFonts w:ascii="Calibri" w:eastAsia="Calibri" w:hAnsi="Calibri" w:cs="Calibri"/>
          <w:sz w:val="22"/>
          <w:szCs w:val="22"/>
        </w:rPr>
        <w:t xml:space="preserve">  </w:t>
      </w:r>
      <w:hyperlink r:id="rId93" w:history="1">
        <w:r w:rsidRPr="00914147">
          <w:rPr>
            <w:rStyle w:val="Hyperlink"/>
            <w:rFonts w:ascii="Calibri" w:eastAsia="Calibri" w:hAnsi="Calibri" w:cs="Calibri"/>
            <w:sz w:val="22"/>
            <w:szCs w:val="22"/>
          </w:rPr>
          <w:t>http://www.naccho.org/advocacy</w:t>
        </w:r>
      </w:hyperlink>
      <w:r w:rsidRPr="00914147">
        <w:rPr>
          <w:rFonts w:ascii="Calibri" w:eastAsia="Calibri" w:hAnsi="Calibri" w:cs="Calibri"/>
          <w:sz w:val="22"/>
          <w:szCs w:val="22"/>
        </w:rPr>
        <w:t xml:space="preserve"> </w:t>
      </w:r>
    </w:p>
    <w:p w14:paraId="66448A72" w14:textId="0A5AF713" w:rsidR="00E16E13" w:rsidRPr="00914147" w:rsidRDefault="00E16E13" w:rsidP="00E16E13">
      <w:pPr>
        <w:spacing w:after="160" w:line="259" w:lineRule="auto"/>
        <w:ind w:left="450"/>
        <w:rPr>
          <w:rFonts w:ascii="Calibri" w:eastAsia="Calibri" w:hAnsi="Calibri" w:cs="Calibri"/>
          <w:sz w:val="22"/>
          <w:szCs w:val="22"/>
        </w:rPr>
      </w:pPr>
      <w:r w:rsidRPr="00914147">
        <w:rPr>
          <w:rFonts w:ascii="Calibri" w:eastAsia="Calibri" w:hAnsi="Calibri" w:cs="Calibri"/>
          <w:b/>
          <w:sz w:val="22"/>
          <w:szCs w:val="22"/>
        </w:rPr>
        <w:t>Community Tool Box</w:t>
      </w:r>
      <w:r w:rsidRPr="00914147">
        <w:rPr>
          <w:rFonts w:ascii="Calibri" w:eastAsia="Calibri" w:hAnsi="Calibri" w:cs="Calibri"/>
          <w:sz w:val="22"/>
          <w:szCs w:val="22"/>
        </w:rPr>
        <w:t xml:space="preserve">: </w:t>
      </w:r>
      <w:hyperlink r:id="rId94" w:history="1">
        <w:r w:rsidRPr="00914147">
          <w:rPr>
            <w:rStyle w:val="Hyperlink"/>
            <w:rFonts w:ascii="Calibri" w:eastAsia="Calibri" w:hAnsi="Calibri" w:cs="Calibri"/>
            <w:sz w:val="22"/>
            <w:szCs w:val="22"/>
          </w:rPr>
          <w:t>http://ctb.ku.edu/en/influencing-policy-development</w:t>
        </w:r>
      </w:hyperlink>
      <w:r w:rsidRPr="00914147">
        <w:rPr>
          <w:rFonts w:ascii="Calibri" w:eastAsia="Calibri" w:hAnsi="Calibri" w:cs="Calibri"/>
          <w:sz w:val="22"/>
          <w:szCs w:val="22"/>
        </w:rPr>
        <w:t xml:space="preserve"> </w:t>
      </w:r>
    </w:p>
    <w:p w14:paraId="5EC541D5" w14:textId="77777777" w:rsidR="00853929" w:rsidRPr="00914147" w:rsidRDefault="00853929" w:rsidP="00E16E13">
      <w:pPr>
        <w:spacing w:after="160" w:line="259" w:lineRule="auto"/>
        <w:ind w:left="450"/>
        <w:rPr>
          <w:rFonts w:ascii="Calibri" w:eastAsia="Calibri" w:hAnsi="Calibri" w:cs="Calibri"/>
          <w:sz w:val="22"/>
          <w:szCs w:val="22"/>
        </w:rPr>
      </w:pPr>
    </w:p>
    <w:p w14:paraId="448FA05A" w14:textId="422C0B68" w:rsidR="00E16E13" w:rsidRPr="00914147" w:rsidRDefault="0090666F" w:rsidP="00E16E13">
      <w:pPr>
        <w:spacing w:after="160" w:line="259" w:lineRule="auto"/>
        <w:rPr>
          <w:rFonts w:ascii="Calibri" w:eastAsia="Calibri" w:hAnsi="Calibri" w:cs="Calibri"/>
          <w:sz w:val="22"/>
          <w:szCs w:val="22"/>
          <w:u w:val="single"/>
        </w:rPr>
      </w:pPr>
      <w:r w:rsidRPr="0090666F">
        <w:rPr>
          <w:rFonts w:ascii="Calibri" w:eastAsia="Calibri" w:hAnsi="Calibri" w:cs="Calibri"/>
          <w:b/>
          <w:sz w:val="22"/>
          <w:szCs w:val="22"/>
          <w:u w:val="single"/>
        </w:rPr>
        <w:t>Communications</w:t>
      </w:r>
      <w:r w:rsidRPr="0090666F">
        <w:rPr>
          <w:rFonts w:ascii="Calibri" w:eastAsia="Calibri" w:hAnsi="Calibri" w:cs="Calibri"/>
          <w:sz w:val="22"/>
          <w:szCs w:val="22"/>
        </w:rPr>
        <w:t xml:space="preserve"> (for Word templates </w:t>
      </w:r>
      <w:r>
        <w:rPr>
          <w:rFonts w:ascii="Calibri" w:eastAsia="Calibri" w:hAnsi="Calibri" w:cs="Calibri"/>
          <w:sz w:val="22"/>
          <w:szCs w:val="22"/>
        </w:rPr>
        <w:t>on</w:t>
      </w:r>
      <w:r w:rsidRPr="0090666F">
        <w:rPr>
          <w:rFonts w:ascii="Calibri" w:eastAsia="Calibri" w:hAnsi="Calibri" w:cs="Calibri"/>
          <w:sz w:val="22"/>
          <w:szCs w:val="22"/>
        </w:rPr>
        <w:t xml:space="preserve"> communication plans and strategies see:</w:t>
      </w:r>
      <w:r>
        <w:rPr>
          <w:rFonts w:ascii="Calibri" w:eastAsia="Calibri" w:hAnsi="Calibri" w:cs="Calibri"/>
          <w:b/>
          <w:sz w:val="22"/>
          <w:szCs w:val="22"/>
          <w:u w:val="single"/>
        </w:rPr>
        <w:t xml:space="preserve"> </w:t>
      </w:r>
      <w:r w:rsidRPr="0090666F">
        <w:rPr>
          <w:rFonts w:ascii="Calibri" w:eastAsia="Calibri" w:hAnsi="Calibri" w:cs="Calibri"/>
          <w:b/>
          <w:sz w:val="22"/>
          <w:szCs w:val="22"/>
          <w:u w:val="single"/>
        </w:rPr>
        <w:t>http://michweb.org/accreditation-resources/</w:t>
      </w:r>
    </w:p>
    <w:p w14:paraId="05EFE1C4" w14:textId="5D11AD17" w:rsidR="00092DF2" w:rsidRPr="00914147" w:rsidRDefault="00853929" w:rsidP="00853929">
      <w:pPr>
        <w:ind w:left="360"/>
        <w:rPr>
          <w:rStyle w:val="Hyperlink"/>
          <w:rFonts w:ascii="Calibri" w:eastAsia="Calibri" w:hAnsi="Calibri" w:cs="Calibri"/>
          <w:sz w:val="22"/>
          <w:szCs w:val="22"/>
        </w:rPr>
      </w:pPr>
      <w:r w:rsidRPr="00914147">
        <w:rPr>
          <w:rFonts w:ascii="Calibri" w:eastAsia="Calibri" w:hAnsi="Calibri" w:cs="Calibri"/>
          <w:b/>
          <w:sz w:val="22"/>
          <w:szCs w:val="22"/>
        </w:rPr>
        <w:t xml:space="preserve">Communication Plans:  </w:t>
      </w:r>
      <w:hyperlink r:id="rId95" w:history="1">
        <w:r w:rsidRPr="00914147">
          <w:rPr>
            <w:rStyle w:val="Hyperlink"/>
            <w:rFonts w:ascii="Calibri" w:eastAsia="Calibri" w:hAnsi="Calibri" w:cs="Calibri"/>
            <w:sz w:val="22"/>
            <w:szCs w:val="22"/>
          </w:rPr>
          <w:t>https://www.doh.wa.gov/ForPublicHealthandHealthcareProviders/HealthSystemsTransformation/StrategicCommunicationsPlan</w:t>
        </w:r>
      </w:hyperlink>
      <w:r w:rsidR="0090666F">
        <w:rPr>
          <w:rStyle w:val="Hyperlink"/>
          <w:rFonts w:ascii="Calibri" w:eastAsia="Calibri" w:hAnsi="Calibri" w:cs="Calibri"/>
          <w:sz w:val="22"/>
          <w:szCs w:val="22"/>
        </w:rPr>
        <w:t xml:space="preserve"> , </w:t>
      </w:r>
      <w:r w:rsidR="0090666F" w:rsidRPr="0090666F">
        <w:rPr>
          <w:rStyle w:val="Hyperlink"/>
          <w:rFonts w:ascii="Calibri" w:eastAsia="Calibri" w:hAnsi="Calibri" w:cs="Calibri"/>
          <w:b/>
          <w:color w:val="auto"/>
          <w:sz w:val="22"/>
          <w:szCs w:val="22"/>
        </w:rPr>
        <w:t>Communication Strategies Template (page 39):</w:t>
      </w:r>
      <w:r w:rsidR="0090666F" w:rsidRPr="0090666F">
        <w:rPr>
          <w:rStyle w:val="Hyperlink"/>
          <w:rFonts w:ascii="Calibri" w:eastAsia="Calibri" w:hAnsi="Calibri" w:cs="Calibri"/>
          <w:color w:val="auto"/>
          <w:sz w:val="22"/>
          <w:szCs w:val="22"/>
        </w:rPr>
        <w:t xml:space="preserve"> </w:t>
      </w:r>
      <w:hyperlink r:id="rId96" w:history="1">
        <w:r w:rsidR="0090666F" w:rsidRPr="00302F29">
          <w:rPr>
            <w:rStyle w:val="Hyperlink"/>
            <w:rFonts w:ascii="Calibri" w:eastAsia="Calibri" w:hAnsi="Calibri" w:cs="Calibri"/>
            <w:sz w:val="22"/>
            <w:szCs w:val="22"/>
          </w:rPr>
          <w:t>https://www.odi.org/sites/odi.org.uk/files/odi-assets/publications-opinion-files/9011.pdf</w:t>
        </w:r>
      </w:hyperlink>
      <w:r w:rsidR="0090666F">
        <w:rPr>
          <w:rStyle w:val="Hyperlink"/>
          <w:rFonts w:ascii="Calibri" w:eastAsia="Calibri" w:hAnsi="Calibri" w:cs="Calibri"/>
          <w:sz w:val="22"/>
          <w:szCs w:val="22"/>
        </w:rPr>
        <w:t xml:space="preserve"> </w:t>
      </w:r>
    </w:p>
    <w:p w14:paraId="23AFD29F" w14:textId="2A39C965" w:rsidR="00853929" w:rsidRPr="00914147" w:rsidRDefault="00853929" w:rsidP="00853929">
      <w:pPr>
        <w:ind w:left="360"/>
        <w:rPr>
          <w:rFonts w:ascii="Calibri" w:eastAsia="Calibri" w:hAnsi="Calibri" w:cs="Calibri"/>
          <w:sz w:val="22"/>
          <w:szCs w:val="22"/>
        </w:rPr>
      </w:pPr>
      <w:r w:rsidRPr="00914147">
        <w:rPr>
          <w:rFonts w:ascii="Calibri" w:eastAsia="Calibri" w:hAnsi="Calibri" w:cs="Calibri"/>
          <w:sz w:val="22"/>
          <w:szCs w:val="22"/>
        </w:rPr>
        <w:t xml:space="preserve"> </w:t>
      </w:r>
    </w:p>
    <w:p w14:paraId="2B2FD9DB" w14:textId="5EB4C6E9" w:rsidR="00853929" w:rsidRPr="00914147" w:rsidRDefault="00853929" w:rsidP="00853929">
      <w:pPr>
        <w:ind w:left="360"/>
        <w:rPr>
          <w:rFonts w:ascii="Calibri" w:eastAsia="Calibri" w:hAnsi="Calibri" w:cs="Calibri"/>
          <w:b/>
          <w:sz w:val="22"/>
          <w:szCs w:val="22"/>
        </w:rPr>
      </w:pPr>
      <w:r w:rsidRPr="00914147">
        <w:rPr>
          <w:rFonts w:ascii="Calibri" w:eastAsia="Calibri" w:hAnsi="Calibri" w:cs="Calibri"/>
          <w:b/>
          <w:sz w:val="22"/>
          <w:szCs w:val="22"/>
        </w:rPr>
        <w:t>Community Toolbox</w:t>
      </w:r>
      <w:r w:rsidRPr="00914147">
        <w:rPr>
          <w:rFonts w:ascii="Calibri" w:eastAsia="Calibri" w:hAnsi="Calibri" w:cs="Calibri"/>
          <w:sz w:val="22"/>
          <w:szCs w:val="22"/>
        </w:rPr>
        <w:t xml:space="preserve">:  </w:t>
      </w:r>
      <w:hyperlink r:id="rId97" w:history="1">
        <w:r w:rsidRPr="00914147">
          <w:rPr>
            <w:rStyle w:val="Hyperlink"/>
            <w:rFonts w:ascii="Calibri" w:eastAsia="Calibri" w:hAnsi="Calibri" w:cs="Calibri"/>
            <w:sz w:val="22"/>
            <w:szCs w:val="22"/>
          </w:rPr>
          <w:t>https://ctb.ku.edu/en/table-of-contents/participation/promoting-interest/communication-plan/main</w:t>
        </w:r>
      </w:hyperlink>
      <w:r w:rsidRPr="00914147">
        <w:rPr>
          <w:rFonts w:ascii="Calibri" w:eastAsia="Calibri" w:hAnsi="Calibri" w:cs="Calibri"/>
          <w:b/>
          <w:sz w:val="22"/>
          <w:szCs w:val="22"/>
        </w:rPr>
        <w:t xml:space="preserve"> </w:t>
      </w:r>
    </w:p>
    <w:p w14:paraId="583FC703" w14:textId="77777777" w:rsidR="00092DF2" w:rsidRPr="00914147" w:rsidRDefault="00092DF2" w:rsidP="00853929">
      <w:pPr>
        <w:ind w:left="360"/>
        <w:rPr>
          <w:rFonts w:ascii="Calibri" w:eastAsia="Calibri" w:hAnsi="Calibri" w:cs="Calibri"/>
          <w:b/>
          <w:sz w:val="22"/>
          <w:szCs w:val="22"/>
        </w:rPr>
      </w:pPr>
    </w:p>
    <w:p w14:paraId="65C573F5" w14:textId="21C2AD49" w:rsidR="00853929" w:rsidRPr="00914147" w:rsidRDefault="00853929" w:rsidP="00853929">
      <w:pPr>
        <w:ind w:left="360"/>
        <w:rPr>
          <w:rFonts w:ascii="Calibri" w:eastAsia="Calibri" w:hAnsi="Calibri" w:cs="Calibri"/>
          <w:sz w:val="22"/>
          <w:szCs w:val="22"/>
        </w:rPr>
      </w:pPr>
      <w:r w:rsidRPr="00914147">
        <w:rPr>
          <w:rFonts w:ascii="Calibri" w:eastAsia="Calibri" w:hAnsi="Calibri" w:cs="Calibri"/>
          <w:b/>
          <w:sz w:val="22"/>
          <w:szCs w:val="22"/>
        </w:rPr>
        <w:t xml:space="preserve">Public Health Foundation: </w:t>
      </w:r>
      <w:hyperlink r:id="rId98" w:history="1">
        <w:r w:rsidRPr="00914147">
          <w:rPr>
            <w:rStyle w:val="Hyperlink"/>
            <w:rFonts w:ascii="Calibri" w:eastAsia="Calibri" w:hAnsi="Calibri" w:cs="Calibri"/>
            <w:sz w:val="22"/>
            <w:szCs w:val="22"/>
          </w:rPr>
          <w:t>http://www.phf.org/resourcestools/Pages/Planning_Before_You_Communicate_Tool.aspx</w:t>
        </w:r>
      </w:hyperlink>
      <w:r w:rsidRPr="00914147">
        <w:rPr>
          <w:rFonts w:ascii="Calibri" w:eastAsia="Calibri" w:hAnsi="Calibri" w:cs="Calibri"/>
          <w:sz w:val="22"/>
          <w:szCs w:val="22"/>
        </w:rPr>
        <w:t xml:space="preserve"> </w:t>
      </w:r>
    </w:p>
    <w:p w14:paraId="447E9246" w14:textId="77777777" w:rsidR="00092DF2" w:rsidRPr="00914147" w:rsidRDefault="00092DF2" w:rsidP="00853929">
      <w:pPr>
        <w:ind w:left="360"/>
        <w:rPr>
          <w:rFonts w:ascii="Calibri" w:eastAsia="Calibri" w:hAnsi="Calibri" w:cs="Calibri"/>
          <w:sz w:val="22"/>
          <w:szCs w:val="22"/>
        </w:rPr>
      </w:pPr>
    </w:p>
    <w:p w14:paraId="62FE7031" w14:textId="46BE6F94" w:rsidR="00853929" w:rsidRPr="00914147" w:rsidRDefault="00853929" w:rsidP="00853929">
      <w:pPr>
        <w:ind w:left="360"/>
        <w:rPr>
          <w:rFonts w:ascii="Calibri" w:eastAsia="Calibri" w:hAnsi="Calibri" w:cs="Calibri"/>
          <w:sz w:val="22"/>
          <w:szCs w:val="22"/>
        </w:rPr>
      </w:pPr>
      <w:r w:rsidRPr="00914147">
        <w:rPr>
          <w:rFonts w:ascii="Calibri" w:eastAsia="Calibri" w:hAnsi="Calibri" w:cs="Calibri"/>
          <w:b/>
          <w:sz w:val="22"/>
          <w:szCs w:val="22"/>
        </w:rPr>
        <w:t xml:space="preserve">Northwest Center for Public Health Practice:  </w:t>
      </w:r>
      <w:hyperlink r:id="rId99" w:history="1">
        <w:r w:rsidRPr="00914147">
          <w:rPr>
            <w:rStyle w:val="Hyperlink"/>
            <w:rFonts w:ascii="Calibri" w:eastAsia="Calibri" w:hAnsi="Calibri" w:cs="Calibri"/>
            <w:sz w:val="22"/>
            <w:szCs w:val="22"/>
          </w:rPr>
          <w:t>http://www.nwcphp.org/communications/news/more-than-words-public-health-communication-series</w:t>
        </w:r>
      </w:hyperlink>
      <w:r w:rsidRPr="00914147">
        <w:rPr>
          <w:rFonts w:ascii="Calibri" w:eastAsia="Calibri" w:hAnsi="Calibri" w:cs="Calibri"/>
          <w:sz w:val="22"/>
          <w:szCs w:val="22"/>
        </w:rPr>
        <w:t xml:space="preserve"> </w:t>
      </w:r>
      <w:r w:rsidRPr="00914147">
        <w:rPr>
          <w:rFonts w:ascii="Calibri" w:eastAsia="Calibri" w:hAnsi="Calibri" w:cs="Calibri"/>
          <w:b/>
          <w:sz w:val="22"/>
          <w:szCs w:val="22"/>
        </w:rPr>
        <w:t xml:space="preserve"> and </w:t>
      </w:r>
      <w:hyperlink r:id="rId100" w:history="1">
        <w:r w:rsidRPr="00914147">
          <w:rPr>
            <w:rStyle w:val="Hyperlink"/>
            <w:rFonts w:ascii="Calibri" w:eastAsia="Calibri" w:hAnsi="Calibri" w:cs="Calibri"/>
            <w:sz w:val="22"/>
            <w:szCs w:val="22"/>
          </w:rPr>
          <w:t>http://www.nwcphp.org/communications/news/communications-planning-a-step-by-step-guide</w:t>
        </w:r>
      </w:hyperlink>
      <w:r w:rsidRPr="00914147">
        <w:rPr>
          <w:rFonts w:ascii="Calibri" w:eastAsia="Calibri" w:hAnsi="Calibri" w:cs="Calibri"/>
          <w:sz w:val="22"/>
          <w:szCs w:val="22"/>
        </w:rPr>
        <w:t xml:space="preserve"> </w:t>
      </w:r>
    </w:p>
    <w:p w14:paraId="12CB6D0A" w14:textId="77777777" w:rsidR="00092DF2" w:rsidRPr="00914147" w:rsidRDefault="00092DF2" w:rsidP="00853929">
      <w:pPr>
        <w:ind w:left="360"/>
        <w:rPr>
          <w:rFonts w:ascii="Calibri" w:eastAsia="Calibri" w:hAnsi="Calibri" w:cs="Calibri"/>
          <w:sz w:val="22"/>
          <w:szCs w:val="22"/>
        </w:rPr>
      </w:pPr>
    </w:p>
    <w:p w14:paraId="5623011C" w14:textId="2122DE2B" w:rsidR="00853929" w:rsidRPr="00914147" w:rsidRDefault="00853929" w:rsidP="00853929">
      <w:pPr>
        <w:ind w:left="360"/>
        <w:rPr>
          <w:rFonts w:ascii="Calibri" w:eastAsia="Calibri" w:hAnsi="Calibri" w:cs="Calibri"/>
          <w:b/>
          <w:sz w:val="22"/>
          <w:szCs w:val="22"/>
        </w:rPr>
      </w:pPr>
      <w:r w:rsidRPr="00914147">
        <w:rPr>
          <w:rFonts w:ascii="Calibri" w:eastAsia="Calibri" w:hAnsi="Calibri" w:cs="Calibri"/>
          <w:b/>
          <w:sz w:val="22"/>
          <w:szCs w:val="22"/>
        </w:rPr>
        <w:t xml:space="preserve">NACCHO: </w:t>
      </w:r>
      <w:hyperlink r:id="rId101" w:history="1">
        <w:r w:rsidRPr="00914147">
          <w:rPr>
            <w:rStyle w:val="Hyperlink"/>
            <w:rFonts w:ascii="Calibri" w:eastAsia="Calibri" w:hAnsi="Calibri" w:cs="Calibri"/>
            <w:sz w:val="22"/>
            <w:szCs w:val="22"/>
          </w:rPr>
          <w:t>http://www.naccho.org/communications</w:t>
        </w:r>
      </w:hyperlink>
      <w:r w:rsidRPr="00914147">
        <w:rPr>
          <w:rFonts w:ascii="Calibri" w:eastAsia="Calibri" w:hAnsi="Calibri" w:cs="Calibri"/>
          <w:b/>
          <w:sz w:val="22"/>
          <w:szCs w:val="22"/>
        </w:rPr>
        <w:t xml:space="preserve"> </w:t>
      </w:r>
    </w:p>
    <w:p w14:paraId="51B1E0AD" w14:textId="77777777" w:rsidR="00092DF2" w:rsidRPr="00914147" w:rsidRDefault="00092DF2" w:rsidP="00853929">
      <w:pPr>
        <w:ind w:left="360"/>
        <w:rPr>
          <w:rFonts w:ascii="Calibri" w:eastAsia="Calibri" w:hAnsi="Calibri" w:cs="Calibri"/>
          <w:b/>
          <w:sz w:val="22"/>
          <w:szCs w:val="22"/>
        </w:rPr>
      </w:pPr>
    </w:p>
    <w:p w14:paraId="17EE6BF0" w14:textId="705E0620" w:rsidR="00853929" w:rsidRPr="00914147" w:rsidRDefault="00853929" w:rsidP="00853929">
      <w:pPr>
        <w:ind w:left="360"/>
        <w:rPr>
          <w:rFonts w:ascii="Calibri" w:eastAsia="Calibri" w:hAnsi="Calibri" w:cs="Calibri"/>
          <w:sz w:val="22"/>
          <w:szCs w:val="22"/>
        </w:rPr>
      </w:pPr>
      <w:r w:rsidRPr="00914147">
        <w:rPr>
          <w:rFonts w:ascii="Calibri" w:eastAsia="Calibri" w:hAnsi="Calibri" w:cs="Calibri"/>
          <w:b/>
          <w:sz w:val="22"/>
          <w:szCs w:val="22"/>
        </w:rPr>
        <w:t>CDC</w:t>
      </w:r>
      <w:r w:rsidR="007251CB">
        <w:rPr>
          <w:rFonts w:ascii="Calibri" w:eastAsia="Calibri" w:hAnsi="Calibri" w:cs="Calibri"/>
          <w:b/>
          <w:sz w:val="22"/>
          <w:szCs w:val="22"/>
        </w:rPr>
        <w:t xml:space="preserve"> and CDC’s social media policy</w:t>
      </w:r>
      <w:r w:rsidRPr="00914147">
        <w:rPr>
          <w:rFonts w:ascii="Calibri" w:eastAsia="Calibri" w:hAnsi="Calibri" w:cs="Calibri"/>
          <w:b/>
          <w:sz w:val="22"/>
          <w:szCs w:val="22"/>
        </w:rPr>
        <w:t xml:space="preserve">: </w:t>
      </w:r>
      <w:hyperlink r:id="rId102" w:history="1">
        <w:r w:rsidR="007251CB" w:rsidRPr="00302F29">
          <w:rPr>
            <w:rStyle w:val="Hyperlink"/>
            <w:rFonts w:ascii="Calibri" w:eastAsia="Calibri" w:hAnsi="Calibri" w:cs="Calibri"/>
            <w:sz w:val="22"/>
            <w:szCs w:val="22"/>
          </w:rPr>
          <w:t>https://www.cdc.gov/maso/policy/SocialMediaPolicy508.pdf</w:t>
        </w:r>
      </w:hyperlink>
      <w:r w:rsidR="007251CB">
        <w:rPr>
          <w:rFonts w:ascii="Calibri" w:eastAsia="Calibri" w:hAnsi="Calibri" w:cs="Calibri"/>
          <w:sz w:val="22"/>
          <w:szCs w:val="22"/>
        </w:rPr>
        <w:t xml:space="preserve"> </w:t>
      </w:r>
      <w:r w:rsidR="007251CB">
        <w:rPr>
          <w:rFonts w:ascii="Calibri" w:eastAsia="Calibri" w:hAnsi="Calibri" w:cs="Calibri"/>
          <w:b/>
          <w:sz w:val="22"/>
          <w:szCs w:val="22"/>
        </w:rPr>
        <w:t xml:space="preserve">, </w:t>
      </w:r>
      <w:hyperlink r:id="rId103" w:history="1">
        <w:r w:rsidR="007251CB" w:rsidRPr="00302F29">
          <w:rPr>
            <w:rStyle w:val="Hyperlink"/>
            <w:rFonts w:ascii="Calibri" w:eastAsia="Calibri" w:hAnsi="Calibri" w:cs="Calibri"/>
            <w:sz w:val="22"/>
            <w:szCs w:val="22"/>
          </w:rPr>
          <w:t>https://www.cdc.gov/healthcommunication/healthbasics/whatishc.html</w:t>
        </w:r>
      </w:hyperlink>
      <w:r w:rsidRPr="00914147">
        <w:rPr>
          <w:rFonts w:ascii="Calibri" w:eastAsia="Calibri" w:hAnsi="Calibri" w:cs="Calibri"/>
          <w:b/>
          <w:sz w:val="22"/>
          <w:szCs w:val="22"/>
        </w:rPr>
        <w:t xml:space="preserve"> , </w:t>
      </w:r>
      <w:hyperlink r:id="rId104" w:history="1">
        <w:r w:rsidRPr="00914147">
          <w:rPr>
            <w:rStyle w:val="Hyperlink"/>
            <w:rFonts w:ascii="Calibri" w:eastAsia="Calibri" w:hAnsi="Calibri" w:cs="Calibri"/>
            <w:sz w:val="22"/>
            <w:szCs w:val="22"/>
          </w:rPr>
          <w:t>https://www.cdc.gov/workplacehealthpromotion/planning/communications.html</w:t>
        </w:r>
      </w:hyperlink>
      <w:r w:rsidR="007251CB">
        <w:rPr>
          <w:rStyle w:val="Hyperlink"/>
          <w:rFonts w:ascii="Calibri" w:eastAsia="Calibri" w:hAnsi="Calibri" w:cs="Calibri"/>
          <w:sz w:val="22"/>
          <w:szCs w:val="22"/>
        </w:rPr>
        <w:t xml:space="preserve">,    </w:t>
      </w:r>
      <w:r w:rsidRPr="00914147">
        <w:rPr>
          <w:rFonts w:ascii="Calibri" w:eastAsia="Calibri" w:hAnsi="Calibri" w:cs="Calibri"/>
          <w:sz w:val="22"/>
          <w:szCs w:val="22"/>
        </w:rPr>
        <w:t xml:space="preserve"> </w:t>
      </w:r>
    </w:p>
    <w:p w14:paraId="513C9903" w14:textId="39BAF367" w:rsidR="00092DF2" w:rsidRDefault="00092DF2" w:rsidP="00853929">
      <w:pPr>
        <w:ind w:left="360"/>
        <w:rPr>
          <w:rFonts w:ascii="Calibri" w:eastAsia="Calibri" w:hAnsi="Calibri" w:cs="Calibri"/>
          <w:sz w:val="22"/>
          <w:szCs w:val="22"/>
        </w:rPr>
      </w:pPr>
    </w:p>
    <w:p w14:paraId="54188FF5" w14:textId="3599063B" w:rsidR="000C72CB" w:rsidRPr="00914147" w:rsidRDefault="007251CB" w:rsidP="00853929">
      <w:pPr>
        <w:ind w:left="360"/>
        <w:rPr>
          <w:rFonts w:ascii="Calibri" w:eastAsia="Calibri" w:hAnsi="Calibri" w:cs="Calibri"/>
          <w:sz w:val="22"/>
          <w:szCs w:val="22"/>
        </w:rPr>
      </w:pPr>
      <w:r w:rsidRPr="007251CB">
        <w:rPr>
          <w:rFonts w:ascii="Calibri" w:eastAsia="Calibri" w:hAnsi="Calibri" w:cs="Calibri"/>
          <w:b/>
          <w:sz w:val="22"/>
          <w:szCs w:val="22"/>
        </w:rPr>
        <w:t>Free trainings opportunities:</w:t>
      </w:r>
      <w:r>
        <w:rPr>
          <w:rFonts w:ascii="Calibri" w:eastAsia="Calibri" w:hAnsi="Calibri" w:cs="Calibri"/>
          <w:sz w:val="22"/>
          <w:szCs w:val="22"/>
        </w:rPr>
        <w:t xml:space="preserve"> </w:t>
      </w:r>
      <w:hyperlink r:id="rId105" w:history="1">
        <w:r w:rsidRPr="00302F29">
          <w:rPr>
            <w:rStyle w:val="Hyperlink"/>
            <w:rFonts w:ascii="Calibri" w:eastAsia="Calibri" w:hAnsi="Calibri" w:cs="Calibri"/>
            <w:sz w:val="22"/>
            <w:szCs w:val="22"/>
          </w:rPr>
          <w:t>http://socialmediatraining.com/social-media-training/</w:t>
        </w:r>
      </w:hyperlink>
      <w:r>
        <w:rPr>
          <w:rFonts w:ascii="Calibri" w:eastAsia="Calibri" w:hAnsi="Calibri" w:cs="Calibri"/>
          <w:sz w:val="22"/>
          <w:szCs w:val="22"/>
        </w:rPr>
        <w:t xml:space="preserve"> , social media training for beginners: </w:t>
      </w:r>
      <w:hyperlink r:id="rId106" w:history="1">
        <w:r w:rsidRPr="00302F29">
          <w:rPr>
            <w:rStyle w:val="Hyperlink"/>
            <w:rFonts w:ascii="Calibri" w:eastAsia="Calibri" w:hAnsi="Calibri" w:cs="Calibri"/>
            <w:sz w:val="22"/>
            <w:szCs w:val="22"/>
          </w:rPr>
          <w:t>https://blogs.constantcontact.com/social-media-quickstarter/</w:t>
        </w:r>
      </w:hyperlink>
      <w:r>
        <w:rPr>
          <w:rFonts w:ascii="Calibri" w:eastAsia="Calibri" w:hAnsi="Calibri" w:cs="Calibri"/>
          <w:sz w:val="22"/>
          <w:szCs w:val="22"/>
        </w:rPr>
        <w:t xml:space="preserve"> </w:t>
      </w:r>
    </w:p>
    <w:p w14:paraId="284E26DD" w14:textId="77777777" w:rsidR="007251CB" w:rsidRDefault="007251CB" w:rsidP="00853929">
      <w:pPr>
        <w:ind w:left="360"/>
        <w:rPr>
          <w:rFonts w:ascii="Calibri" w:eastAsia="Calibri" w:hAnsi="Calibri" w:cs="Calibri"/>
          <w:b/>
          <w:sz w:val="22"/>
          <w:szCs w:val="22"/>
        </w:rPr>
      </w:pPr>
    </w:p>
    <w:p w14:paraId="30AF84B8" w14:textId="2528C65A" w:rsidR="00853929" w:rsidRPr="00914147" w:rsidRDefault="00853929" w:rsidP="00853929">
      <w:pPr>
        <w:ind w:left="360"/>
        <w:rPr>
          <w:rFonts w:ascii="Calibri" w:eastAsia="Calibri" w:hAnsi="Calibri" w:cs="Calibri"/>
          <w:b/>
          <w:sz w:val="22"/>
          <w:szCs w:val="22"/>
        </w:rPr>
      </w:pPr>
      <w:r w:rsidRPr="00914147">
        <w:rPr>
          <w:rFonts w:ascii="Calibri" w:eastAsia="Calibri" w:hAnsi="Calibri" w:cs="Calibri"/>
          <w:b/>
          <w:sz w:val="22"/>
          <w:szCs w:val="22"/>
        </w:rPr>
        <w:t xml:space="preserve">The Guide to community Preventive Services; The Community Guide: </w:t>
      </w:r>
      <w:hyperlink r:id="rId107" w:history="1">
        <w:r w:rsidRPr="00914147">
          <w:rPr>
            <w:rStyle w:val="Hyperlink"/>
            <w:rFonts w:ascii="Calibri" w:eastAsia="Calibri" w:hAnsi="Calibri" w:cs="Calibri"/>
            <w:sz w:val="22"/>
            <w:szCs w:val="22"/>
          </w:rPr>
          <w:t>https://www.thecommunityguide.org/sites/default/files/assets/What-Works-Health-Communication-factsheet-and-insert.pdf</w:t>
        </w:r>
      </w:hyperlink>
      <w:r w:rsidRPr="00914147">
        <w:rPr>
          <w:rFonts w:ascii="Calibri" w:eastAsia="Calibri" w:hAnsi="Calibri" w:cs="Calibri"/>
          <w:b/>
          <w:sz w:val="22"/>
          <w:szCs w:val="22"/>
        </w:rPr>
        <w:t xml:space="preserve"> </w:t>
      </w:r>
    </w:p>
    <w:p w14:paraId="588358F7" w14:textId="77777777" w:rsidR="00853929" w:rsidRPr="00914147" w:rsidRDefault="00853929" w:rsidP="00853929">
      <w:pPr>
        <w:ind w:left="360"/>
        <w:rPr>
          <w:rFonts w:ascii="Calibri" w:eastAsia="Calibri" w:hAnsi="Calibri" w:cs="Calibri"/>
          <w:b/>
          <w:sz w:val="22"/>
          <w:szCs w:val="22"/>
        </w:rPr>
      </w:pPr>
    </w:p>
    <w:p w14:paraId="41F8D891" w14:textId="6DB07296" w:rsidR="00853929" w:rsidRDefault="00853929" w:rsidP="00853929">
      <w:pPr>
        <w:ind w:left="360"/>
        <w:rPr>
          <w:rFonts w:ascii="Calibri" w:eastAsia="Calibri" w:hAnsi="Calibri" w:cs="Calibri"/>
          <w:sz w:val="22"/>
          <w:szCs w:val="22"/>
        </w:rPr>
      </w:pPr>
      <w:r w:rsidRPr="00914147">
        <w:rPr>
          <w:rFonts w:ascii="Calibri" w:eastAsia="Calibri" w:hAnsi="Calibri" w:cs="Calibri"/>
          <w:b/>
          <w:sz w:val="22"/>
          <w:szCs w:val="22"/>
        </w:rPr>
        <w:lastRenderedPageBreak/>
        <w:t>Evaluating your communications plan</w:t>
      </w:r>
      <w:r w:rsidR="007251CB">
        <w:rPr>
          <w:rFonts w:ascii="Calibri" w:eastAsia="Calibri" w:hAnsi="Calibri" w:cs="Calibri"/>
          <w:b/>
          <w:sz w:val="22"/>
          <w:szCs w:val="22"/>
        </w:rPr>
        <w:t xml:space="preserve"> and tools</w:t>
      </w:r>
      <w:r w:rsidRPr="00914147">
        <w:rPr>
          <w:rFonts w:ascii="Calibri" w:eastAsia="Calibri" w:hAnsi="Calibri" w:cs="Calibri"/>
          <w:b/>
          <w:sz w:val="22"/>
          <w:szCs w:val="22"/>
        </w:rPr>
        <w:t xml:space="preserve">: </w:t>
      </w:r>
      <w:hyperlink r:id="rId108" w:history="1">
        <w:r w:rsidR="007251CB" w:rsidRPr="00302F29">
          <w:rPr>
            <w:rStyle w:val="Hyperlink"/>
            <w:rFonts w:ascii="Calibri" w:eastAsia="Calibri" w:hAnsi="Calibri" w:cs="Calibri"/>
            <w:sz w:val="22"/>
            <w:szCs w:val="22"/>
          </w:rPr>
          <w:t>https://www.cdc.gov/eval/tools/communication/index.html</w:t>
        </w:r>
      </w:hyperlink>
      <w:r w:rsidR="007251CB">
        <w:rPr>
          <w:rFonts w:ascii="Calibri" w:eastAsia="Calibri" w:hAnsi="Calibri" w:cs="Calibri"/>
          <w:sz w:val="22"/>
          <w:szCs w:val="22"/>
        </w:rPr>
        <w:t xml:space="preserve"> ,</w:t>
      </w:r>
      <w:r w:rsidRPr="00914147">
        <w:rPr>
          <w:rFonts w:ascii="Calibri" w:eastAsia="Calibri" w:hAnsi="Calibri" w:cs="Calibri"/>
          <w:b/>
          <w:sz w:val="22"/>
          <w:szCs w:val="22"/>
        </w:rPr>
        <w:t xml:space="preserve"> </w:t>
      </w:r>
      <w:hyperlink r:id="rId109" w:history="1">
        <w:r w:rsidR="007251CB" w:rsidRPr="00302F29">
          <w:rPr>
            <w:rStyle w:val="Hyperlink"/>
            <w:rFonts w:ascii="Calibri" w:eastAsia="Calibri" w:hAnsi="Calibri" w:cs="Calibri"/>
            <w:sz w:val="22"/>
            <w:szCs w:val="22"/>
          </w:rPr>
          <w:t>https://c.ymcdn.com/sites/chronicdisease.site-ym.com/resource/resmgr/2014_1305_Grantee_Meeting/How_to_read_a_plan_-_Social_.pdf</w:t>
        </w:r>
      </w:hyperlink>
      <w:r w:rsidRPr="00914147">
        <w:rPr>
          <w:rFonts w:ascii="Calibri" w:eastAsia="Calibri" w:hAnsi="Calibri" w:cs="Calibri"/>
          <w:sz w:val="22"/>
          <w:szCs w:val="22"/>
        </w:rPr>
        <w:t xml:space="preserve"> </w:t>
      </w:r>
    </w:p>
    <w:p w14:paraId="2EBEDD1D" w14:textId="6B355FB9" w:rsidR="007251CB" w:rsidRDefault="007251CB" w:rsidP="00853929">
      <w:pPr>
        <w:ind w:left="360"/>
        <w:rPr>
          <w:rFonts w:ascii="Calibri" w:eastAsia="Calibri" w:hAnsi="Calibri" w:cs="Calibri"/>
          <w:sz w:val="22"/>
          <w:szCs w:val="22"/>
        </w:rPr>
      </w:pPr>
    </w:p>
    <w:p w14:paraId="79A63344" w14:textId="36902CB0" w:rsidR="007251CB" w:rsidRPr="00914147" w:rsidRDefault="007251CB" w:rsidP="00853929">
      <w:pPr>
        <w:ind w:left="360"/>
        <w:rPr>
          <w:rFonts w:ascii="Calibri" w:eastAsia="Calibri" w:hAnsi="Calibri" w:cs="Calibri"/>
          <w:sz w:val="22"/>
          <w:szCs w:val="22"/>
        </w:rPr>
      </w:pPr>
      <w:r w:rsidRPr="007251CB">
        <w:rPr>
          <w:rFonts w:ascii="Calibri" w:eastAsia="Calibri" w:hAnsi="Calibri" w:cs="Calibri"/>
          <w:b/>
          <w:sz w:val="22"/>
          <w:szCs w:val="22"/>
        </w:rPr>
        <w:t>Assessment of health literacy friendliness (written materials):</w:t>
      </w:r>
      <w:r>
        <w:rPr>
          <w:rFonts w:ascii="Calibri" w:eastAsia="Calibri" w:hAnsi="Calibri" w:cs="Calibri"/>
          <w:sz w:val="22"/>
          <w:szCs w:val="22"/>
        </w:rPr>
        <w:t xml:space="preserve"> </w:t>
      </w:r>
      <w:hyperlink r:id="rId110" w:history="1">
        <w:r w:rsidRPr="00302F29">
          <w:rPr>
            <w:rStyle w:val="Hyperlink"/>
            <w:rFonts w:ascii="Calibri" w:eastAsia="Calibri" w:hAnsi="Calibri" w:cs="Calibri"/>
            <w:sz w:val="22"/>
            <w:szCs w:val="22"/>
          </w:rPr>
          <w:t>https://www.cdc.gov/ccindex/</w:t>
        </w:r>
      </w:hyperlink>
      <w:r>
        <w:rPr>
          <w:rFonts w:ascii="Calibri" w:eastAsia="Calibri" w:hAnsi="Calibri" w:cs="Calibri"/>
          <w:sz w:val="22"/>
          <w:szCs w:val="22"/>
        </w:rPr>
        <w:t xml:space="preserve"> , </w:t>
      </w:r>
      <w:hyperlink r:id="rId111" w:history="1">
        <w:r w:rsidRPr="00302F29">
          <w:rPr>
            <w:rStyle w:val="Hyperlink"/>
            <w:rFonts w:ascii="Calibri" w:eastAsia="Calibri" w:hAnsi="Calibri" w:cs="Calibri"/>
            <w:sz w:val="22"/>
            <w:szCs w:val="22"/>
          </w:rPr>
          <w:t>https://www.nih.gov/sites/default/files/institutes/plain-language/nih-plain-language-checklist.pdf</w:t>
        </w:r>
      </w:hyperlink>
      <w:r>
        <w:rPr>
          <w:rFonts w:ascii="Calibri" w:eastAsia="Calibri" w:hAnsi="Calibri" w:cs="Calibri"/>
          <w:sz w:val="22"/>
          <w:szCs w:val="22"/>
        </w:rPr>
        <w:t xml:space="preserve"> </w:t>
      </w:r>
    </w:p>
    <w:p w14:paraId="7E34CEB8" w14:textId="6C2D63C6" w:rsidR="002A7060" w:rsidRDefault="002A7060" w:rsidP="00853929">
      <w:pPr>
        <w:ind w:left="360"/>
        <w:rPr>
          <w:rFonts w:ascii="Calibri" w:eastAsia="Calibri" w:hAnsi="Calibri" w:cs="Calibri"/>
          <w:sz w:val="22"/>
          <w:szCs w:val="22"/>
        </w:rPr>
      </w:pPr>
    </w:p>
    <w:p w14:paraId="2DE257B2" w14:textId="1CC6F57D" w:rsidR="00E16E13" w:rsidRPr="00914147" w:rsidRDefault="00E16E13" w:rsidP="00E16E13">
      <w:pPr>
        <w:spacing w:after="160" w:line="259" w:lineRule="auto"/>
        <w:rPr>
          <w:rFonts w:ascii="Calibri" w:eastAsia="Calibri" w:hAnsi="Calibri" w:cs="Calibri"/>
          <w:b/>
          <w:sz w:val="22"/>
          <w:szCs w:val="22"/>
          <w:u w:val="single"/>
        </w:rPr>
      </w:pPr>
      <w:r w:rsidRPr="00914147">
        <w:rPr>
          <w:rFonts w:ascii="Calibri" w:eastAsia="Calibri" w:hAnsi="Calibri" w:cs="Calibri"/>
          <w:b/>
          <w:sz w:val="22"/>
          <w:szCs w:val="22"/>
          <w:u w:val="single"/>
        </w:rPr>
        <w:t>Information Technologies</w:t>
      </w:r>
    </w:p>
    <w:p w14:paraId="5F4B13F1" w14:textId="77777777" w:rsidR="00E16E13" w:rsidRPr="00914147" w:rsidRDefault="00E16E13" w:rsidP="00E16E13">
      <w:pPr>
        <w:spacing w:after="160" w:line="259" w:lineRule="auto"/>
        <w:ind w:left="630"/>
        <w:rPr>
          <w:rFonts w:ascii="Calibri" w:eastAsia="Calibri" w:hAnsi="Calibri" w:cs="Calibri"/>
          <w:b/>
          <w:sz w:val="22"/>
          <w:szCs w:val="22"/>
        </w:rPr>
      </w:pPr>
      <w:r w:rsidRPr="00914147">
        <w:rPr>
          <w:rFonts w:ascii="Calibri" w:eastAsia="Calibri" w:hAnsi="Calibri" w:cs="Calibri"/>
          <w:b/>
          <w:sz w:val="22"/>
          <w:szCs w:val="22"/>
        </w:rPr>
        <w:t xml:space="preserve">NACCHO: </w:t>
      </w:r>
      <w:hyperlink r:id="rId112" w:history="1">
        <w:r w:rsidRPr="00914147">
          <w:rPr>
            <w:rStyle w:val="Hyperlink"/>
            <w:rFonts w:ascii="Calibri" w:eastAsia="Calibri" w:hAnsi="Calibri" w:cs="Calibri"/>
            <w:sz w:val="22"/>
            <w:szCs w:val="22"/>
          </w:rPr>
          <w:t>http://www.naccho.org/programs/public-health-infrastructure/health-it</w:t>
        </w:r>
      </w:hyperlink>
      <w:r w:rsidRPr="00914147">
        <w:rPr>
          <w:rFonts w:ascii="Calibri" w:eastAsia="Calibri" w:hAnsi="Calibri" w:cs="Calibri"/>
          <w:b/>
          <w:sz w:val="22"/>
          <w:szCs w:val="22"/>
        </w:rPr>
        <w:t xml:space="preserve"> </w:t>
      </w:r>
    </w:p>
    <w:p w14:paraId="5E48DAF1" w14:textId="77777777" w:rsidR="00E16E13" w:rsidRPr="00914147" w:rsidRDefault="00E16E13" w:rsidP="00E16E13">
      <w:pPr>
        <w:spacing w:after="160" w:line="259" w:lineRule="auto"/>
        <w:ind w:left="630"/>
        <w:rPr>
          <w:rFonts w:ascii="Calibri" w:eastAsia="Calibri" w:hAnsi="Calibri" w:cs="Calibri"/>
          <w:b/>
          <w:sz w:val="22"/>
          <w:szCs w:val="22"/>
        </w:rPr>
      </w:pPr>
      <w:r w:rsidRPr="00914147">
        <w:rPr>
          <w:rFonts w:ascii="Calibri" w:eastAsia="Calibri" w:hAnsi="Calibri" w:cs="Calibri"/>
          <w:b/>
          <w:sz w:val="22"/>
          <w:szCs w:val="22"/>
        </w:rPr>
        <w:t xml:space="preserve">Healthy People 2020, Health Communication &amp; Health Information Technology: </w:t>
      </w:r>
      <w:hyperlink r:id="rId113" w:history="1">
        <w:r w:rsidRPr="00914147">
          <w:rPr>
            <w:rStyle w:val="Hyperlink"/>
            <w:rFonts w:ascii="Calibri" w:eastAsia="Calibri" w:hAnsi="Calibri" w:cs="Calibri"/>
            <w:sz w:val="22"/>
            <w:szCs w:val="22"/>
          </w:rPr>
          <w:t>https://www.healthypeople.gov/2020/topics-objectives/topic/health-communication-and-health-information-technology</w:t>
        </w:r>
      </w:hyperlink>
      <w:r w:rsidRPr="00914147">
        <w:rPr>
          <w:rFonts w:ascii="Calibri" w:eastAsia="Calibri" w:hAnsi="Calibri" w:cs="Calibri"/>
          <w:b/>
          <w:sz w:val="22"/>
          <w:szCs w:val="22"/>
        </w:rPr>
        <w:t xml:space="preserve"> </w:t>
      </w:r>
    </w:p>
    <w:p w14:paraId="2C0439F3" w14:textId="77777777" w:rsidR="00E16E13" w:rsidRPr="00914147" w:rsidRDefault="00E16E13" w:rsidP="00E16E13">
      <w:pPr>
        <w:spacing w:after="160" w:line="259" w:lineRule="auto"/>
        <w:ind w:left="630"/>
        <w:rPr>
          <w:rFonts w:ascii="Calibri" w:eastAsia="Calibri" w:hAnsi="Calibri" w:cs="Calibri"/>
          <w:b/>
          <w:sz w:val="22"/>
          <w:szCs w:val="22"/>
        </w:rPr>
      </w:pPr>
      <w:r w:rsidRPr="00914147">
        <w:rPr>
          <w:rFonts w:ascii="Calibri" w:eastAsia="Calibri" w:hAnsi="Calibri" w:cs="Calibri"/>
          <w:b/>
          <w:sz w:val="22"/>
          <w:szCs w:val="22"/>
        </w:rPr>
        <w:t xml:space="preserve">Healthcare Information and Management Systems Society (HIMSS): </w:t>
      </w:r>
      <w:hyperlink r:id="rId114" w:history="1">
        <w:r w:rsidRPr="00914147">
          <w:rPr>
            <w:rStyle w:val="Hyperlink"/>
            <w:rFonts w:ascii="Calibri" w:eastAsia="Calibri" w:hAnsi="Calibri" w:cs="Calibri"/>
            <w:sz w:val="22"/>
            <w:szCs w:val="22"/>
          </w:rPr>
          <w:t>http://www.himss.org/public-health-informatics</w:t>
        </w:r>
      </w:hyperlink>
      <w:r w:rsidRPr="00914147">
        <w:rPr>
          <w:rFonts w:ascii="Calibri" w:eastAsia="Calibri" w:hAnsi="Calibri" w:cs="Calibri"/>
          <w:b/>
          <w:sz w:val="22"/>
          <w:szCs w:val="22"/>
        </w:rPr>
        <w:t xml:space="preserve"> </w:t>
      </w:r>
    </w:p>
    <w:p w14:paraId="392FF66B" w14:textId="77777777" w:rsidR="00E16E13" w:rsidRPr="00914147" w:rsidRDefault="00E16E13" w:rsidP="00E16E13">
      <w:pPr>
        <w:spacing w:after="160" w:line="259" w:lineRule="auto"/>
        <w:ind w:left="630"/>
        <w:rPr>
          <w:rFonts w:ascii="Calibri" w:eastAsia="Calibri" w:hAnsi="Calibri" w:cs="Calibri"/>
          <w:b/>
          <w:sz w:val="22"/>
          <w:szCs w:val="22"/>
        </w:rPr>
      </w:pPr>
      <w:r w:rsidRPr="00914147">
        <w:rPr>
          <w:rFonts w:ascii="Calibri" w:eastAsia="Calibri" w:hAnsi="Calibri" w:cs="Calibri"/>
          <w:b/>
          <w:sz w:val="22"/>
          <w:szCs w:val="22"/>
        </w:rPr>
        <w:t xml:space="preserve">APHA Health Informatics Information: </w:t>
      </w:r>
      <w:hyperlink r:id="rId115" w:history="1">
        <w:r w:rsidRPr="00914147">
          <w:rPr>
            <w:rStyle w:val="Hyperlink"/>
            <w:rFonts w:ascii="Calibri" w:eastAsia="Calibri" w:hAnsi="Calibri" w:cs="Calibri"/>
            <w:sz w:val="22"/>
            <w:szCs w:val="22"/>
          </w:rPr>
          <w:t>https://www.apha.org/apha-communities/member-sections/health-informatics-information-technology</w:t>
        </w:r>
      </w:hyperlink>
      <w:r w:rsidRPr="00914147">
        <w:rPr>
          <w:rFonts w:ascii="Calibri" w:eastAsia="Calibri" w:hAnsi="Calibri" w:cs="Calibri"/>
          <w:b/>
          <w:sz w:val="22"/>
          <w:szCs w:val="22"/>
        </w:rPr>
        <w:t xml:space="preserve"> </w:t>
      </w:r>
    </w:p>
    <w:p w14:paraId="000D4A3B" w14:textId="77777777" w:rsidR="00E16E13" w:rsidRPr="00914147" w:rsidRDefault="00E16E13" w:rsidP="00E16E13">
      <w:pPr>
        <w:spacing w:after="160" w:line="259" w:lineRule="auto"/>
        <w:ind w:left="630"/>
        <w:rPr>
          <w:rFonts w:ascii="Calibri" w:eastAsia="Calibri" w:hAnsi="Calibri" w:cs="Calibri"/>
          <w:sz w:val="22"/>
          <w:szCs w:val="22"/>
        </w:rPr>
      </w:pPr>
      <w:r w:rsidRPr="00914147">
        <w:rPr>
          <w:rFonts w:ascii="Calibri" w:eastAsia="Calibri" w:hAnsi="Calibri" w:cs="Calibri"/>
          <w:b/>
          <w:sz w:val="22"/>
          <w:szCs w:val="22"/>
        </w:rPr>
        <w:t xml:space="preserve">US Department of Health &amp; Human Services (HHS): </w:t>
      </w:r>
      <w:hyperlink r:id="rId116" w:history="1">
        <w:r w:rsidRPr="00914147">
          <w:rPr>
            <w:rStyle w:val="Hyperlink"/>
            <w:rFonts w:ascii="Calibri" w:eastAsia="Calibri" w:hAnsi="Calibri" w:cs="Calibri"/>
            <w:sz w:val="22"/>
            <w:szCs w:val="22"/>
          </w:rPr>
          <w:t>https://www.hhs.gov/hipaa/for-professionals/special-topics/health-information-technology/index.html?language=es</w:t>
        </w:r>
      </w:hyperlink>
      <w:r w:rsidRPr="00914147">
        <w:rPr>
          <w:rFonts w:ascii="Calibri" w:eastAsia="Calibri" w:hAnsi="Calibri" w:cs="Calibri"/>
          <w:sz w:val="22"/>
          <w:szCs w:val="22"/>
        </w:rPr>
        <w:t xml:space="preserve"> </w:t>
      </w:r>
    </w:p>
    <w:p w14:paraId="18E5675E" w14:textId="77777777" w:rsidR="00E16E13" w:rsidRPr="00914147" w:rsidRDefault="00E16E13" w:rsidP="00E16E13">
      <w:pPr>
        <w:spacing w:after="160" w:line="259" w:lineRule="auto"/>
        <w:ind w:left="720"/>
        <w:rPr>
          <w:rFonts w:ascii="Calibri" w:eastAsia="Calibri" w:hAnsi="Calibri" w:cs="Calibri"/>
          <w:b/>
          <w:sz w:val="22"/>
          <w:szCs w:val="22"/>
        </w:rPr>
      </w:pPr>
    </w:p>
    <w:p w14:paraId="33BB41E4" w14:textId="7FBFABB0" w:rsidR="00E16E13" w:rsidRPr="00914147" w:rsidRDefault="00E16E13" w:rsidP="00E16E13">
      <w:pPr>
        <w:spacing w:after="160" w:line="259" w:lineRule="auto"/>
        <w:rPr>
          <w:rFonts w:ascii="Calibri" w:eastAsia="Calibri" w:hAnsi="Calibri" w:cs="Calibri"/>
          <w:b/>
          <w:sz w:val="22"/>
          <w:szCs w:val="22"/>
          <w:u w:val="single"/>
        </w:rPr>
      </w:pPr>
      <w:r w:rsidRPr="00914147">
        <w:rPr>
          <w:rFonts w:ascii="Calibri" w:eastAsia="Calibri" w:hAnsi="Calibri" w:cs="Calibri"/>
          <w:b/>
          <w:sz w:val="22"/>
          <w:szCs w:val="22"/>
          <w:u w:val="single"/>
        </w:rPr>
        <w:t>Performance Management</w:t>
      </w:r>
    </w:p>
    <w:p w14:paraId="31DB8690" w14:textId="5D76714B" w:rsidR="00E16E13" w:rsidRPr="00914147" w:rsidRDefault="00E16E13" w:rsidP="00E16E13">
      <w:pPr>
        <w:spacing w:after="160" w:line="259" w:lineRule="auto"/>
        <w:ind w:left="360"/>
        <w:contextualSpacing/>
        <w:rPr>
          <w:rFonts w:ascii="Calibri" w:eastAsia="Calibri" w:hAnsi="Calibri" w:cs="Calibri"/>
          <w:b/>
          <w:i/>
          <w:color w:val="E65B01" w:themeColor="accent1" w:themeShade="BF"/>
          <w:sz w:val="22"/>
          <w:szCs w:val="22"/>
        </w:rPr>
      </w:pPr>
      <w:r w:rsidRPr="0090666F">
        <w:rPr>
          <w:rFonts w:ascii="Calibri" w:eastAsia="Calibri" w:hAnsi="Calibri" w:cs="Calibri"/>
          <w:color w:val="000000" w:themeColor="text1"/>
          <w:sz w:val="20"/>
          <w:szCs w:val="20"/>
        </w:rPr>
        <w:t>Performance Management is the overall framework using performance data to improve the public’s health.  Quality improvement processes and QI tools are the ways an agency manages the change and achieves the improvements in their processes.  For more information about the Performance Management System Framework go to</w:t>
      </w:r>
      <w:r w:rsidRPr="00914147">
        <w:rPr>
          <w:rFonts w:ascii="Calibri" w:eastAsia="Calibri" w:hAnsi="Calibri" w:cs="Calibri"/>
          <w:b/>
          <w:i/>
          <w:color w:val="C45911"/>
          <w:sz w:val="22"/>
          <w:szCs w:val="22"/>
        </w:rPr>
        <w:t xml:space="preserve"> </w:t>
      </w:r>
      <w:hyperlink r:id="rId117" w:history="1">
        <w:r w:rsidRPr="00914147">
          <w:rPr>
            <w:rFonts w:ascii="Calibri" w:eastAsia="Calibri" w:hAnsi="Calibri" w:cs="Calibri"/>
            <w:color w:val="E65B01" w:themeColor="accent1" w:themeShade="BF"/>
            <w:sz w:val="22"/>
            <w:szCs w:val="22"/>
            <w:u w:val="single"/>
          </w:rPr>
          <w:t>http://www.phf.org/focusareas/performancemanagement/Pages/Performance_Management.aspx</w:t>
        </w:r>
      </w:hyperlink>
      <w:r w:rsidRPr="00914147">
        <w:rPr>
          <w:rFonts w:ascii="Calibri" w:eastAsia="Calibri" w:hAnsi="Calibri" w:cs="Calibri"/>
          <w:b/>
          <w:i/>
          <w:color w:val="E65B01" w:themeColor="accent1" w:themeShade="BF"/>
          <w:sz w:val="22"/>
          <w:szCs w:val="22"/>
        </w:rPr>
        <w:t xml:space="preserve"> </w:t>
      </w:r>
    </w:p>
    <w:p w14:paraId="23E53C84" w14:textId="77777777" w:rsidR="002A7060" w:rsidRPr="00914147" w:rsidRDefault="002A7060" w:rsidP="00E16E13">
      <w:pPr>
        <w:spacing w:after="160" w:line="259" w:lineRule="auto"/>
        <w:ind w:left="360"/>
        <w:contextualSpacing/>
        <w:rPr>
          <w:rFonts w:ascii="Calibri" w:eastAsia="Calibri" w:hAnsi="Calibri" w:cs="Calibri"/>
          <w:b/>
          <w:i/>
          <w:color w:val="C45911"/>
          <w:sz w:val="22"/>
          <w:szCs w:val="22"/>
        </w:rPr>
      </w:pPr>
    </w:p>
    <w:p w14:paraId="4335E138" w14:textId="77777777" w:rsidR="00E16E13" w:rsidRPr="00914147" w:rsidRDefault="00E16E13" w:rsidP="00E16E13">
      <w:pPr>
        <w:spacing w:after="160" w:line="259" w:lineRule="auto"/>
        <w:ind w:left="360"/>
        <w:rPr>
          <w:rFonts w:ascii="Calibri" w:eastAsia="Calibri" w:hAnsi="Calibri" w:cs="Calibri"/>
          <w:sz w:val="22"/>
          <w:szCs w:val="22"/>
        </w:rPr>
      </w:pPr>
      <w:r w:rsidRPr="00914147">
        <w:rPr>
          <w:rFonts w:ascii="Calibri" w:eastAsia="Calibri" w:hAnsi="Calibri" w:cs="Calibri"/>
          <w:b/>
          <w:sz w:val="22"/>
          <w:szCs w:val="22"/>
        </w:rPr>
        <w:t>Public Health Foundation</w:t>
      </w:r>
      <w:r w:rsidRPr="00914147">
        <w:rPr>
          <w:rFonts w:ascii="Calibri" w:eastAsia="Calibri" w:hAnsi="Calibri" w:cs="Calibri"/>
          <w:sz w:val="22"/>
          <w:szCs w:val="22"/>
        </w:rPr>
        <w:t xml:space="preserve">: </w:t>
      </w:r>
      <w:hyperlink r:id="rId118" w:history="1">
        <w:r w:rsidRPr="00914147">
          <w:rPr>
            <w:rStyle w:val="Hyperlink"/>
            <w:rFonts w:ascii="Calibri" w:eastAsia="Calibri" w:hAnsi="Calibri" w:cs="Calibri"/>
            <w:sz w:val="22"/>
            <w:szCs w:val="22"/>
          </w:rPr>
          <w:t>http://www.phf.org/focusareas/performancemanagement/Pages/Performance_Management.aspx</w:t>
        </w:r>
      </w:hyperlink>
      <w:r w:rsidRPr="00914147">
        <w:rPr>
          <w:rFonts w:ascii="Calibri" w:eastAsia="Calibri" w:hAnsi="Calibri" w:cs="Calibri"/>
          <w:sz w:val="22"/>
          <w:szCs w:val="22"/>
        </w:rPr>
        <w:t xml:space="preserve"> </w:t>
      </w:r>
    </w:p>
    <w:p w14:paraId="050E0C1F" w14:textId="77777777" w:rsidR="00E16E13" w:rsidRPr="00914147" w:rsidRDefault="00E92390" w:rsidP="00E16E13">
      <w:pPr>
        <w:spacing w:after="160" w:line="259" w:lineRule="auto"/>
        <w:ind w:left="360"/>
        <w:rPr>
          <w:rFonts w:ascii="Calibri" w:eastAsia="Calibri" w:hAnsi="Calibri" w:cs="Calibri"/>
          <w:sz w:val="22"/>
          <w:szCs w:val="22"/>
        </w:rPr>
      </w:pPr>
      <w:hyperlink r:id="rId119" w:history="1">
        <w:r w:rsidR="00E16E13" w:rsidRPr="00914147">
          <w:rPr>
            <w:rStyle w:val="Hyperlink"/>
            <w:rFonts w:ascii="Calibri" w:eastAsia="Calibri" w:hAnsi="Calibri" w:cs="Calibri"/>
            <w:sz w:val="22"/>
            <w:szCs w:val="22"/>
          </w:rPr>
          <w:t>http://tools.publichealthsystems.org/tools/tool?name=PHAST/MPROVEMeasuresofLocalPublicHealthServiceDelivery&amp;view=about&amp;id=136</w:t>
        </w:r>
      </w:hyperlink>
    </w:p>
    <w:p w14:paraId="06F3AE86" w14:textId="77777777" w:rsidR="00E16E13" w:rsidRPr="00914147" w:rsidRDefault="00E92390" w:rsidP="00E16E13">
      <w:pPr>
        <w:spacing w:after="160" w:line="259" w:lineRule="auto"/>
        <w:ind w:left="360"/>
        <w:rPr>
          <w:rFonts w:ascii="Calibri" w:eastAsia="Calibri" w:hAnsi="Calibri" w:cs="Calibri"/>
          <w:sz w:val="22"/>
          <w:szCs w:val="22"/>
        </w:rPr>
      </w:pPr>
      <w:hyperlink r:id="rId120" w:history="1">
        <w:r w:rsidR="00E16E13" w:rsidRPr="00914147">
          <w:rPr>
            <w:rStyle w:val="Hyperlink"/>
            <w:rFonts w:ascii="Calibri" w:eastAsia="Calibri" w:hAnsi="Calibri" w:cs="Calibri"/>
            <w:sz w:val="22"/>
            <w:szCs w:val="22"/>
          </w:rPr>
          <w:t>http://tools.publichealthsystems.org/homepage?cat=system&amp;name=System%20Structure%20and%20Performance</w:t>
        </w:r>
      </w:hyperlink>
      <w:r w:rsidR="00E16E13" w:rsidRPr="00914147">
        <w:rPr>
          <w:rFonts w:ascii="Calibri" w:eastAsia="Calibri" w:hAnsi="Calibri" w:cs="Calibri"/>
          <w:sz w:val="22"/>
          <w:szCs w:val="22"/>
        </w:rPr>
        <w:t xml:space="preserve"> </w:t>
      </w:r>
    </w:p>
    <w:p w14:paraId="4D7AF311" w14:textId="77777777" w:rsidR="00E16E13" w:rsidRPr="00914147" w:rsidRDefault="00E16E13" w:rsidP="00E16E13">
      <w:pPr>
        <w:spacing w:after="160" w:line="259" w:lineRule="auto"/>
        <w:ind w:left="360"/>
        <w:rPr>
          <w:rFonts w:ascii="Calibri" w:eastAsia="Calibri" w:hAnsi="Calibri" w:cs="Calibri"/>
          <w:sz w:val="22"/>
          <w:szCs w:val="22"/>
        </w:rPr>
      </w:pPr>
      <w:r w:rsidRPr="00914147">
        <w:rPr>
          <w:rFonts w:ascii="Calibri" w:eastAsia="Calibri" w:hAnsi="Calibri" w:cs="Calibri"/>
          <w:b/>
          <w:sz w:val="22"/>
          <w:szCs w:val="22"/>
        </w:rPr>
        <w:t>Performance Management Toolkit:</w:t>
      </w:r>
      <w:r w:rsidRPr="00914147">
        <w:rPr>
          <w:rFonts w:ascii="Calibri" w:eastAsia="Calibri" w:hAnsi="Calibri" w:cs="Calibri"/>
          <w:sz w:val="22"/>
          <w:szCs w:val="22"/>
        </w:rPr>
        <w:t xml:space="preserve"> </w:t>
      </w:r>
      <w:hyperlink r:id="rId121" w:history="1">
        <w:r w:rsidRPr="00914147">
          <w:rPr>
            <w:rStyle w:val="Hyperlink"/>
            <w:rFonts w:ascii="Calibri" w:eastAsia="Calibri" w:hAnsi="Calibri" w:cs="Calibri"/>
            <w:sz w:val="22"/>
            <w:szCs w:val="22"/>
          </w:rPr>
          <w:t>http://www.phf.org/focusareas/performancemanagement/toolkit/Pages/Performance_Management_Toolkit.aspx</w:t>
        </w:r>
      </w:hyperlink>
      <w:r w:rsidRPr="00914147">
        <w:rPr>
          <w:rFonts w:ascii="Calibri" w:eastAsia="Calibri" w:hAnsi="Calibri" w:cs="Calibri"/>
          <w:sz w:val="22"/>
          <w:szCs w:val="22"/>
        </w:rPr>
        <w:t xml:space="preserve"> </w:t>
      </w:r>
    </w:p>
    <w:p w14:paraId="00CBA959" w14:textId="77777777" w:rsidR="00E16E13" w:rsidRPr="00914147" w:rsidRDefault="00E16E13" w:rsidP="00E16E13">
      <w:pPr>
        <w:spacing w:after="160" w:line="259" w:lineRule="auto"/>
        <w:ind w:left="360"/>
        <w:rPr>
          <w:rFonts w:ascii="Calibri" w:eastAsia="Calibri" w:hAnsi="Calibri" w:cs="Calibri"/>
          <w:sz w:val="22"/>
          <w:szCs w:val="22"/>
        </w:rPr>
      </w:pPr>
      <w:r w:rsidRPr="00914147">
        <w:rPr>
          <w:rFonts w:ascii="Calibri" w:eastAsia="Calibri" w:hAnsi="Calibri" w:cs="Calibri"/>
          <w:b/>
          <w:sz w:val="22"/>
          <w:szCs w:val="22"/>
        </w:rPr>
        <w:t>Public Health Quality Improvement Exchange</w:t>
      </w:r>
      <w:r w:rsidRPr="00914147">
        <w:rPr>
          <w:rFonts w:ascii="Calibri" w:eastAsia="Calibri" w:hAnsi="Calibri" w:cs="Calibri"/>
          <w:sz w:val="22"/>
          <w:szCs w:val="22"/>
        </w:rPr>
        <w:t xml:space="preserve">: </w:t>
      </w:r>
      <w:hyperlink r:id="rId122" w:history="1">
        <w:r w:rsidRPr="00914147">
          <w:rPr>
            <w:rStyle w:val="Hyperlink"/>
            <w:rFonts w:ascii="Calibri" w:eastAsia="Calibri" w:hAnsi="Calibri" w:cs="Calibri"/>
            <w:sz w:val="22"/>
            <w:szCs w:val="22"/>
          </w:rPr>
          <w:t>https://www.phqix.org</w:t>
        </w:r>
      </w:hyperlink>
      <w:r w:rsidRPr="00914147">
        <w:rPr>
          <w:rFonts w:ascii="Calibri" w:eastAsia="Calibri" w:hAnsi="Calibri" w:cs="Calibri"/>
          <w:sz w:val="22"/>
          <w:szCs w:val="22"/>
        </w:rPr>
        <w:t xml:space="preserve"> </w:t>
      </w:r>
    </w:p>
    <w:p w14:paraId="202C6A77" w14:textId="77777777" w:rsidR="00E16E13" w:rsidRPr="00914147" w:rsidRDefault="00E16E13" w:rsidP="00E16E13">
      <w:pPr>
        <w:spacing w:after="160" w:line="259" w:lineRule="auto"/>
        <w:ind w:left="360"/>
        <w:rPr>
          <w:rFonts w:ascii="Calibri" w:eastAsia="Calibri" w:hAnsi="Calibri" w:cs="Calibri"/>
          <w:b/>
          <w:sz w:val="22"/>
          <w:szCs w:val="22"/>
        </w:rPr>
      </w:pPr>
      <w:r w:rsidRPr="00914147">
        <w:rPr>
          <w:rFonts w:ascii="Calibri" w:eastAsia="Calibri" w:hAnsi="Calibri" w:cs="Calibri"/>
          <w:b/>
          <w:sz w:val="22"/>
          <w:szCs w:val="22"/>
        </w:rPr>
        <w:t xml:space="preserve">CDC, Performance Management Definitions and Concepts: </w:t>
      </w:r>
      <w:hyperlink r:id="rId123" w:history="1">
        <w:r w:rsidRPr="00914147">
          <w:rPr>
            <w:rStyle w:val="Hyperlink"/>
            <w:rFonts w:ascii="Calibri" w:eastAsia="Calibri" w:hAnsi="Calibri" w:cs="Calibri"/>
            <w:sz w:val="22"/>
            <w:szCs w:val="22"/>
          </w:rPr>
          <w:t>https://www.cdc.gov/stltpublichealth/performance/definitions.html</w:t>
        </w:r>
      </w:hyperlink>
      <w:r w:rsidRPr="00914147">
        <w:rPr>
          <w:rFonts w:ascii="Calibri" w:eastAsia="Calibri" w:hAnsi="Calibri" w:cs="Calibri"/>
          <w:sz w:val="22"/>
          <w:szCs w:val="22"/>
        </w:rPr>
        <w:t xml:space="preserve">, </w:t>
      </w:r>
      <w:r w:rsidRPr="00914147">
        <w:rPr>
          <w:rFonts w:ascii="Calibri" w:eastAsia="Calibri" w:hAnsi="Calibri" w:cs="Calibri"/>
          <w:b/>
          <w:sz w:val="22"/>
          <w:szCs w:val="22"/>
        </w:rPr>
        <w:t xml:space="preserve"> </w:t>
      </w:r>
    </w:p>
    <w:p w14:paraId="62FD145F" w14:textId="4ECA26A8" w:rsidR="00E16E13" w:rsidRPr="00914147" w:rsidRDefault="00E16E13" w:rsidP="00E16E13">
      <w:pPr>
        <w:spacing w:after="160" w:line="259" w:lineRule="auto"/>
        <w:ind w:left="360"/>
        <w:rPr>
          <w:rFonts w:ascii="Calibri" w:eastAsia="Calibri" w:hAnsi="Calibri" w:cs="Calibri"/>
          <w:b/>
          <w:sz w:val="22"/>
          <w:szCs w:val="22"/>
        </w:rPr>
      </w:pPr>
      <w:r w:rsidRPr="00914147">
        <w:rPr>
          <w:rFonts w:ascii="Calibri" w:eastAsia="Calibri" w:hAnsi="Calibri" w:cs="Calibri"/>
          <w:b/>
          <w:sz w:val="22"/>
          <w:szCs w:val="22"/>
        </w:rPr>
        <w:t xml:space="preserve">CDC, Performance Management and Quality Improvement: </w:t>
      </w:r>
      <w:hyperlink r:id="rId124" w:history="1">
        <w:r w:rsidRPr="00914147">
          <w:rPr>
            <w:rStyle w:val="Hyperlink"/>
            <w:rFonts w:ascii="Calibri" w:eastAsia="Calibri" w:hAnsi="Calibri" w:cs="Calibri"/>
            <w:sz w:val="22"/>
            <w:szCs w:val="22"/>
          </w:rPr>
          <w:t>https://www.cdc.gov/stltpublichealth/performance/journey.html</w:t>
        </w:r>
      </w:hyperlink>
      <w:r w:rsidRPr="00914147">
        <w:rPr>
          <w:rFonts w:ascii="Calibri" w:eastAsia="Calibri" w:hAnsi="Calibri" w:cs="Calibri"/>
          <w:b/>
          <w:sz w:val="22"/>
          <w:szCs w:val="22"/>
        </w:rPr>
        <w:t xml:space="preserve"> </w:t>
      </w:r>
    </w:p>
    <w:p w14:paraId="112F861E" w14:textId="69377C5E" w:rsidR="00853929" w:rsidRPr="00914147" w:rsidRDefault="00853929" w:rsidP="00853929">
      <w:pPr>
        <w:ind w:left="360"/>
        <w:rPr>
          <w:rFonts w:ascii="Calibri" w:eastAsia="Calibri" w:hAnsi="Calibri" w:cs="Calibri"/>
          <w:sz w:val="22"/>
          <w:szCs w:val="22"/>
        </w:rPr>
      </w:pPr>
      <w:r w:rsidRPr="00914147">
        <w:rPr>
          <w:rFonts w:ascii="Calibri" w:eastAsia="Calibri" w:hAnsi="Calibri" w:cs="Calibri"/>
          <w:b/>
          <w:sz w:val="22"/>
          <w:szCs w:val="22"/>
        </w:rPr>
        <w:lastRenderedPageBreak/>
        <w:t xml:space="preserve">NACCHO, Quality Improvement: Measuring What Matters in Public Health, </w:t>
      </w:r>
      <w:r w:rsidRPr="00914147">
        <w:rPr>
          <w:rFonts w:ascii="Calibri" w:eastAsia="Calibri" w:hAnsi="Calibri" w:cs="Calibri"/>
          <w:sz w:val="22"/>
          <w:szCs w:val="22"/>
        </w:rPr>
        <w:t xml:space="preserve">NACCHO’s practical guide to implementing performance management at your health department.  </w:t>
      </w:r>
      <w:r w:rsidRPr="00914147">
        <w:rPr>
          <w:rFonts w:ascii="Calibri" w:eastAsia="Calibri" w:hAnsi="Calibri" w:cs="Calibri"/>
          <w:b/>
          <w:sz w:val="22"/>
          <w:szCs w:val="22"/>
        </w:rPr>
        <w:t xml:space="preserve"> Performance Improvement:  </w:t>
      </w:r>
      <w:hyperlink r:id="rId125" w:history="1">
        <w:r w:rsidRPr="00914147">
          <w:rPr>
            <w:rStyle w:val="Hyperlink"/>
            <w:rFonts w:ascii="Calibri" w:eastAsia="Calibri" w:hAnsi="Calibri" w:cs="Calibri"/>
            <w:sz w:val="22"/>
            <w:szCs w:val="22"/>
          </w:rPr>
          <w:t>https://www.naccho.org/programs/public-health-infrastructure/performance-improvement/performance-management</w:t>
        </w:r>
      </w:hyperlink>
      <w:r w:rsidRPr="00914147">
        <w:rPr>
          <w:rFonts w:ascii="Calibri" w:eastAsia="Calibri" w:hAnsi="Calibri" w:cs="Calibri"/>
          <w:b/>
          <w:sz w:val="22"/>
          <w:szCs w:val="22"/>
        </w:rPr>
        <w:t xml:space="preserve"> </w:t>
      </w:r>
      <w:r w:rsidR="003001B8" w:rsidRPr="00914147">
        <w:rPr>
          <w:rFonts w:ascii="Calibri" w:eastAsia="Calibri" w:hAnsi="Calibri" w:cs="Calibri"/>
          <w:b/>
          <w:sz w:val="22"/>
          <w:szCs w:val="22"/>
        </w:rPr>
        <w:t xml:space="preserve">and </w:t>
      </w:r>
      <w:hyperlink r:id="rId126" w:history="1">
        <w:r w:rsidR="003001B8" w:rsidRPr="00914147">
          <w:rPr>
            <w:rStyle w:val="Hyperlink"/>
            <w:rFonts w:ascii="Calibri" w:eastAsia="Calibri" w:hAnsi="Calibri" w:cs="Calibri"/>
            <w:sz w:val="22"/>
            <w:szCs w:val="22"/>
          </w:rPr>
          <w:t>https://www.naccho.org/programs/public-health-infrastructure/performance-improvement/quality-improvement</w:t>
        </w:r>
      </w:hyperlink>
      <w:r w:rsidR="003001B8" w:rsidRPr="00914147">
        <w:rPr>
          <w:rFonts w:ascii="Calibri" w:eastAsia="Calibri" w:hAnsi="Calibri" w:cs="Calibri"/>
          <w:sz w:val="22"/>
          <w:szCs w:val="22"/>
        </w:rPr>
        <w:t xml:space="preserve"> </w:t>
      </w:r>
      <w:r w:rsidR="0060402F" w:rsidRPr="00914147">
        <w:rPr>
          <w:rFonts w:ascii="Calibri" w:eastAsia="Calibri" w:hAnsi="Calibri" w:cs="Calibri"/>
          <w:b/>
          <w:sz w:val="22"/>
          <w:szCs w:val="22"/>
        </w:rPr>
        <w:t xml:space="preserve">Organizational Culture of Quality Self-Assessment Tool Version 2.0.  </w:t>
      </w:r>
      <w:r w:rsidR="0060402F" w:rsidRPr="00914147">
        <w:rPr>
          <w:rFonts w:ascii="Calibri" w:eastAsia="Times New Roman" w:hAnsi="Calibri" w:cs="Calibri"/>
          <w:sz w:val="20"/>
          <w:szCs w:val="20"/>
        </w:rPr>
        <w:t xml:space="preserve">The QI SAT 2.0 enables organizations to objectively assess quality culture, identify opportunities for improvement, and prioritize strategies to include in a quality improvement (QI) plan. </w:t>
      </w:r>
      <w:r w:rsidR="0060402F" w:rsidRPr="00914147">
        <w:rPr>
          <w:rFonts w:ascii="Calibri" w:eastAsia="Calibri" w:hAnsi="Calibri" w:cs="Calibri"/>
          <w:b/>
          <w:sz w:val="20"/>
          <w:szCs w:val="20"/>
        </w:rPr>
        <w:t xml:space="preserve"> </w:t>
      </w:r>
      <w:r w:rsidR="0060402F" w:rsidRPr="00914147">
        <w:rPr>
          <w:rFonts w:ascii="Calibri" w:eastAsia="Times New Roman" w:hAnsi="Calibri" w:cs="Calibri"/>
          <w:sz w:val="20"/>
          <w:szCs w:val="20"/>
        </w:rPr>
        <w:t>The QI SAT 2.0 Toolkit also includes staff and leadership versions of the assessment, a facilitation guide, a scoring spreadsheet, and PowerPoint slide decks to introduce the assessment to staff and facilitating group scoring and discussion. All of these tools may be downloaded from this link</w:t>
      </w:r>
      <w:r w:rsidR="0060402F" w:rsidRPr="00914147">
        <w:rPr>
          <w:rFonts w:ascii="Calibri" w:eastAsia="Times New Roman" w:hAnsi="Calibri" w:cs="Calibri"/>
          <w:sz w:val="22"/>
          <w:szCs w:val="22"/>
        </w:rPr>
        <w:t xml:space="preserve">: </w:t>
      </w:r>
      <w:hyperlink r:id="rId127" w:history="1">
        <w:r w:rsidR="0060402F" w:rsidRPr="00914147">
          <w:rPr>
            <w:rStyle w:val="Hyperlink"/>
            <w:rFonts w:ascii="Calibri" w:eastAsia="Times New Roman" w:hAnsi="Calibri" w:cs="Calibri"/>
            <w:color w:val="E65B01" w:themeColor="accent1" w:themeShade="BF"/>
            <w:sz w:val="22"/>
            <w:szCs w:val="22"/>
          </w:rPr>
          <w:t>http://qiroadmap.org/assess/</w:t>
        </w:r>
      </w:hyperlink>
      <w:r w:rsidR="0060402F" w:rsidRPr="00914147">
        <w:rPr>
          <w:rFonts w:ascii="Calibri" w:eastAsia="Times New Roman" w:hAnsi="Calibri" w:cs="Calibri"/>
          <w:color w:val="404040"/>
          <w:sz w:val="22"/>
          <w:szCs w:val="22"/>
        </w:rPr>
        <w:br/>
      </w:r>
    </w:p>
    <w:p w14:paraId="3C39D1B9" w14:textId="4AEB5C28" w:rsidR="00853929" w:rsidRPr="00914147" w:rsidRDefault="002322B6" w:rsidP="00E16E13">
      <w:pPr>
        <w:spacing w:after="160" w:line="259" w:lineRule="auto"/>
        <w:ind w:left="360"/>
        <w:rPr>
          <w:rFonts w:ascii="Calibri" w:eastAsia="Calibri" w:hAnsi="Calibri" w:cs="Calibri"/>
          <w:b/>
          <w:sz w:val="22"/>
          <w:szCs w:val="22"/>
        </w:rPr>
      </w:pPr>
      <w:r w:rsidRPr="00914147">
        <w:rPr>
          <w:rFonts w:ascii="Calibri" w:eastAsia="Calibri" w:hAnsi="Calibri" w:cs="Calibri"/>
          <w:b/>
          <w:sz w:val="22"/>
          <w:szCs w:val="22"/>
        </w:rPr>
        <w:t xml:space="preserve">The </w:t>
      </w:r>
      <w:r w:rsidR="002A7060" w:rsidRPr="00914147">
        <w:rPr>
          <w:rFonts w:ascii="Calibri" w:eastAsia="Calibri" w:hAnsi="Calibri" w:cs="Calibri"/>
          <w:b/>
          <w:sz w:val="22"/>
          <w:szCs w:val="22"/>
        </w:rPr>
        <w:t>Minnesota</w:t>
      </w:r>
      <w:r w:rsidRPr="00914147">
        <w:rPr>
          <w:rFonts w:ascii="Calibri" w:eastAsia="Calibri" w:hAnsi="Calibri" w:cs="Calibri"/>
          <w:b/>
          <w:sz w:val="22"/>
          <w:szCs w:val="22"/>
        </w:rPr>
        <w:t xml:space="preserve"> Dept of Health has great resources</w:t>
      </w:r>
      <w:r w:rsidR="002A7060" w:rsidRPr="00914147">
        <w:rPr>
          <w:rFonts w:ascii="Calibri" w:eastAsia="Calibri" w:hAnsi="Calibri" w:cs="Calibri"/>
          <w:b/>
          <w:sz w:val="22"/>
          <w:szCs w:val="22"/>
        </w:rPr>
        <w:t>; QI templates</w:t>
      </w:r>
      <w:r w:rsidR="002A7060" w:rsidRPr="00914147">
        <w:rPr>
          <w:rFonts w:ascii="Calibri" w:eastAsia="Calibri" w:hAnsi="Calibri" w:cs="Calibri"/>
          <w:sz w:val="22"/>
          <w:szCs w:val="22"/>
        </w:rPr>
        <w:t xml:space="preserve">: </w:t>
      </w:r>
      <w:hyperlink r:id="rId128" w:history="1">
        <w:r w:rsidR="002A7060" w:rsidRPr="00914147">
          <w:rPr>
            <w:rStyle w:val="Hyperlink"/>
            <w:rFonts w:ascii="Calibri" w:eastAsia="Calibri" w:hAnsi="Calibri" w:cs="Calibri"/>
            <w:sz w:val="22"/>
            <w:szCs w:val="22"/>
          </w:rPr>
          <w:t>http://www.health.state.mn.us/divs/opi/qi/toolbox/projectmgmt.html</w:t>
        </w:r>
      </w:hyperlink>
      <w:r w:rsidR="002A7060" w:rsidRPr="00914147">
        <w:rPr>
          <w:rFonts w:ascii="Calibri" w:eastAsia="Calibri" w:hAnsi="Calibri" w:cs="Calibri"/>
          <w:b/>
          <w:sz w:val="22"/>
          <w:szCs w:val="22"/>
        </w:rPr>
        <w:t xml:space="preserve"> </w:t>
      </w:r>
    </w:p>
    <w:p w14:paraId="423B595A" w14:textId="77777777" w:rsidR="002A7060" w:rsidRPr="00914147" w:rsidRDefault="002A7060" w:rsidP="00E16E13">
      <w:pPr>
        <w:spacing w:after="160" w:line="259" w:lineRule="auto"/>
        <w:ind w:left="360"/>
        <w:rPr>
          <w:rFonts w:ascii="Calibri" w:eastAsia="Calibri" w:hAnsi="Calibri" w:cs="Calibri"/>
          <w:b/>
          <w:sz w:val="22"/>
          <w:szCs w:val="22"/>
        </w:rPr>
      </w:pPr>
    </w:p>
    <w:p w14:paraId="31CAB237" w14:textId="77777777" w:rsidR="00E16E13" w:rsidRPr="00914147" w:rsidRDefault="00E16E13" w:rsidP="00E16E13">
      <w:pPr>
        <w:spacing w:after="160" w:line="259" w:lineRule="auto"/>
        <w:rPr>
          <w:rFonts w:ascii="Calibri" w:eastAsia="Calibri" w:hAnsi="Calibri" w:cs="Calibri"/>
          <w:b/>
          <w:sz w:val="22"/>
          <w:szCs w:val="22"/>
          <w:u w:val="single"/>
        </w:rPr>
      </w:pPr>
      <w:r w:rsidRPr="00914147">
        <w:rPr>
          <w:rFonts w:ascii="Calibri" w:eastAsia="Calibri" w:hAnsi="Calibri" w:cs="Calibri"/>
          <w:b/>
          <w:sz w:val="22"/>
          <w:szCs w:val="22"/>
          <w:u w:val="single"/>
        </w:rPr>
        <w:t>Financial Management</w:t>
      </w:r>
    </w:p>
    <w:p w14:paraId="4823AC9D" w14:textId="77777777" w:rsidR="00E16E13" w:rsidRPr="00914147" w:rsidRDefault="00E16E13" w:rsidP="00E16E13">
      <w:pPr>
        <w:spacing w:after="160" w:line="259" w:lineRule="auto"/>
        <w:ind w:firstLine="360"/>
        <w:rPr>
          <w:rFonts w:ascii="Calibri" w:eastAsia="Calibri" w:hAnsi="Calibri" w:cs="Calibri"/>
          <w:sz w:val="22"/>
          <w:szCs w:val="22"/>
        </w:rPr>
      </w:pPr>
      <w:r w:rsidRPr="00914147">
        <w:rPr>
          <w:rFonts w:ascii="Calibri" w:eastAsia="Calibri" w:hAnsi="Calibri" w:cs="Calibri"/>
          <w:b/>
          <w:sz w:val="22"/>
          <w:szCs w:val="22"/>
        </w:rPr>
        <w:t>NACCHO, Public Health Finance</w:t>
      </w:r>
      <w:r w:rsidRPr="00914147">
        <w:rPr>
          <w:rFonts w:ascii="Calibri" w:eastAsia="Calibri" w:hAnsi="Calibri" w:cs="Calibri"/>
          <w:sz w:val="22"/>
          <w:szCs w:val="22"/>
        </w:rPr>
        <w:t xml:space="preserve">: </w:t>
      </w:r>
      <w:hyperlink r:id="rId129" w:history="1">
        <w:r w:rsidRPr="00914147">
          <w:rPr>
            <w:rStyle w:val="Hyperlink"/>
            <w:rFonts w:ascii="Calibri" w:eastAsia="Calibri" w:hAnsi="Calibri" w:cs="Calibri"/>
            <w:sz w:val="22"/>
            <w:szCs w:val="22"/>
          </w:rPr>
          <w:t>http://www.naccho.org/programs/public-health-infrastructure/public-health-finance</w:t>
        </w:r>
      </w:hyperlink>
      <w:r w:rsidRPr="00914147">
        <w:rPr>
          <w:rFonts w:ascii="Calibri" w:eastAsia="Calibri" w:hAnsi="Calibri" w:cs="Calibri"/>
          <w:sz w:val="22"/>
          <w:szCs w:val="22"/>
        </w:rPr>
        <w:t xml:space="preserve"> </w:t>
      </w:r>
    </w:p>
    <w:p w14:paraId="1BA1EB90" w14:textId="77777777" w:rsidR="00E16E13" w:rsidRPr="00914147" w:rsidRDefault="00E16E13" w:rsidP="00E16E13">
      <w:pPr>
        <w:spacing w:after="160" w:line="259" w:lineRule="auto"/>
        <w:ind w:firstLine="360"/>
        <w:rPr>
          <w:rFonts w:ascii="Calibri" w:eastAsia="Calibri" w:hAnsi="Calibri" w:cs="Calibri"/>
          <w:b/>
          <w:sz w:val="22"/>
          <w:szCs w:val="22"/>
        </w:rPr>
      </w:pPr>
      <w:r w:rsidRPr="00914147">
        <w:rPr>
          <w:rFonts w:ascii="Calibri" w:eastAsia="Calibri" w:hAnsi="Calibri" w:cs="Calibri"/>
          <w:b/>
          <w:sz w:val="22"/>
          <w:szCs w:val="22"/>
        </w:rPr>
        <w:t xml:space="preserve">Public Health Finance &amp; Management, Training &amp; Education: </w:t>
      </w:r>
      <w:hyperlink r:id="rId130" w:history="1">
        <w:r w:rsidRPr="00914147">
          <w:rPr>
            <w:rStyle w:val="Hyperlink"/>
            <w:rFonts w:ascii="Calibri" w:eastAsia="Calibri" w:hAnsi="Calibri" w:cs="Calibri"/>
            <w:sz w:val="22"/>
            <w:szCs w:val="22"/>
          </w:rPr>
          <w:t>http://www.publichealthfinance.org/training-and-education</w:t>
        </w:r>
      </w:hyperlink>
      <w:r w:rsidRPr="00914147">
        <w:rPr>
          <w:rFonts w:ascii="Calibri" w:eastAsia="Calibri" w:hAnsi="Calibri" w:cs="Calibri"/>
          <w:b/>
          <w:sz w:val="22"/>
          <w:szCs w:val="22"/>
        </w:rPr>
        <w:t xml:space="preserve"> </w:t>
      </w:r>
    </w:p>
    <w:p w14:paraId="2DD6B5B3" w14:textId="79DF9DF8" w:rsidR="00E16E13" w:rsidRPr="00914147" w:rsidRDefault="00E16E13" w:rsidP="00A52844">
      <w:pPr>
        <w:spacing w:after="160" w:line="259" w:lineRule="auto"/>
        <w:ind w:firstLine="360"/>
        <w:rPr>
          <w:rFonts w:ascii="Calibri" w:hAnsi="Calibri" w:cs="Calibri"/>
          <w:b/>
          <w:sz w:val="22"/>
          <w:szCs w:val="22"/>
        </w:rPr>
      </w:pPr>
      <w:r w:rsidRPr="00914147">
        <w:rPr>
          <w:rFonts w:ascii="Calibri" w:hAnsi="Calibri" w:cs="Calibri"/>
          <w:b/>
          <w:sz w:val="22"/>
          <w:szCs w:val="22"/>
        </w:rPr>
        <w:t>Public Health Services &amp; Systems Research:</w:t>
      </w:r>
    </w:p>
    <w:p w14:paraId="21056B52" w14:textId="5884824E" w:rsidR="00E16E13" w:rsidRPr="00914147" w:rsidRDefault="00E92390" w:rsidP="00E16E13">
      <w:pPr>
        <w:spacing w:after="160" w:line="259" w:lineRule="auto"/>
        <w:ind w:left="720" w:hanging="360"/>
        <w:rPr>
          <w:rStyle w:val="Hyperlink"/>
          <w:rFonts w:ascii="Calibri" w:eastAsia="Calibri" w:hAnsi="Calibri" w:cs="Calibri"/>
          <w:sz w:val="22"/>
          <w:szCs w:val="22"/>
        </w:rPr>
      </w:pPr>
      <w:hyperlink r:id="rId131" w:history="1">
        <w:r w:rsidR="00E16E13" w:rsidRPr="00914147">
          <w:rPr>
            <w:rStyle w:val="Hyperlink"/>
            <w:rFonts w:ascii="Calibri" w:eastAsia="Calibri" w:hAnsi="Calibri" w:cs="Calibri"/>
            <w:sz w:val="22"/>
            <w:szCs w:val="22"/>
          </w:rPr>
          <w:t>http://tools.publichealthsystems.org/homepage?cat=financing&amp;name=Financing%20and%20Economics</w:t>
        </w:r>
      </w:hyperlink>
    </w:p>
    <w:p w14:paraId="6E87C871" w14:textId="77777777" w:rsidR="002A7060" w:rsidRPr="00914147" w:rsidRDefault="002A7060" w:rsidP="00E16E13">
      <w:pPr>
        <w:spacing w:after="160" w:line="259" w:lineRule="auto"/>
        <w:ind w:left="720" w:hanging="360"/>
        <w:rPr>
          <w:rFonts w:ascii="Calibri" w:eastAsia="Calibri" w:hAnsi="Calibri" w:cs="Calibri"/>
          <w:sz w:val="22"/>
          <w:szCs w:val="22"/>
        </w:rPr>
      </w:pPr>
    </w:p>
    <w:p w14:paraId="3EF52A0B" w14:textId="746BFDFD" w:rsidR="00E16E13" w:rsidRPr="00914147" w:rsidRDefault="00E16E13" w:rsidP="00E16E13">
      <w:pPr>
        <w:spacing w:after="160" w:line="259" w:lineRule="auto"/>
        <w:rPr>
          <w:rFonts w:ascii="Calibri" w:eastAsia="Calibri" w:hAnsi="Calibri" w:cs="Calibri"/>
          <w:b/>
          <w:sz w:val="22"/>
          <w:szCs w:val="22"/>
          <w:u w:val="single"/>
        </w:rPr>
      </w:pPr>
      <w:r w:rsidRPr="00914147">
        <w:rPr>
          <w:rFonts w:ascii="Calibri" w:eastAsia="Calibri" w:hAnsi="Calibri" w:cs="Calibri"/>
          <w:b/>
          <w:sz w:val="22"/>
          <w:szCs w:val="22"/>
          <w:u w:val="single"/>
        </w:rPr>
        <w:t>Human Resources</w:t>
      </w:r>
    </w:p>
    <w:p w14:paraId="5E5AB88B" w14:textId="77777777" w:rsidR="00E16E13" w:rsidRPr="00914147" w:rsidRDefault="00E16E13" w:rsidP="00E16E13">
      <w:pPr>
        <w:tabs>
          <w:tab w:val="left" w:pos="360"/>
        </w:tabs>
        <w:spacing w:after="160" w:line="259" w:lineRule="auto"/>
        <w:rPr>
          <w:rFonts w:ascii="Calibri" w:eastAsia="Calibri" w:hAnsi="Calibri" w:cs="Calibri"/>
          <w:sz w:val="22"/>
          <w:szCs w:val="22"/>
        </w:rPr>
      </w:pPr>
      <w:r w:rsidRPr="00914147">
        <w:rPr>
          <w:rFonts w:ascii="Calibri" w:eastAsia="Calibri" w:hAnsi="Calibri" w:cs="Calibri"/>
          <w:b/>
          <w:sz w:val="22"/>
          <w:szCs w:val="22"/>
        </w:rPr>
        <w:tab/>
        <w:t>Missouri Public Health Association, Workforce Development</w:t>
      </w:r>
      <w:r w:rsidRPr="00914147">
        <w:rPr>
          <w:rFonts w:ascii="Calibri" w:eastAsia="Calibri" w:hAnsi="Calibri" w:cs="Calibri"/>
          <w:sz w:val="22"/>
          <w:szCs w:val="22"/>
        </w:rPr>
        <w:t xml:space="preserve"> - </w:t>
      </w:r>
      <w:hyperlink r:id="rId132" w:history="1">
        <w:r w:rsidRPr="00914147">
          <w:rPr>
            <w:rStyle w:val="Hyperlink"/>
            <w:rFonts w:ascii="Calibri" w:eastAsia="Calibri" w:hAnsi="Calibri" w:cs="Calibri"/>
            <w:sz w:val="22"/>
            <w:szCs w:val="22"/>
          </w:rPr>
          <w:t>http://mopha.org/workforce-development.php</w:t>
        </w:r>
      </w:hyperlink>
      <w:r w:rsidRPr="00914147">
        <w:rPr>
          <w:rFonts w:ascii="Calibri" w:eastAsia="Calibri" w:hAnsi="Calibri" w:cs="Calibri"/>
          <w:sz w:val="22"/>
          <w:szCs w:val="22"/>
        </w:rPr>
        <w:t xml:space="preserve"> </w:t>
      </w:r>
    </w:p>
    <w:p w14:paraId="59669073" w14:textId="77777777" w:rsidR="00E16E13" w:rsidRPr="00914147" w:rsidRDefault="00E16E13" w:rsidP="00E16E13">
      <w:pPr>
        <w:tabs>
          <w:tab w:val="left" w:pos="360"/>
          <w:tab w:val="left" w:pos="900"/>
        </w:tabs>
        <w:spacing w:after="160" w:line="259" w:lineRule="auto"/>
        <w:rPr>
          <w:rFonts w:ascii="Calibri" w:eastAsia="Calibri" w:hAnsi="Calibri" w:cs="Calibri"/>
          <w:sz w:val="22"/>
          <w:szCs w:val="22"/>
        </w:rPr>
      </w:pPr>
      <w:r w:rsidRPr="00914147">
        <w:rPr>
          <w:rFonts w:ascii="Calibri" w:eastAsia="Calibri" w:hAnsi="Calibri" w:cs="Calibri"/>
          <w:sz w:val="22"/>
          <w:szCs w:val="22"/>
        </w:rPr>
        <w:tab/>
      </w:r>
      <w:r w:rsidRPr="00914147">
        <w:rPr>
          <w:rFonts w:ascii="Calibri" w:eastAsia="Calibri" w:hAnsi="Calibri" w:cs="Calibri"/>
          <w:b/>
          <w:sz w:val="22"/>
          <w:szCs w:val="22"/>
        </w:rPr>
        <w:t>Heartland Center for Learning Management</w:t>
      </w:r>
      <w:r w:rsidRPr="00914147">
        <w:rPr>
          <w:rFonts w:ascii="Calibri" w:eastAsia="Calibri" w:hAnsi="Calibri" w:cs="Calibri"/>
          <w:sz w:val="22"/>
          <w:szCs w:val="22"/>
        </w:rPr>
        <w:t xml:space="preserve">: </w:t>
      </w:r>
      <w:hyperlink r:id="rId133" w:history="1">
        <w:r w:rsidRPr="00914147">
          <w:rPr>
            <w:rStyle w:val="Hyperlink"/>
            <w:rFonts w:ascii="Calibri" w:eastAsia="Calibri" w:hAnsi="Calibri" w:cs="Calibri"/>
            <w:sz w:val="22"/>
            <w:szCs w:val="22"/>
          </w:rPr>
          <w:t>http://www.heartlandcenters.com</w:t>
        </w:r>
      </w:hyperlink>
      <w:r w:rsidRPr="00914147">
        <w:rPr>
          <w:rFonts w:ascii="Calibri" w:eastAsia="Calibri" w:hAnsi="Calibri" w:cs="Calibri"/>
          <w:sz w:val="22"/>
          <w:szCs w:val="22"/>
        </w:rPr>
        <w:t xml:space="preserve"> </w:t>
      </w:r>
      <w:r w:rsidRPr="00914147">
        <w:rPr>
          <w:rFonts w:ascii="Calibri" w:eastAsia="Calibri" w:hAnsi="Calibri" w:cs="Calibri"/>
          <w:sz w:val="22"/>
          <w:szCs w:val="22"/>
        </w:rPr>
        <w:tab/>
      </w:r>
    </w:p>
    <w:p w14:paraId="4EC07174" w14:textId="77777777" w:rsidR="00E16E13" w:rsidRPr="00914147" w:rsidRDefault="00E16E13" w:rsidP="00E16E13">
      <w:pPr>
        <w:tabs>
          <w:tab w:val="left" w:pos="540"/>
          <w:tab w:val="left" w:pos="900"/>
        </w:tabs>
        <w:spacing w:after="160" w:line="259" w:lineRule="auto"/>
        <w:ind w:firstLine="360"/>
        <w:rPr>
          <w:rFonts w:ascii="Calibri" w:eastAsia="Calibri" w:hAnsi="Calibri" w:cs="Calibri"/>
          <w:b/>
          <w:sz w:val="22"/>
          <w:szCs w:val="22"/>
        </w:rPr>
      </w:pPr>
      <w:r w:rsidRPr="00914147">
        <w:rPr>
          <w:rFonts w:ascii="Calibri" w:eastAsia="Calibri" w:hAnsi="Calibri" w:cs="Calibri"/>
          <w:b/>
          <w:sz w:val="22"/>
          <w:szCs w:val="22"/>
        </w:rPr>
        <w:t xml:space="preserve">Public Health Foundation, Workforce Development: </w:t>
      </w:r>
      <w:hyperlink r:id="rId134" w:history="1">
        <w:r w:rsidRPr="00914147">
          <w:rPr>
            <w:rStyle w:val="Hyperlink"/>
            <w:rFonts w:ascii="Calibri" w:eastAsia="Calibri" w:hAnsi="Calibri" w:cs="Calibri"/>
            <w:sz w:val="22"/>
            <w:szCs w:val="22"/>
          </w:rPr>
          <w:t>http://www.phf.org/focusareas/workforcedevelopment/Pages/default.asp</w:t>
        </w:r>
        <w:r w:rsidRPr="00914147">
          <w:rPr>
            <w:rStyle w:val="Hyperlink"/>
            <w:rFonts w:ascii="Calibri" w:eastAsia="Calibri" w:hAnsi="Calibri" w:cs="Calibri"/>
            <w:b/>
            <w:sz w:val="22"/>
            <w:szCs w:val="22"/>
          </w:rPr>
          <w:t>x</w:t>
        </w:r>
      </w:hyperlink>
    </w:p>
    <w:p w14:paraId="47CD5BA3" w14:textId="77777777" w:rsidR="00E16E13" w:rsidRPr="00914147" w:rsidRDefault="00E16E13" w:rsidP="00E16E13">
      <w:pPr>
        <w:tabs>
          <w:tab w:val="left" w:pos="540"/>
          <w:tab w:val="left" w:pos="900"/>
        </w:tabs>
        <w:spacing w:after="160" w:line="259" w:lineRule="auto"/>
        <w:ind w:left="360"/>
        <w:rPr>
          <w:rFonts w:ascii="Calibri" w:eastAsia="Calibri" w:hAnsi="Calibri" w:cs="Calibri"/>
          <w:b/>
          <w:sz w:val="22"/>
          <w:szCs w:val="22"/>
        </w:rPr>
      </w:pPr>
      <w:r w:rsidRPr="00914147">
        <w:rPr>
          <w:rFonts w:ascii="Calibri" w:eastAsia="Calibri" w:hAnsi="Calibri" w:cs="Calibri"/>
          <w:b/>
          <w:sz w:val="22"/>
          <w:szCs w:val="22"/>
        </w:rPr>
        <w:t xml:space="preserve">Examples of Competency Based Workforce Development Plans: </w:t>
      </w:r>
      <w:hyperlink r:id="rId135" w:history="1">
        <w:r w:rsidRPr="00914147">
          <w:rPr>
            <w:rStyle w:val="Hyperlink"/>
            <w:rFonts w:ascii="Calibri" w:eastAsia="Calibri" w:hAnsi="Calibri" w:cs="Calibri"/>
            <w:sz w:val="22"/>
            <w:szCs w:val="22"/>
          </w:rPr>
          <w:t>http://www.phf.org/resourcestools/Pages/Competency_Based_Workforce_Development_Plans.aspx</w:t>
        </w:r>
      </w:hyperlink>
      <w:r w:rsidRPr="00914147">
        <w:rPr>
          <w:rFonts w:ascii="Calibri" w:eastAsia="Calibri" w:hAnsi="Calibri" w:cs="Calibri"/>
          <w:b/>
          <w:sz w:val="22"/>
          <w:szCs w:val="22"/>
        </w:rPr>
        <w:t xml:space="preserve"> </w:t>
      </w:r>
    </w:p>
    <w:p w14:paraId="2C4156A8" w14:textId="77777777" w:rsidR="00E16E13" w:rsidRPr="00914147" w:rsidRDefault="00E16E13" w:rsidP="00E16E13">
      <w:pPr>
        <w:tabs>
          <w:tab w:val="left" w:pos="360"/>
          <w:tab w:val="left" w:pos="900"/>
        </w:tabs>
        <w:spacing w:after="160" w:line="259" w:lineRule="auto"/>
        <w:rPr>
          <w:rFonts w:ascii="Calibri" w:eastAsia="Calibri" w:hAnsi="Calibri" w:cs="Calibri"/>
          <w:b/>
          <w:sz w:val="22"/>
          <w:szCs w:val="22"/>
        </w:rPr>
      </w:pPr>
      <w:r w:rsidRPr="00914147">
        <w:rPr>
          <w:rFonts w:ascii="Calibri" w:eastAsia="Calibri" w:hAnsi="Calibri" w:cs="Calibri"/>
          <w:b/>
          <w:sz w:val="22"/>
          <w:szCs w:val="22"/>
        </w:rPr>
        <w:tab/>
        <w:t xml:space="preserve">NACCHO, Workforce Development &amp; Training: </w:t>
      </w:r>
      <w:hyperlink r:id="rId136" w:history="1">
        <w:r w:rsidRPr="00914147">
          <w:rPr>
            <w:rStyle w:val="Hyperlink"/>
            <w:rFonts w:ascii="Calibri" w:eastAsia="Calibri" w:hAnsi="Calibri" w:cs="Calibri"/>
            <w:sz w:val="22"/>
            <w:szCs w:val="22"/>
          </w:rPr>
          <w:t>http://www.naccho.org/programs/public-health-infrastructure/workforce-development</w:t>
        </w:r>
      </w:hyperlink>
      <w:r w:rsidRPr="00914147">
        <w:rPr>
          <w:rFonts w:ascii="Calibri" w:eastAsia="Calibri" w:hAnsi="Calibri" w:cs="Calibri"/>
          <w:b/>
          <w:sz w:val="22"/>
          <w:szCs w:val="22"/>
        </w:rPr>
        <w:t xml:space="preserve"> </w:t>
      </w:r>
    </w:p>
    <w:p w14:paraId="1B17829E" w14:textId="77777777" w:rsidR="0019414E" w:rsidRPr="00914147" w:rsidRDefault="0019414E" w:rsidP="00E16E13">
      <w:pPr>
        <w:spacing w:after="160" w:line="259" w:lineRule="auto"/>
        <w:rPr>
          <w:rFonts w:ascii="Calibri" w:eastAsia="Calibri" w:hAnsi="Calibri" w:cs="Calibri"/>
          <w:b/>
          <w:sz w:val="22"/>
          <w:szCs w:val="22"/>
        </w:rPr>
      </w:pPr>
    </w:p>
    <w:p w14:paraId="3E4EC2FE" w14:textId="77777777" w:rsidR="00E16E13" w:rsidRPr="00914147" w:rsidRDefault="00E16E13" w:rsidP="00E16E13">
      <w:pPr>
        <w:spacing w:after="160" w:line="259" w:lineRule="auto"/>
        <w:rPr>
          <w:rFonts w:ascii="Calibri" w:eastAsia="Calibri" w:hAnsi="Calibri" w:cs="Calibri"/>
          <w:b/>
          <w:sz w:val="22"/>
          <w:szCs w:val="22"/>
          <w:u w:val="single"/>
        </w:rPr>
      </w:pPr>
      <w:r w:rsidRPr="00914147">
        <w:rPr>
          <w:rFonts w:ascii="Calibri" w:eastAsia="Calibri" w:hAnsi="Calibri" w:cs="Calibri"/>
          <w:b/>
          <w:sz w:val="22"/>
          <w:szCs w:val="22"/>
          <w:u w:val="single"/>
        </w:rPr>
        <w:t>Community Planning</w:t>
      </w:r>
    </w:p>
    <w:p w14:paraId="25609F09" w14:textId="77777777" w:rsidR="00C7508E" w:rsidRPr="00914147" w:rsidRDefault="00C7508E" w:rsidP="00C7508E">
      <w:pPr>
        <w:spacing w:after="160" w:line="259" w:lineRule="auto"/>
        <w:ind w:firstLine="360"/>
        <w:rPr>
          <w:rFonts w:ascii="Calibri" w:eastAsia="Calibri" w:hAnsi="Calibri" w:cs="Calibri"/>
          <w:sz w:val="22"/>
          <w:szCs w:val="22"/>
        </w:rPr>
      </w:pPr>
      <w:r w:rsidRPr="00914147">
        <w:rPr>
          <w:rFonts w:ascii="Calibri" w:eastAsia="Calibri" w:hAnsi="Calibri" w:cs="Calibri"/>
          <w:b/>
          <w:sz w:val="22"/>
          <w:szCs w:val="22"/>
        </w:rPr>
        <w:t>Missouri Department of Health and Senior Services:</w:t>
      </w:r>
      <w:r w:rsidRPr="00914147">
        <w:rPr>
          <w:rFonts w:ascii="Calibri" w:eastAsia="Calibri" w:hAnsi="Calibri" w:cs="Calibri"/>
          <w:sz w:val="22"/>
          <w:szCs w:val="22"/>
        </w:rPr>
        <w:t xml:space="preserve"> </w:t>
      </w:r>
      <w:hyperlink r:id="rId137" w:history="1">
        <w:r w:rsidRPr="00914147">
          <w:rPr>
            <w:rStyle w:val="Hyperlink"/>
            <w:rFonts w:ascii="Calibri" w:eastAsia="Calibri" w:hAnsi="Calibri" w:cs="Calibri"/>
            <w:sz w:val="22"/>
            <w:szCs w:val="22"/>
          </w:rPr>
          <w:t>http://health.mo.gov/data/chir/index.html</w:t>
        </w:r>
      </w:hyperlink>
      <w:r w:rsidRPr="00914147">
        <w:rPr>
          <w:rFonts w:ascii="Calibri" w:eastAsia="Calibri" w:hAnsi="Calibri" w:cs="Calibri"/>
          <w:sz w:val="22"/>
          <w:szCs w:val="22"/>
        </w:rPr>
        <w:t xml:space="preserve"> </w:t>
      </w:r>
    </w:p>
    <w:p w14:paraId="06C1D179" w14:textId="77777777" w:rsidR="00C7508E" w:rsidRPr="00914147" w:rsidRDefault="00C7508E" w:rsidP="00C7508E">
      <w:pPr>
        <w:spacing w:after="160" w:line="259" w:lineRule="auto"/>
        <w:ind w:left="360"/>
        <w:rPr>
          <w:rFonts w:ascii="Calibri" w:eastAsia="Calibri" w:hAnsi="Calibri" w:cs="Calibri"/>
          <w:sz w:val="22"/>
          <w:szCs w:val="22"/>
        </w:rPr>
      </w:pPr>
      <w:r w:rsidRPr="00914147">
        <w:rPr>
          <w:rFonts w:ascii="Calibri" w:eastAsia="Calibri" w:hAnsi="Calibri" w:cs="Calibri"/>
          <w:b/>
          <w:sz w:val="22"/>
          <w:szCs w:val="22"/>
        </w:rPr>
        <w:lastRenderedPageBreak/>
        <w:t xml:space="preserve">All Things Missouri – Health &amp; Safety Report: </w:t>
      </w:r>
      <w:hyperlink r:id="rId138" w:history="1">
        <w:r w:rsidRPr="00914147">
          <w:rPr>
            <w:rStyle w:val="Hyperlink"/>
            <w:rFonts w:ascii="Calibri" w:eastAsia="Calibri" w:hAnsi="Calibri" w:cs="Calibri"/>
            <w:sz w:val="22"/>
            <w:szCs w:val="22"/>
          </w:rPr>
          <w:t>https://allthingsmissouri.org/reports/health-safety/</w:t>
        </w:r>
      </w:hyperlink>
      <w:r w:rsidRPr="00914147">
        <w:rPr>
          <w:rFonts w:ascii="Calibri" w:eastAsia="Calibri" w:hAnsi="Calibri" w:cs="Calibri"/>
          <w:b/>
          <w:sz w:val="22"/>
          <w:szCs w:val="22"/>
        </w:rPr>
        <w:t xml:space="preserve"> </w:t>
      </w:r>
      <w:r w:rsidRPr="00914147">
        <w:rPr>
          <w:rFonts w:ascii="Calibri" w:eastAsia="Calibri" w:hAnsi="Calibri" w:cs="Calibri"/>
          <w:sz w:val="22"/>
          <w:szCs w:val="22"/>
        </w:rPr>
        <w:t>(will include immunization info)</w:t>
      </w:r>
    </w:p>
    <w:p w14:paraId="548DC115" w14:textId="77777777" w:rsidR="00C7508E" w:rsidRPr="00914147" w:rsidRDefault="00C7508E" w:rsidP="00C7508E">
      <w:pPr>
        <w:spacing w:after="160" w:line="259" w:lineRule="auto"/>
        <w:ind w:left="360"/>
        <w:rPr>
          <w:rStyle w:val="Hyperlink"/>
          <w:rFonts w:ascii="Calibri" w:eastAsia="Calibri" w:hAnsi="Calibri" w:cs="Calibri"/>
          <w:b/>
          <w:color w:val="000000" w:themeColor="text1"/>
          <w:sz w:val="22"/>
          <w:szCs w:val="22"/>
          <w:u w:val="none"/>
        </w:rPr>
      </w:pPr>
      <w:r w:rsidRPr="00914147">
        <w:rPr>
          <w:rStyle w:val="Hyperlink"/>
          <w:rFonts w:ascii="Calibri" w:eastAsia="Calibri" w:hAnsi="Calibri" w:cs="Calibri"/>
          <w:b/>
          <w:color w:val="000000" w:themeColor="text1"/>
          <w:sz w:val="22"/>
          <w:szCs w:val="22"/>
          <w:u w:val="none"/>
        </w:rPr>
        <w:t xml:space="preserve">Engagement Network – Assessment Reports, county specific: </w:t>
      </w:r>
      <w:hyperlink r:id="rId139" w:history="1">
        <w:r w:rsidRPr="00914147">
          <w:rPr>
            <w:rStyle w:val="Hyperlink"/>
            <w:rFonts w:ascii="Calibri" w:eastAsia="Calibri" w:hAnsi="Calibri" w:cs="Calibri"/>
            <w:sz w:val="22"/>
            <w:szCs w:val="22"/>
          </w:rPr>
          <w:t>https://engagementnetwork.org/assessment/</w:t>
        </w:r>
      </w:hyperlink>
      <w:r w:rsidRPr="00914147">
        <w:rPr>
          <w:rStyle w:val="Hyperlink"/>
          <w:rFonts w:ascii="Calibri" w:eastAsia="Calibri" w:hAnsi="Calibri" w:cs="Calibri"/>
          <w:color w:val="000000" w:themeColor="text1"/>
          <w:sz w:val="22"/>
          <w:szCs w:val="22"/>
          <w:u w:val="none"/>
        </w:rPr>
        <w:t xml:space="preserve"> </w:t>
      </w:r>
    </w:p>
    <w:p w14:paraId="5D353053" w14:textId="77777777" w:rsidR="00C7508E" w:rsidRPr="00914147" w:rsidRDefault="00C7508E" w:rsidP="00C7508E">
      <w:pPr>
        <w:spacing w:after="160" w:line="259" w:lineRule="auto"/>
        <w:ind w:left="360"/>
        <w:rPr>
          <w:rStyle w:val="Hyperlink"/>
          <w:rFonts w:ascii="Calibri" w:eastAsia="Calibri" w:hAnsi="Calibri" w:cs="Calibri"/>
          <w:b/>
          <w:color w:val="000000" w:themeColor="text1"/>
          <w:sz w:val="22"/>
          <w:szCs w:val="22"/>
          <w:u w:val="none"/>
        </w:rPr>
      </w:pPr>
      <w:r w:rsidRPr="00914147">
        <w:rPr>
          <w:rStyle w:val="Hyperlink"/>
          <w:rFonts w:ascii="Calibri" w:eastAsia="Calibri" w:hAnsi="Calibri" w:cs="Calibri"/>
          <w:b/>
          <w:color w:val="000000" w:themeColor="text1"/>
          <w:sz w:val="22"/>
          <w:szCs w:val="22"/>
          <w:u w:val="none"/>
        </w:rPr>
        <w:t xml:space="preserve">Community Commons, CHA data: </w:t>
      </w:r>
      <w:hyperlink r:id="rId140" w:history="1">
        <w:r w:rsidRPr="00914147">
          <w:rPr>
            <w:rStyle w:val="Hyperlink"/>
            <w:rFonts w:ascii="Calibri" w:eastAsia="Calibri" w:hAnsi="Calibri" w:cs="Calibri"/>
            <w:sz w:val="22"/>
            <w:szCs w:val="22"/>
          </w:rPr>
          <w:t>https://www.communitycommons.org/chna/</w:t>
        </w:r>
      </w:hyperlink>
      <w:r w:rsidRPr="00914147">
        <w:rPr>
          <w:rStyle w:val="Hyperlink"/>
          <w:rFonts w:ascii="Calibri" w:eastAsia="Calibri" w:hAnsi="Calibri" w:cs="Calibri"/>
          <w:b/>
          <w:color w:val="000000" w:themeColor="text1"/>
          <w:sz w:val="22"/>
          <w:szCs w:val="22"/>
          <w:u w:val="none"/>
        </w:rPr>
        <w:t xml:space="preserve">  and CARES from University of Missouri: </w:t>
      </w:r>
      <w:hyperlink r:id="rId141" w:history="1">
        <w:r w:rsidRPr="00914147">
          <w:rPr>
            <w:rStyle w:val="Hyperlink"/>
            <w:rFonts w:ascii="Calibri" w:eastAsia="Calibri" w:hAnsi="Calibri" w:cs="Calibri"/>
            <w:sz w:val="22"/>
            <w:szCs w:val="22"/>
          </w:rPr>
          <w:t>https://cares.missouri.edu/</w:t>
        </w:r>
      </w:hyperlink>
      <w:r w:rsidRPr="00914147">
        <w:rPr>
          <w:rStyle w:val="Hyperlink"/>
          <w:rFonts w:ascii="Calibri" w:eastAsia="Calibri" w:hAnsi="Calibri" w:cs="Calibri"/>
          <w:color w:val="000000" w:themeColor="text1"/>
          <w:sz w:val="22"/>
          <w:szCs w:val="22"/>
          <w:u w:val="none"/>
        </w:rPr>
        <w:t xml:space="preserve"> </w:t>
      </w:r>
    </w:p>
    <w:p w14:paraId="5C8BB6FE" w14:textId="77777777" w:rsidR="00C7508E" w:rsidRPr="00914147" w:rsidRDefault="00C7508E" w:rsidP="00C7508E">
      <w:pPr>
        <w:spacing w:after="160" w:line="259" w:lineRule="auto"/>
        <w:ind w:left="360"/>
        <w:rPr>
          <w:rFonts w:ascii="Calibri" w:eastAsia="Calibri" w:hAnsi="Calibri" w:cs="Calibri"/>
          <w:b/>
          <w:sz w:val="22"/>
          <w:szCs w:val="22"/>
        </w:rPr>
      </w:pPr>
      <w:r w:rsidRPr="00914147">
        <w:rPr>
          <w:rFonts w:ascii="Calibri" w:eastAsia="Calibri" w:hAnsi="Calibri" w:cs="Calibri"/>
          <w:b/>
          <w:sz w:val="22"/>
          <w:szCs w:val="22"/>
        </w:rPr>
        <w:t xml:space="preserve">NACCHO, Community Health Improvement Planning: </w:t>
      </w:r>
      <w:hyperlink r:id="rId142" w:history="1">
        <w:r w:rsidRPr="00914147">
          <w:rPr>
            <w:rStyle w:val="Hyperlink"/>
            <w:rFonts w:ascii="Calibri" w:eastAsia="Calibri" w:hAnsi="Calibri" w:cs="Calibri"/>
            <w:sz w:val="22"/>
            <w:szCs w:val="22"/>
          </w:rPr>
          <w:t>http://www.naccho.org/programs/public-health-infrastructure/community-health-assessment</w:t>
        </w:r>
      </w:hyperlink>
      <w:r w:rsidRPr="00914147">
        <w:rPr>
          <w:rFonts w:ascii="Calibri" w:eastAsia="Calibri" w:hAnsi="Calibri" w:cs="Calibri"/>
          <w:b/>
          <w:sz w:val="22"/>
          <w:szCs w:val="22"/>
        </w:rPr>
        <w:t xml:space="preserve"> or </w:t>
      </w:r>
      <w:hyperlink r:id="rId143" w:history="1">
        <w:r w:rsidRPr="00914147">
          <w:rPr>
            <w:rStyle w:val="Hyperlink"/>
            <w:rFonts w:ascii="Calibri" w:eastAsia="Calibri" w:hAnsi="Calibri" w:cs="Calibri"/>
            <w:sz w:val="22"/>
            <w:szCs w:val="22"/>
          </w:rPr>
          <w:t>https://www.naccho.org/programs/public-health-infrastructure/performance-improvement/community-health-assessment</w:t>
        </w:r>
      </w:hyperlink>
      <w:r w:rsidRPr="00914147">
        <w:rPr>
          <w:rFonts w:ascii="Calibri" w:eastAsia="Calibri" w:hAnsi="Calibri" w:cs="Calibri"/>
          <w:sz w:val="22"/>
          <w:szCs w:val="22"/>
        </w:rPr>
        <w:t xml:space="preserve"> </w:t>
      </w:r>
    </w:p>
    <w:p w14:paraId="76F81C1E" w14:textId="77777777" w:rsidR="00C7508E" w:rsidRPr="00914147" w:rsidRDefault="00C7508E" w:rsidP="00C7508E">
      <w:pPr>
        <w:spacing w:after="160" w:line="259" w:lineRule="auto"/>
        <w:ind w:firstLine="360"/>
        <w:rPr>
          <w:rFonts w:ascii="Calibri" w:eastAsia="Calibri" w:hAnsi="Calibri" w:cs="Calibri"/>
          <w:b/>
          <w:sz w:val="22"/>
          <w:szCs w:val="22"/>
        </w:rPr>
      </w:pPr>
      <w:r w:rsidRPr="00914147">
        <w:rPr>
          <w:rFonts w:ascii="Calibri" w:eastAsia="Calibri" w:hAnsi="Calibri" w:cs="Calibri"/>
          <w:b/>
          <w:sz w:val="22"/>
          <w:szCs w:val="22"/>
        </w:rPr>
        <w:t xml:space="preserve">Examples of CHAs and CHIPs: </w:t>
      </w:r>
      <w:hyperlink r:id="rId144" w:history="1">
        <w:r w:rsidRPr="00914147">
          <w:rPr>
            <w:rStyle w:val="Hyperlink"/>
            <w:rFonts w:ascii="Calibri" w:eastAsia="Calibri" w:hAnsi="Calibri" w:cs="Calibri"/>
            <w:sz w:val="22"/>
            <w:szCs w:val="22"/>
          </w:rPr>
          <w:t>http://archived.naccho.org/topics/infrastructure/CHAIP/guidance-and-examples.cfm</w:t>
        </w:r>
      </w:hyperlink>
      <w:r w:rsidRPr="00914147">
        <w:rPr>
          <w:rFonts w:ascii="Calibri" w:eastAsia="Calibri" w:hAnsi="Calibri" w:cs="Calibri"/>
          <w:b/>
          <w:sz w:val="22"/>
          <w:szCs w:val="22"/>
        </w:rPr>
        <w:t xml:space="preserve"> </w:t>
      </w:r>
    </w:p>
    <w:p w14:paraId="275B8FAE" w14:textId="77777777" w:rsidR="00C7508E" w:rsidRPr="00914147" w:rsidRDefault="00C7508E" w:rsidP="00C7508E">
      <w:pPr>
        <w:spacing w:after="160" w:line="259" w:lineRule="auto"/>
        <w:ind w:left="360"/>
        <w:rPr>
          <w:rFonts w:ascii="Calibri" w:eastAsia="Calibri" w:hAnsi="Calibri" w:cs="Calibri"/>
          <w:b/>
          <w:sz w:val="22"/>
          <w:szCs w:val="22"/>
        </w:rPr>
      </w:pPr>
      <w:r w:rsidRPr="00914147">
        <w:rPr>
          <w:rFonts w:ascii="Calibri" w:eastAsia="Calibri" w:hAnsi="Calibri" w:cs="Calibri"/>
          <w:b/>
          <w:sz w:val="22"/>
          <w:szCs w:val="22"/>
        </w:rPr>
        <w:t xml:space="preserve">County Health Rankings &amp; Roadmaps, Action Center: </w:t>
      </w:r>
      <w:hyperlink r:id="rId145" w:history="1">
        <w:r w:rsidRPr="00914147">
          <w:rPr>
            <w:rStyle w:val="Hyperlink"/>
            <w:rFonts w:ascii="Calibri" w:eastAsia="Calibri" w:hAnsi="Calibri" w:cs="Calibri"/>
            <w:sz w:val="22"/>
            <w:szCs w:val="22"/>
          </w:rPr>
          <w:t>http://www.countyhealthrankings.org/policies/cultural-competence-training-health-care-professionals</w:t>
        </w:r>
      </w:hyperlink>
    </w:p>
    <w:p w14:paraId="7EA3C586" w14:textId="77777777" w:rsidR="00C7508E" w:rsidRPr="00914147" w:rsidRDefault="00C7508E" w:rsidP="00C7508E">
      <w:pPr>
        <w:spacing w:after="160" w:line="259" w:lineRule="auto"/>
        <w:ind w:firstLine="360"/>
        <w:rPr>
          <w:rFonts w:ascii="Calibri" w:eastAsia="Calibri" w:hAnsi="Calibri" w:cs="Calibri"/>
          <w:b/>
          <w:sz w:val="22"/>
          <w:szCs w:val="22"/>
        </w:rPr>
      </w:pPr>
      <w:r w:rsidRPr="00914147">
        <w:rPr>
          <w:rFonts w:ascii="Calibri" w:eastAsia="Calibri" w:hAnsi="Calibri" w:cs="Calibri"/>
          <w:b/>
          <w:sz w:val="22"/>
          <w:szCs w:val="22"/>
        </w:rPr>
        <w:t xml:space="preserve">What Works for Health: </w:t>
      </w:r>
      <w:hyperlink r:id="rId146" w:history="1">
        <w:r w:rsidRPr="00914147">
          <w:rPr>
            <w:rStyle w:val="Hyperlink"/>
            <w:rFonts w:ascii="Calibri" w:eastAsia="Calibri" w:hAnsi="Calibri" w:cs="Calibri"/>
            <w:sz w:val="22"/>
            <w:szCs w:val="22"/>
          </w:rPr>
          <w:t>http://www.countyhealthrankings.org/roadmaps/what-works-for-health</w:t>
        </w:r>
      </w:hyperlink>
      <w:r w:rsidRPr="00914147">
        <w:rPr>
          <w:rFonts w:ascii="Calibri" w:eastAsia="Calibri" w:hAnsi="Calibri" w:cs="Calibri"/>
          <w:b/>
          <w:sz w:val="22"/>
          <w:szCs w:val="22"/>
        </w:rPr>
        <w:t xml:space="preserve"> </w:t>
      </w:r>
      <w:r w:rsidRPr="00914147">
        <w:rPr>
          <w:rFonts w:ascii="Calibri" w:eastAsia="Calibri" w:hAnsi="Calibri" w:cs="Calibri"/>
          <w:b/>
          <w:sz w:val="22"/>
          <w:szCs w:val="22"/>
        </w:rPr>
        <w:tab/>
      </w:r>
    </w:p>
    <w:p w14:paraId="6BDD922C" w14:textId="77777777" w:rsidR="00C7508E" w:rsidRPr="00914147" w:rsidRDefault="00C7508E" w:rsidP="00C7508E">
      <w:pPr>
        <w:spacing w:after="160" w:line="259" w:lineRule="auto"/>
        <w:ind w:left="360"/>
        <w:rPr>
          <w:rStyle w:val="Hyperlink"/>
          <w:rFonts w:ascii="Calibri" w:eastAsia="Calibri" w:hAnsi="Calibri" w:cs="Calibri"/>
          <w:sz w:val="22"/>
          <w:szCs w:val="22"/>
        </w:rPr>
      </w:pPr>
      <w:r w:rsidRPr="00914147">
        <w:rPr>
          <w:rFonts w:ascii="Calibri" w:eastAsia="Calibri" w:hAnsi="Calibri" w:cs="Calibri"/>
          <w:b/>
          <w:sz w:val="22"/>
          <w:szCs w:val="22"/>
        </w:rPr>
        <w:t>Community Toolbox:</w:t>
      </w:r>
      <w:r w:rsidRPr="00914147">
        <w:rPr>
          <w:rFonts w:ascii="Calibri" w:eastAsia="Calibri" w:hAnsi="Calibri" w:cs="Calibri"/>
          <w:sz w:val="22"/>
          <w:szCs w:val="22"/>
        </w:rPr>
        <w:t xml:space="preserve"> </w:t>
      </w:r>
      <w:hyperlink r:id="rId147" w:history="1">
        <w:r w:rsidRPr="00914147">
          <w:rPr>
            <w:rStyle w:val="Hyperlink"/>
            <w:rFonts w:ascii="Calibri" w:eastAsia="Calibri" w:hAnsi="Calibri" w:cs="Calibri"/>
            <w:sz w:val="22"/>
            <w:szCs w:val="22"/>
          </w:rPr>
          <w:t>http://ctb.ku.edu/en/table-of-contents/overview/model-for-community-change-and-improvement/framework-for-collaboration/main</w:t>
        </w:r>
      </w:hyperlink>
    </w:p>
    <w:p w14:paraId="2E3DA2CA" w14:textId="77777777" w:rsidR="00C7508E" w:rsidRPr="00914147" w:rsidRDefault="00C7508E" w:rsidP="00C7508E">
      <w:pPr>
        <w:spacing w:after="160" w:line="259" w:lineRule="auto"/>
        <w:ind w:firstLine="360"/>
        <w:rPr>
          <w:rStyle w:val="Hyperlink"/>
          <w:rFonts w:ascii="Calibri" w:eastAsia="Calibri" w:hAnsi="Calibri" w:cs="Calibri"/>
          <w:color w:val="000000" w:themeColor="text1"/>
          <w:sz w:val="22"/>
          <w:szCs w:val="22"/>
          <w:u w:val="none"/>
        </w:rPr>
      </w:pPr>
      <w:r w:rsidRPr="00914147">
        <w:rPr>
          <w:rStyle w:val="Hyperlink"/>
          <w:rFonts w:ascii="Calibri" w:eastAsia="Calibri" w:hAnsi="Calibri" w:cs="Calibri"/>
          <w:b/>
          <w:color w:val="000000" w:themeColor="text1"/>
          <w:sz w:val="22"/>
          <w:szCs w:val="22"/>
          <w:u w:val="none"/>
        </w:rPr>
        <w:t xml:space="preserve">CDC, Community Health Improvement Navigator: </w:t>
      </w:r>
      <w:hyperlink r:id="rId148" w:history="1">
        <w:r w:rsidRPr="00914147">
          <w:rPr>
            <w:rStyle w:val="Hyperlink"/>
            <w:rFonts w:ascii="Calibri" w:eastAsia="Calibri" w:hAnsi="Calibri" w:cs="Calibri"/>
            <w:sz w:val="22"/>
            <w:szCs w:val="22"/>
          </w:rPr>
          <w:t>https://www.cdc.gov/chinav/index.html</w:t>
        </w:r>
      </w:hyperlink>
    </w:p>
    <w:p w14:paraId="0D9ADC27" w14:textId="77777777" w:rsidR="00C7508E" w:rsidRPr="00914147" w:rsidRDefault="00C7508E" w:rsidP="00C7508E">
      <w:pPr>
        <w:spacing w:after="160" w:line="259" w:lineRule="auto"/>
        <w:ind w:firstLine="360"/>
        <w:rPr>
          <w:rStyle w:val="Hyperlink"/>
          <w:rFonts w:ascii="Calibri" w:eastAsia="Calibri" w:hAnsi="Calibri" w:cs="Calibri"/>
          <w:color w:val="000000" w:themeColor="text1"/>
          <w:sz w:val="22"/>
          <w:szCs w:val="22"/>
          <w:u w:val="none"/>
        </w:rPr>
      </w:pPr>
      <w:r w:rsidRPr="00914147">
        <w:rPr>
          <w:rStyle w:val="Hyperlink"/>
          <w:rFonts w:ascii="Calibri" w:eastAsia="Calibri" w:hAnsi="Calibri" w:cs="Calibri"/>
          <w:b/>
          <w:color w:val="000000" w:themeColor="text1"/>
          <w:sz w:val="22"/>
          <w:szCs w:val="22"/>
          <w:u w:val="none"/>
        </w:rPr>
        <w:t xml:space="preserve">CDC, CHA &amp; Health Improvement Planning:  </w:t>
      </w:r>
      <w:hyperlink r:id="rId149" w:history="1">
        <w:r w:rsidRPr="00914147">
          <w:rPr>
            <w:rStyle w:val="Hyperlink"/>
            <w:rFonts w:ascii="Calibri" w:eastAsia="Calibri" w:hAnsi="Calibri" w:cs="Calibri"/>
            <w:sz w:val="22"/>
            <w:szCs w:val="22"/>
          </w:rPr>
          <w:t>https://www.cdc.gov/stltpublichealth/cha/</w:t>
        </w:r>
      </w:hyperlink>
      <w:r w:rsidRPr="00914147">
        <w:rPr>
          <w:rStyle w:val="Hyperlink"/>
          <w:rFonts w:ascii="Calibri" w:eastAsia="Calibri" w:hAnsi="Calibri" w:cs="Calibri"/>
          <w:color w:val="000000" w:themeColor="text1"/>
          <w:sz w:val="22"/>
          <w:szCs w:val="22"/>
          <w:u w:val="none"/>
        </w:rPr>
        <w:t xml:space="preserve">  </w:t>
      </w:r>
    </w:p>
    <w:p w14:paraId="08FC8390" w14:textId="77777777" w:rsidR="00C7508E" w:rsidRPr="00914147" w:rsidRDefault="00C7508E" w:rsidP="00C7508E">
      <w:pPr>
        <w:spacing w:after="160" w:line="259" w:lineRule="auto"/>
        <w:ind w:left="360"/>
        <w:rPr>
          <w:rStyle w:val="Hyperlink"/>
          <w:rFonts w:ascii="Calibri" w:eastAsia="Calibri" w:hAnsi="Calibri" w:cs="Calibri"/>
          <w:color w:val="000000" w:themeColor="text1"/>
          <w:sz w:val="22"/>
          <w:szCs w:val="22"/>
          <w:u w:val="none"/>
        </w:rPr>
      </w:pPr>
      <w:r w:rsidRPr="00914147">
        <w:rPr>
          <w:rStyle w:val="Hyperlink"/>
          <w:rFonts w:ascii="Calibri" w:eastAsia="Calibri" w:hAnsi="Calibri" w:cs="Calibri"/>
          <w:b/>
          <w:color w:val="000000" w:themeColor="text1"/>
          <w:sz w:val="22"/>
          <w:szCs w:val="22"/>
          <w:u w:val="none"/>
        </w:rPr>
        <w:t xml:space="preserve">National Network of Public Health Institutes, CHA &amp; CHIP Initiatives: </w:t>
      </w:r>
      <w:hyperlink r:id="rId150" w:history="1">
        <w:r w:rsidRPr="00914147">
          <w:rPr>
            <w:rStyle w:val="Hyperlink"/>
            <w:rFonts w:ascii="Calibri" w:eastAsia="Calibri" w:hAnsi="Calibri" w:cs="Calibri"/>
            <w:sz w:val="22"/>
            <w:szCs w:val="22"/>
          </w:rPr>
          <w:t>https://nnphi.org/relatedarticle/community-health-assessment-cha-and-community-health-improvement-chip-initiatives/</w:t>
        </w:r>
      </w:hyperlink>
      <w:r w:rsidRPr="00914147">
        <w:rPr>
          <w:rStyle w:val="Hyperlink"/>
          <w:rFonts w:ascii="Calibri" w:eastAsia="Calibri" w:hAnsi="Calibri" w:cs="Calibri"/>
          <w:color w:val="000000" w:themeColor="text1"/>
          <w:sz w:val="22"/>
          <w:szCs w:val="22"/>
          <w:u w:val="none"/>
        </w:rPr>
        <w:t xml:space="preserve"> </w:t>
      </w:r>
    </w:p>
    <w:p w14:paraId="5A4FD20D" w14:textId="77777777" w:rsidR="00C7508E" w:rsidRPr="00914147" w:rsidRDefault="00C7508E" w:rsidP="00C7508E">
      <w:pPr>
        <w:spacing w:after="160" w:line="259" w:lineRule="auto"/>
        <w:ind w:left="360"/>
        <w:rPr>
          <w:rStyle w:val="Hyperlink"/>
          <w:rFonts w:ascii="Calibri" w:eastAsia="Calibri" w:hAnsi="Calibri" w:cs="Calibri"/>
          <w:sz w:val="22"/>
          <w:szCs w:val="22"/>
        </w:rPr>
      </w:pPr>
      <w:r w:rsidRPr="00914147">
        <w:rPr>
          <w:rStyle w:val="Hyperlink"/>
          <w:rFonts w:ascii="Calibri" w:eastAsia="Calibri" w:hAnsi="Calibri" w:cs="Calibri"/>
          <w:b/>
          <w:color w:val="000000" w:themeColor="text1"/>
          <w:sz w:val="22"/>
          <w:szCs w:val="22"/>
          <w:u w:val="none"/>
        </w:rPr>
        <w:t>American Hospital Association, Community Health Assessment Toolkit:</w:t>
      </w:r>
      <w:r w:rsidRPr="00914147">
        <w:rPr>
          <w:rStyle w:val="Hyperlink"/>
          <w:rFonts w:ascii="Calibri" w:eastAsia="Calibri" w:hAnsi="Calibri" w:cs="Calibri"/>
          <w:color w:val="000000" w:themeColor="text1"/>
          <w:sz w:val="22"/>
          <w:szCs w:val="22"/>
          <w:u w:val="none"/>
        </w:rPr>
        <w:t xml:space="preserve"> </w:t>
      </w:r>
      <w:hyperlink r:id="rId151" w:anchor=".WRjP11KZMdU" w:history="1">
        <w:r w:rsidRPr="00914147">
          <w:rPr>
            <w:rStyle w:val="Hyperlink"/>
            <w:rFonts w:ascii="Calibri" w:eastAsia="Calibri" w:hAnsi="Calibri" w:cs="Calibri"/>
            <w:sz w:val="22"/>
            <w:szCs w:val="22"/>
          </w:rPr>
          <w:t>http://www.healthycommunities.org/Education/toolkit/index.shtml#.WRjP11KZMdU</w:t>
        </w:r>
      </w:hyperlink>
    </w:p>
    <w:p w14:paraId="3D7A7CD2" w14:textId="77777777" w:rsidR="002A7060" w:rsidRPr="00914147" w:rsidRDefault="002A7060" w:rsidP="002A7060">
      <w:pPr>
        <w:spacing w:after="160" w:line="259" w:lineRule="auto"/>
        <w:ind w:left="360"/>
        <w:rPr>
          <w:rFonts w:ascii="Calibri" w:eastAsia="Calibri" w:hAnsi="Calibri" w:cs="Calibri"/>
          <w:b/>
          <w:sz w:val="22"/>
          <w:szCs w:val="22"/>
        </w:rPr>
      </w:pPr>
    </w:p>
    <w:p w14:paraId="08EE49DE" w14:textId="324B719F" w:rsidR="00E16E13" w:rsidRPr="00914147" w:rsidRDefault="00E16E13" w:rsidP="00E16E13">
      <w:pPr>
        <w:spacing w:after="160" w:line="259" w:lineRule="auto"/>
        <w:rPr>
          <w:rFonts w:ascii="Calibri" w:eastAsia="Calibri" w:hAnsi="Calibri" w:cs="Calibri"/>
          <w:b/>
          <w:sz w:val="22"/>
          <w:szCs w:val="22"/>
          <w:u w:val="single"/>
        </w:rPr>
      </w:pPr>
      <w:r w:rsidRPr="00914147">
        <w:rPr>
          <w:rFonts w:ascii="Calibri" w:eastAsia="Calibri" w:hAnsi="Calibri" w:cs="Calibri"/>
          <w:b/>
          <w:sz w:val="22"/>
          <w:szCs w:val="22"/>
          <w:u w:val="single"/>
        </w:rPr>
        <w:t>Health Equity and Cultural Responsiveness</w:t>
      </w:r>
    </w:p>
    <w:p w14:paraId="389473FC" w14:textId="5EDBE732" w:rsidR="00E16E13" w:rsidRPr="00914147" w:rsidRDefault="00E16E13" w:rsidP="00E16E13">
      <w:pPr>
        <w:spacing w:after="160" w:line="259" w:lineRule="auto"/>
        <w:rPr>
          <w:rFonts w:ascii="Calibri" w:eastAsia="Calibri" w:hAnsi="Calibri" w:cs="Calibri"/>
          <w:b/>
          <w:color w:val="E65B01" w:themeColor="accent1" w:themeShade="BF"/>
          <w:sz w:val="22"/>
          <w:szCs w:val="22"/>
        </w:rPr>
      </w:pPr>
      <w:r w:rsidRPr="0090666F">
        <w:rPr>
          <w:rFonts w:ascii="Calibri" w:eastAsia="Calibri" w:hAnsi="Calibri" w:cs="Calibri"/>
          <w:b/>
          <w:i/>
          <w:color w:val="000000" w:themeColor="text1"/>
          <w:sz w:val="20"/>
          <w:szCs w:val="20"/>
        </w:rPr>
        <w:t xml:space="preserve">CDC definition: Health equity is achieved when every person has the opportunity to “attain his or her full health potential” and no one is “disadvantaged from achieving this potential because of social </w:t>
      </w:r>
      <w:r w:rsidR="00AF2615" w:rsidRPr="0090666F">
        <w:rPr>
          <w:rFonts w:ascii="Calibri" w:eastAsia="Calibri" w:hAnsi="Calibri" w:cs="Calibri"/>
          <w:b/>
          <w:i/>
          <w:color w:val="000000" w:themeColor="text1"/>
          <w:sz w:val="20"/>
          <w:szCs w:val="20"/>
        </w:rPr>
        <w:t>position</w:t>
      </w:r>
      <w:r w:rsidRPr="0090666F">
        <w:rPr>
          <w:rFonts w:ascii="Calibri" w:eastAsia="Calibri" w:hAnsi="Calibri" w:cs="Calibri"/>
          <w:b/>
          <w:i/>
          <w:color w:val="000000" w:themeColor="text1"/>
          <w:sz w:val="20"/>
          <w:szCs w:val="20"/>
        </w:rPr>
        <w:t xml:space="preserve"> or other socially determined circumstances.”  Health disparities or inequities are types of unfair health differences closely linked with social economic or environmental disadvantages that adversely affect groups of people. </w:t>
      </w:r>
      <w:r w:rsidRPr="0090666F">
        <w:rPr>
          <w:rFonts w:ascii="Calibri" w:hAnsi="Calibri" w:cs="Calibri"/>
          <w:color w:val="000000" w:themeColor="text1"/>
          <w:sz w:val="20"/>
          <w:szCs w:val="20"/>
        </w:rPr>
        <w:t>(Promoting Health Equity: A Resource to Help Communities Address Social Determinants of Health, Centers for Disease Control and Prevention).</w:t>
      </w:r>
      <w:r w:rsidRPr="00914147">
        <w:rPr>
          <w:rFonts w:ascii="Calibri" w:hAnsi="Calibri" w:cs="Calibri"/>
          <w:color w:val="000000" w:themeColor="text1"/>
          <w:sz w:val="22"/>
          <w:szCs w:val="22"/>
        </w:rPr>
        <w:t xml:space="preserve"> </w:t>
      </w:r>
      <w:hyperlink r:id="rId152" w:history="1">
        <w:r w:rsidRPr="00914147">
          <w:rPr>
            <w:rFonts w:ascii="Calibri" w:hAnsi="Calibri" w:cs="Calibri"/>
            <w:color w:val="E65B01" w:themeColor="accent1" w:themeShade="BF"/>
            <w:sz w:val="22"/>
            <w:szCs w:val="22"/>
            <w:u w:val="single"/>
          </w:rPr>
          <w:t>https://www.cdc.gov/nccdphp/dch/programs/healthycommunitiesprogram/overview/healthequity.htm</w:t>
        </w:r>
      </w:hyperlink>
    </w:p>
    <w:p w14:paraId="163FAC39" w14:textId="4357BA3A" w:rsidR="00DF4139" w:rsidRPr="00914147" w:rsidRDefault="00E16E13" w:rsidP="00C7508E">
      <w:pPr>
        <w:spacing w:after="160" w:line="259" w:lineRule="auto"/>
        <w:ind w:left="360"/>
        <w:rPr>
          <w:rFonts w:ascii="Calibri" w:eastAsia="Calibri" w:hAnsi="Calibri" w:cs="Calibri"/>
          <w:sz w:val="22"/>
          <w:szCs w:val="22"/>
        </w:rPr>
      </w:pPr>
      <w:r w:rsidRPr="00914147">
        <w:rPr>
          <w:rFonts w:ascii="Calibri" w:eastAsia="Calibri" w:hAnsi="Calibri" w:cs="Calibri"/>
          <w:b/>
          <w:sz w:val="22"/>
          <w:szCs w:val="22"/>
        </w:rPr>
        <w:t xml:space="preserve">Health People 2020: </w:t>
      </w:r>
      <w:hyperlink r:id="rId153" w:history="1">
        <w:r w:rsidRPr="00914147">
          <w:rPr>
            <w:rStyle w:val="Hyperlink"/>
            <w:rFonts w:ascii="Calibri" w:eastAsia="Calibri" w:hAnsi="Calibri" w:cs="Calibri"/>
            <w:sz w:val="22"/>
            <w:szCs w:val="22"/>
          </w:rPr>
          <w:t>https://www.healthypeople.gov/2020/topics-objectives/topic/social-determinants-of-health</w:t>
        </w:r>
      </w:hyperlink>
      <w:r w:rsidRPr="00914147">
        <w:rPr>
          <w:rFonts w:ascii="Calibri" w:eastAsia="Calibri" w:hAnsi="Calibri" w:cs="Calibri"/>
          <w:sz w:val="22"/>
          <w:szCs w:val="22"/>
        </w:rPr>
        <w:t xml:space="preserve"> </w:t>
      </w:r>
      <w:r w:rsidR="00DF4139" w:rsidRPr="00914147">
        <w:rPr>
          <w:rFonts w:ascii="Calibri" w:eastAsia="Calibri" w:hAnsi="Calibri" w:cs="Calibri"/>
          <w:sz w:val="22"/>
          <w:szCs w:val="22"/>
        </w:rPr>
        <w:tab/>
      </w:r>
      <w:r w:rsidR="00DF4139" w:rsidRPr="00914147">
        <w:rPr>
          <w:rFonts w:ascii="Calibri" w:eastAsia="Calibri" w:hAnsi="Calibri" w:cs="Calibri"/>
          <w:sz w:val="22"/>
          <w:szCs w:val="22"/>
        </w:rPr>
        <w:tab/>
      </w:r>
      <w:r w:rsidR="00DF4139" w:rsidRPr="00914147">
        <w:rPr>
          <w:rFonts w:ascii="Calibri" w:eastAsia="Calibri" w:hAnsi="Calibri" w:cs="Calibri"/>
          <w:sz w:val="22"/>
          <w:szCs w:val="22"/>
        </w:rPr>
        <w:tab/>
      </w:r>
      <w:r w:rsidR="00DF4139" w:rsidRPr="00914147">
        <w:rPr>
          <w:rFonts w:ascii="Calibri" w:eastAsia="Calibri" w:hAnsi="Calibri" w:cs="Calibri"/>
          <w:sz w:val="22"/>
          <w:szCs w:val="22"/>
        </w:rPr>
        <w:tab/>
      </w:r>
      <w:r w:rsidR="00DF4139" w:rsidRPr="00914147">
        <w:rPr>
          <w:rFonts w:ascii="Calibri" w:eastAsia="Calibri" w:hAnsi="Calibri" w:cs="Calibri"/>
          <w:sz w:val="22"/>
          <w:szCs w:val="22"/>
        </w:rPr>
        <w:tab/>
      </w:r>
      <w:r w:rsidR="00DF4139" w:rsidRPr="00914147">
        <w:rPr>
          <w:rFonts w:ascii="Calibri" w:eastAsia="Calibri" w:hAnsi="Calibri" w:cs="Calibri"/>
          <w:sz w:val="22"/>
          <w:szCs w:val="22"/>
        </w:rPr>
        <w:tab/>
      </w:r>
    </w:p>
    <w:p w14:paraId="01D6747E" w14:textId="6860862D" w:rsidR="00E16E13" w:rsidRPr="00914147" w:rsidRDefault="00E16E13" w:rsidP="00C7508E">
      <w:pPr>
        <w:spacing w:after="160" w:line="259" w:lineRule="auto"/>
        <w:ind w:left="360"/>
        <w:rPr>
          <w:rFonts w:ascii="Calibri" w:eastAsia="Calibri" w:hAnsi="Calibri" w:cs="Calibri"/>
          <w:sz w:val="22"/>
          <w:szCs w:val="22"/>
        </w:rPr>
      </w:pPr>
      <w:r w:rsidRPr="00914147">
        <w:rPr>
          <w:rFonts w:ascii="Calibri" w:eastAsia="Calibri" w:hAnsi="Calibri" w:cs="Calibri"/>
          <w:b/>
          <w:sz w:val="22"/>
          <w:szCs w:val="22"/>
        </w:rPr>
        <w:t xml:space="preserve">The Community Guide: </w:t>
      </w:r>
      <w:hyperlink r:id="rId154" w:history="1">
        <w:r w:rsidRPr="00914147">
          <w:rPr>
            <w:rStyle w:val="Hyperlink"/>
            <w:rFonts w:ascii="Calibri" w:eastAsia="Calibri" w:hAnsi="Calibri" w:cs="Calibri"/>
            <w:sz w:val="22"/>
            <w:szCs w:val="22"/>
          </w:rPr>
          <w:t>https://www.thecommunityguide.org/findings/health-equity-cultural-competency-training-healthcare-providers</w:t>
        </w:r>
      </w:hyperlink>
    </w:p>
    <w:p w14:paraId="1B3FB2CF" w14:textId="3753E571" w:rsidR="00E16E13" w:rsidRPr="00914147" w:rsidRDefault="00E16E13" w:rsidP="00C7508E">
      <w:pPr>
        <w:spacing w:after="160" w:line="259" w:lineRule="auto"/>
        <w:ind w:left="360"/>
        <w:rPr>
          <w:rFonts w:ascii="Calibri" w:eastAsia="Calibri" w:hAnsi="Calibri" w:cs="Calibri"/>
          <w:sz w:val="22"/>
          <w:szCs w:val="22"/>
        </w:rPr>
      </w:pPr>
      <w:r w:rsidRPr="00914147">
        <w:rPr>
          <w:rFonts w:ascii="Calibri" w:eastAsia="Calibri" w:hAnsi="Calibri" w:cs="Calibri"/>
          <w:b/>
          <w:sz w:val="22"/>
          <w:szCs w:val="22"/>
        </w:rPr>
        <w:lastRenderedPageBreak/>
        <w:t xml:space="preserve">CDC, A Practitioner’s Guide for Advancing Health Equity:  </w:t>
      </w:r>
      <w:hyperlink r:id="rId155" w:history="1">
        <w:r w:rsidRPr="00914147">
          <w:rPr>
            <w:rStyle w:val="Hyperlink"/>
            <w:rFonts w:ascii="Calibri" w:eastAsia="Calibri" w:hAnsi="Calibri" w:cs="Calibri"/>
            <w:sz w:val="22"/>
            <w:szCs w:val="22"/>
          </w:rPr>
          <w:t>https://www.cdc.gov/nccdphp/dch/pdf/HealthEquityGuide.pdf</w:t>
        </w:r>
      </w:hyperlink>
      <w:r w:rsidRPr="00914147">
        <w:rPr>
          <w:rFonts w:ascii="Calibri" w:eastAsia="Calibri" w:hAnsi="Calibri" w:cs="Calibri"/>
          <w:sz w:val="22"/>
          <w:szCs w:val="22"/>
        </w:rPr>
        <w:t xml:space="preserve"> </w:t>
      </w:r>
    </w:p>
    <w:p w14:paraId="75BB690B" w14:textId="06D8540E" w:rsidR="00E16E13" w:rsidRPr="00914147" w:rsidRDefault="00E16E13" w:rsidP="00C7508E">
      <w:pPr>
        <w:spacing w:after="160" w:line="259" w:lineRule="auto"/>
        <w:ind w:left="360"/>
        <w:rPr>
          <w:rFonts w:ascii="Calibri" w:eastAsia="Calibri" w:hAnsi="Calibri" w:cs="Calibri"/>
          <w:b/>
          <w:sz w:val="22"/>
          <w:szCs w:val="22"/>
        </w:rPr>
      </w:pPr>
      <w:r w:rsidRPr="00914147">
        <w:rPr>
          <w:rFonts w:ascii="Calibri" w:eastAsia="Calibri" w:hAnsi="Calibri" w:cs="Calibri"/>
          <w:b/>
          <w:sz w:val="22"/>
          <w:szCs w:val="22"/>
        </w:rPr>
        <w:t xml:space="preserve">County Health Rankings &amp; Roadmaps, Cultural Competence Training for Health Care Professionals: </w:t>
      </w:r>
      <w:hyperlink r:id="rId156" w:history="1">
        <w:r w:rsidR="00C7508E" w:rsidRPr="00914147">
          <w:rPr>
            <w:rStyle w:val="Hyperlink"/>
            <w:rFonts w:ascii="Calibri" w:eastAsia="Calibri" w:hAnsi="Calibri" w:cs="Calibri"/>
            <w:sz w:val="22"/>
            <w:szCs w:val="22"/>
          </w:rPr>
          <w:t>http://www.countyhealthrankings.org/policies/cultural-competence-training-health-care-professionals</w:t>
        </w:r>
      </w:hyperlink>
      <w:r w:rsidRPr="00914147">
        <w:rPr>
          <w:rFonts w:ascii="Calibri" w:eastAsia="Calibri" w:hAnsi="Calibri" w:cs="Calibri"/>
          <w:b/>
          <w:sz w:val="22"/>
          <w:szCs w:val="22"/>
        </w:rPr>
        <w:t xml:space="preserve"> </w:t>
      </w:r>
    </w:p>
    <w:p w14:paraId="31B9C488" w14:textId="58D47350" w:rsidR="00E16E13" w:rsidRPr="00914147" w:rsidRDefault="00E16E13" w:rsidP="00C7508E">
      <w:pPr>
        <w:spacing w:after="160" w:line="259" w:lineRule="auto"/>
        <w:ind w:left="360"/>
        <w:rPr>
          <w:rFonts w:ascii="Calibri" w:eastAsia="Calibri" w:hAnsi="Calibri" w:cs="Calibri"/>
          <w:b/>
          <w:sz w:val="22"/>
          <w:szCs w:val="22"/>
        </w:rPr>
      </w:pPr>
      <w:r w:rsidRPr="00914147">
        <w:rPr>
          <w:rFonts w:ascii="Calibri" w:eastAsia="Calibri" w:hAnsi="Calibri" w:cs="Calibri"/>
          <w:b/>
          <w:sz w:val="22"/>
          <w:szCs w:val="22"/>
        </w:rPr>
        <w:t xml:space="preserve">Health &amp; Human Services (HHS), Think Cultural Health: </w:t>
      </w:r>
      <w:hyperlink r:id="rId157" w:history="1">
        <w:r w:rsidRPr="00914147">
          <w:rPr>
            <w:rStyle w:val="Hyperlink"/>
            <w:rFonts w:ascii="Calibri" w:eastAsia="Calibri" w:hAnsi="Calibri" w:cs="Calibri"/>
            <w:sz w:val="22"/>
            <w:szCs w:val="22"/>
          </w:rPr>
          <w:t>https://www.thinkculturalhealth.hhs.gov/about</w:t>
        </w:r>
      </w:hyperlink>
      <w:r w:rsidRPr="00914147">
        <w:rPr>
          <w:rFonts w:ascii="Calibri" w:eastAsia="Calibri" w:hAnsi="Calibri" w:cs="Calibri"/>
          <w:b/>
          <w:sz w:val="22"/>
          <w:szCs w:val="22"/>
        </w:rPr>
        <w:t xml:space="preserve"> </w:t>
      </w:r>
    </w:p>
    <w:p w14:paraId="1D94EF5C" w14:textId="4BD852FA" w:rsidR="006A10FF" w:rsidRPr="00914147" w:rsidRDefault="00E16E13" w:rsidP="00C7508E">
      <w:pPr>
        <w:spacing w:after="160" w:line="259" w:lineRule="auto"/>
        <w:ind w:left="360"/>
        <w:rPr>
          <w:rFonts w:ascii="Calibri" w:eastAsia="Calibri" w:hAnsi="Calibri" w:cs="Calibri"/>
          <w:b/>
          <w:sz w:val="22"/>
          <w:szCs w:val="22"/>
        </w:rPr>
      </w:pPr>
      <w:r w:rsidRPr="00914147">
        <w:rPr>
          <w:rFonts w:ascii="Calibri" w:eastAsia="Calibri" w:hAnsi="Calibri" w:cs="Calibri"/>
          <w:b/>
          <w:sz w:val="22"/>
          <w:szCs w:val="22"/>
        </w:rPr>
        <w:t xml:space="preserve">Health Resources &amp; Services Administration (HRSA), Cultural, Language and Health Literacy: </w:t>
      </w:r>
      <w:hyperlink r:id="rId158" w:history="1">
        <w:r w:rsidRPr="00914147">
          <w:rPr>
            <w:rStyle w:val="Hyperlink"/>
            <w:rFonts w:ascii="Calibri" w:eastAsia="Calibri" w:hAnsi="Calibri" w:cs="Calibri"/>
            <w:sz w:val="22"/>
            <w:szCs w:val="22"/>
          </w:rPr>
          <w:t>https://www.hrsa.gov/culturalcompetence/index.html</w:t>
        </w:r>
      </w:hyperlink>
      <w:r w:rsidRPr="00914147">
        <w:rPr>
          <w:rFonts w:ascii="Calibri" w:eastAsia="Calibri" w:hAnsi="Calibri" w:cs="Calibri"/>
          <w:b/>
          <w:sz w:val="22"/>
          <w:szCs w:val="22"/>
        </w:rPr>
        <w:t xml:space="preserve"> </w:t>
      </w:r>
    </w:p>
    <w:p w14:paraId="4C8ADAE2" w14:textId="0504D163" w:rsidR="00E16E13" w:rsidRPr="00914147" w:rsidRDefault="00E16E13" w:rsidP="00E16E13">
      <w:pPr>
        <w:spacing w:after="160" w:line="259" w:lineRule="auto"/>
        <w:jc w:val="center"/>
        <w:rPr>
          <w:rFonts w:ascii="Calibri" w:eastAsia="Calibri" w:hAnsi="Calibri" w:cs="Calibri"/>
          <w:b/>
        </w:rPr>
      </w:pPr>
      <w:r w:rsidRPr="00914147">
        <w:rPr>
          <w:rFonts w:ascii="Calibri" w:eastAsia="Calibri" w:hAnsi="Calibri" w:cs="Calibri"/>
          <w:b/>
        </w:rPr>
        <w:t>Section 7 – Leadership, Management, Planning &amp; Capabilities</w:t>
      </w:r>
    </w:p>
    <w:p w14:paraId="05FBF64F" w14:textId="77777777" w:rsidR="00E16E13" w:rsidRPr="00914147" w:rsidRDefault="00E16E13" w:rsidP="00E16E13">
      <w:pPr>
        <w:numPr>
          <w:ilvl w:val="0"/>
          <w:numId w:val="23"/>
        </w:numPr>
        <w:spacing w:line="259" w:lineRule="auto"/>
        <w:ind w:left="360"/>
        <w:contextualSpacing/>
        <w:rPr>
          <w:rFonts w:ascii="Calibri" w:eastAsia="Calibri" w:hAnsi="Calibri" w:cs="Calibri"/>
          <w:b/>
          <w:i/>
          <w:color w:val="C45911"/>
        </w:rPr>
      </w:pPr>
      <w:r w:rsidRPr="00914147">
        <w:rPr>
          <w:rFonts w:ascii="Calibri" w:eastAsia="Calibri" w:hAnsi="Calibri" w:cs="Calibri"/>
          <w:b/>
          <w:i/>
          <w:color w:val="C45911"/>
        </w:rPr>
        <w:t xml:space="preserve"> Leadership &amp; Governance</w:t>
      </w:r>
    </w:p>
    <w:p w14:paraId="2E24DEE3" w14:textId="77777777" w:rsidR="00E16E13" w:rsidRPr="00914147" w:rsidRDefault="00E16E13" w:rsidP="00E16E13">
      <w:pPr>
        <w:spacing w:line="259" w:lineRule="auto"/>
        <w:rPr>
          <w:rFonts w:ascii="Calibri" w:eastAsia="Calibri" w:hAnsi="Calibri" w:cs="Calibri"/>
        </w:rPr>
      </w:pPr>
      <w:r w:rsidRPr="00914147">
        <w:rPr>
          <w:rFonts w:ascii="Calibri" w:eastAsia="Calibri" w:hAnsi="Calibri" w:cs="Calibri"/>
          <w:b/>
          <w:i/>
          <w:color w:val="C45911"/>
        </w:rPr>
        <w:t>This section examines the roles of senior management and the governing body in establishing public health policy and setting strategic goals for the agency and the service area. Additional roles examined include</w:t>
      </w:r>
      <w:r w:rsidRPr="00914147">
        <w:rPr>
          <w:rFonts w:ascii="Calibri" w:eastAsia="Calibri" w:hAnsi="Calibri" w:cs="Calibri"/>
        </w:rPr>
        <w:t xml:space="preserve"> </w:t>
      </w:r>
      <w:r w:rsidRPr="00914147">
        <w:rPr>
          <w:rFonts w:ascii="Calibri" w:eastAsia="Calibri" w:hAnsi="Calibri" w:cs="Calibri"/>
          <w:b/>
          <w:i/>
          <w:color w:val="C45911"/>
        </w:rPr>
        <w:t>directing and coordinating internal agency planning, policy development and how the agency communicates and uses information technology.</w:t>
      </w:r>
    </w:p>
    <w:p w14:paraId="14882BCE" w14:textId="77777777" w:rsidR="00776E36" w:rsidRPr="00914147" w:rsidRDefault="00776E36" w:rsidP="00E16E13">
      <w:pPr>
        <w:spacing w:line="259" w:lineRule="auto"/>
        <w:rPr>
          <w:rFonts w:ascii="Calibri" w:eastAsia="Calibri" w:hAnsi="Calibri" w:cs="Calibri"/>
          <w:b/>
          <w:color w:val="C45911"/>
        </w:rPr>
      </w:pPr>
    </w:p>
    <w:p w14:paraId="72691355" w14:textId="470549E3" w:rsidR="00E16E13" w:rsidRPr="00914147" w:rsidRDefault="00E16E13" w:rsidP="00E16E13">
      <w:pPr>
        <w:spacing w:line="259" w:lineRule="auto"/>
        <w:rPr>
          <w:rFonts w:ascii="Calibri" w:eastAsia="Calibri" w:hAnsi="Calibri" w:cs="Calibri"/>
          <w:b/>
          <w:color w:val="C45911"/>
        </w:rPr>
      </w:pPr>
      <w:r w:rsidRPr="00914147">
        <w:rPr>
          <w:rFonts w:ascii="Calibri" w:eastAsia="Calibri" w:hAnsi="Calibri" w:cs="Calibri"/>
          <w:b/>
          <w:color w:val="C45911"/>
        </w:rPr>
        <w:t>Strategic Planning</w:t>
      </w:r>
    </w:p>
    <w:p w14:paraId="4417A4AF" w14:textId="77777777" w:rsidR="00E16E13" w:rsidRPr="00914147" w:rsidRDefault="00E16E13" w:rsidP="00E16E13">
      <w:pPr>
        <w:spacing w:line="259" w:lineRule="auto"/>
        <w:rPr>
          <w:rFonts w:ascii="Calibri" w:eastAsia="Calibri" w:hAnsi="Calibri" w:cs="Calibri"/>
          <w:b/>
        </w:rPr>
      </w:pPr>
      <w:r w:rsidRPr="00914147">
        <w:rPr>
          <w:rFonts w:ascii="Calibri" w:eastAsia="Calibri" w:hAnsi="Calibri" w:cs="Calibri"/>
          <w:b/>
        </w:rPr>
        <w:t>Standard#38 Agency leadership and the governing body identify the strategic direction necessary to achieve public health goals and align stakeholders in achieving these goals</w:t>
      </w:r>
    </w:p>
    <w:p w14:paraId="5A1595E1" w14:textId="77777777" w:rsidR="00E16E13" w:rsidRPr="00914147" w:rsidRDefault="00E16E13" w:rsidP="00E16E13">
      <w:pPr>
        <w:spacing w:line="259" w:lineRule="auto"/>
        <w:contextualSpacing/>
        <w:rPr>
          <w:rFonts w:ascii="Calibri" w:eastAsia="Calibri" w:hAnsi="Calibri" w:cs="Calibri"/>
        </w:rPr>
      </w:pPr>
    </w:p>
    <w:tbl>
      <w:tblPr>
        <w:tblStyle w:val="TableGrid12"/>
        <w:tblW w:w="14934" w:type="dxa"/>
        <w:tblInd w:w="-449" w:type="dxa"/>
        <w:tblLook w:val="04A0" w:firstRow="1" w:lastRow="0" w:firstColumn="1" w:lastColumn="0" w:noHBand="0" w:noVBand="1"/>
      </w:tblPr>
      <w:tblGrid>
        <w:gridCol w:w="607"/>
        <w:gridCol w:w="2987"/>
        <w:gridCol w:w="3150"/>
        <w:gridCol w:w="1620"/>
        <w:gridCol w:w="4500"/>
        <w:gridCol w:w="2070"/>
      </w:tblGrid>
      <w:tr w:rsidR="00E16E13" w:rsidRPr="00914147" w14:paraId="0113BD54" w14:textId="77777777" w:rsidTr="00C06F87">
        <w:tc>
          <w:tcPr>
            <w:tcW w:w="3594" w:type="dxa"/>
            <w:gridSpan w:val="2"/>
            <w:vAlign w:val="center"/>
          </w:tcPr>
          <w:p w14:paraId="0923BD72" w14:textId="77777777" w:rsidR="00E16E13" w:rsidRPr="00914147" w:rsidRDefault="00E16E13" w:rsidP="009F043E">
            <w:pPr>
              <w:jc w:val="center"/>
              <w:rPr>
                <w:rFonts w:ascii="Calibri" w:eastAsia="Calibri" w:hAnsi="Calibri" w:cs="Calibri"/>
                <w:b/>
                <w:sz w:val="28"/>
                <w:szCs w:val="28"/>
              </w:rPr>
            </w:pPr>
            <w:r w:rsidRPr="00914147">
              <w:rPr>
                <w:rFonts w:ascii="Calibri" w:eastAsia="Calibri" w:hAnsi="Calibri" w:cs="Calibri"/>
                <w:b/>
                <w:sz w:val="22"/>
                <w:szCs w:val="20"/>
              </w:rPr>
              <w:t>Measure</w:t>
            </w:r>
          </w:p>
        </w:tc>
        <w:tc>
          <w:tcPr>
            <w:tcW w:w="3150" w:type="dxa"/>
            <w:vAlign w:val="center"/>
          </w:tcPr>
          <w:p w14:paraId="3B2776B0" w14:textId="77777777" w:rsidR="00E16E13" w:rsidRPr="00914147" w:rsidRDefault="00E16E13" w:rsidP="009F043E">
            <w:pPr>
              <w:jc w:val="center"/>
              <w:rPr>
                <w:rFonts w:ascii="Calibri" w:eastAsia="Calibri" w:hAnsi="Calibri" w:cs="Calibri"/>
                <w:b/>
                <w:sz w:val="28"/>
                <w:szCs w:val="28"/>
              </w:rPr>
            </w:pPr>
            <w:r w:rsidRPr="00914147">
              <w:rPr>
                <w:rFonts w:ascii="Calibri" w:eastAsia="Calibri" w:hAnsi="Calibri" w:cs="Calibri"/>
                <w:b/>
                <w:sz w:val="22"/>
                <w:szCs w:val="20"/>
              </w:rPr>
              <w:t>Suggested Documentation</w:t>
            </w:r>
          </w:p>
        </w:tc>
        <w:tc>
          <w:tcPr>
            <w:tcW w:w="1620" w:type="dxa"/>
            <w:vAlign w:val="center"/>
          </w:tcPr>
          <w:p w14:paraId="74010138" w14:textId="34A44CED" w:rsidR="00E16E13" w:rsidRPr="00914147" w:rsidRDefault="0016109D" w:rsidP="009F043E">
            <w:pPr>
              <w:jc w:val="center"/>
              <w:rPr>
                <w:rFonts w:ascii="Calibri" w:eastAsia="Calibri" w:hAnsi="Calibri" w:cs="Calibri"/>
                <w:b/>
                <w:sz w:val="28"/>
                <w:szCs w:val="28"/>
              </w:rPr>
            </w:pPr>
            <w:r w:rsidRPr="00914147">
              <w:rPr>
                <w:rFonts w:ascii="Calibri" w:eastAsia="Calibri" w:hAnsi="Calibri" w:cs="Calibri"/>
                <w:b/>
                <w:sz w:val="22"/>
                <w:szCs w:val="22"/>
              </w:rPr>
              <w:t>Name of Document to Upload</w:t>
            </w:r>
          </w:p>
        </w:tc>
        <w:tc>
          <w:tcPr>
            <w:tcW w:w="4500" w:type="dxa"/>
            <w:vAlign w:val="center"/>
          </w:tcPr>
          <w:p w14:paraId="6598C5E4" w14:textId="7C143BBB" w:rsidR="00E16E13" w:rsidRPr="00914147" w:rsidRDefault="0016109D" w:rsidP="009F043E">
            <w:pPr>
              <w:jc w:val="center"/>
              <w:rPr>
                <w:rFonts w:ascii="Calibri" w:eastAsia="Calibri" w:hAnsi="Calibri" w:cs="Calibri"/>
                <w:b/>
                <w:sz w:val="28"/>
                <w:szCs w:val="28"/>
              </w:rPr>
            </w:pPr>
            <w:r w:rsidRPr="00914147">
              <w:rPr>
                <w:rFonts w:ascii="Calibri" w:eastAsia="Calibri" w:hAnsi="Calibri" w:cs="Calibri"/>
                <w:b/>
                <w:sz w:val="22"/>
                <w:szCs w:val="22"/>
              </w:rPr>
              <w:t>Describe How Documentation Meets the Measure</w:t>
            </w:r>
          </w:p>
        </w:tc>
        <w:tc>
          <w:tcPr>
            <w:tcW w:w="2070" w:type="dxa"/>
            <w:vAlign w:val="center"/>
          </w:tcPr>
          <w:p w14:paraId="30ECA21B" w14:textId="68796980" w:rsidR="00E16E13" w:rsidRPr="00914147" w:rsidRDefault="0016109D" w:rsidP="009F043E">
            <w:pPr>
              <w:jc w:val="center"/>
              <w:rPr>
                <w:rFonts w:ascii="Calibri" w:eastAsia="Calibri" w:hAnsi="Calibri" w:cs="Calibri"/>
                <w:b/>
                <w:sz w:val="28"/>
                <w:szCs w:val="28"/>
              </w:rPr>
            </w:pPr>
            <w:r w:rsidRPr="00914147">
              <w:rPr>
                <w:rFonts w:ascii="Calibri" w:eastAsia="Calibri" w:hAnsi="Calibri" w:cs="Calibri"/>
                <w:b/>
                <w:sz w:val="22"/>
                <w:szCs w:val="22"/>
              </w:rPr>
              <w:t>Staff Responsibilities</w:t>
            </w:r>
          </w:p>
        </w:tc>
      </w:tr>
      <w:tr w:rsidR="00E16E13" w:rsidRPr="00914147" w14:paraId="086B3194" w14:textId="77777777" w:rsidTr="00C06F87">
        <w:trPr>
          <w:trHeight w:val="1529"/>
        </w:trPr>
        <w:tc>
          <w:tcPr>
            <w:tcW w:w="607" w:type="dxa"/>
            <w:vAlign w:val="center"/>
          </w:tcPr>
          <w:p w14:paraId="6D52F8FC" w14:textId="77777777" w:rsidR="00E16E13" w:rsidRPr="00914147" w:rsidRDefault="00E16E13" w:rsidP="0016109D">
            <w:pPr>
              <w:rPr>
                <w:rFonts w:ascii="Calibri" w:eastAsia="Calibri" w:hAnsi="Calibri" w:cs="Calibri"/>
                <w:sz w:val="20"/>
                <w:szCs w:val="20"/>
              </w:rPr>
            </w:pPr>
            <w:r w:rsidRPr="00914147">
              <w:rPr>
                <w:rFonts w:ascii="Calibri" w:eastAsia="Calibri" w:hAnsi="Calibri" w:cs="Calibri"/>
                <w:sz w:val="20"/>
                <w:szCs w:val="20"/>
              </w:rPr>
              <w:t>38.1</w:t>
            </w:r>
          </w:p>
        </w:tc>
        <w:tc>
          <w:tcPr>
            <w:tcW w:w="2987" w:type="dxa"/>
            <w:vAlign w:val="center"/>
          </w:tcPr>
          <w:p w14:paraId="2326C19A" w14:textId="0CE07A4F" w:rsidR="00E16E13" w:rsidRPr="00914147" w:rsidRDefault="00853929" w:rsidP="0016109D">
            <w:pPr>
              <w:rPr>
                <w:rFonts w:ascii="Calibri" w:eastAsia="Calibri" w:hAnsi="Calibri" w:cs="Calibri"/>
                <w:sz w:val="20"/>
                <w:szCs w:val="20"/>
              </w:rPr>
            </w:pPr>
            <w:r w:rsidRPr="00914147">
              <w:rPr>
                <w:rFonts w:ascii="Calibri" w:eastAsia="Calibri" w:hAnsi="Calibri" w:cs="Calibri"/>
                <w:sz w:val="20"/>
                <w:szCs w:val="20"/>
              </w:rPr>
              <w:t>In collaboration with the agency’s governing body, senior leadership and staff will work with local partners to develop a strategic direction for a healthy community.</w:t>
            </w:r>
          </w:p>
        </w:tc>
        <w:tc>
          <w:tcPr>
            <w:tcW w:w="3150" w:type="dxa"/>
            <w:vAlign w:val="center"/>
          </w:tcPr>
          <w:p w14:paraId="20DDFF19" w14:textId="41760925" w:rsidR="00E16E13" w:rsidRPr="00914147" w:rsidRDefault="00853929" w:rsidP="0016109D">
            <w:pPr>
              <w:rPr>
                <w:rFonts w:ascii="Calibri" w:eastAsia="Calibri" w:hAnsi="Calibri" w:cs="Calibri"/>
                <w:sz w:val="20"/>
                <w:szCs w:val="20"/>
              </w:rPr>
            </w:pPr>
            <w:r w:rsidRPr="00914147">
              <w:rPr>
                <w:rFonts w:ascii="Calibri" w:eastAsia="Calibri" w:hAnsi="Calibri" w:cs="Calibri"/>
                <w:sz w:val="20"/>
                <w:szCs w:val="20"/>
              </w:rPr>
              <w:t>Governing body and community coalition meeting minutes, agendas, and participants list that shows discussion on agency vision and mission</w:t>
            </w:r>
          </w:p>
        </w:tc>
        <w:tc>
          <w:tcPr>
            <w:tcW w:w="1620" w:type="dxa"/>
            <w:vAlign w:val="center"/>
          </w:tcPr>
          <w:p w14:paraId="7F9026DD" w14:textId="35416253" w:rsidR="00E16E13" w:rsidRPr="00914147" w:rsidRDefault="00E16E13" w:rsidP="0016109D">
            <w:pPr>
              <w:rPr>
                <w:rFonts w:ascii="Calibri" w:eastAsia="Calibri" w:hAnsi="Calibri" w:cs="Calibri"/>
                <w:sz w:val="20"/>
                <w:szCs w:val="20"/>
              </w:rPr>
            </w:pPr>
          </w:p>
        </w:tc>
        <w:tc>
          <w:tcPr>
            <w:tcW w:w="4500" w:type="dxa"/>
            <w:vAlign w:val="center"/>
          </w:tcPr>
          <w:p w14:paraId="401A99F8" w14:textId="790A23E7" w:rsidR="00E16E13" w:rsidRPr="00914147" w:rsidRDefault="00E16E13" w:rsidP="0016109D">
            <w:pPr>
              <w:rPr>
                <w:rFonts w:ascii="Calibri" w:eastAsia="Calibri" w:hAnsi="Calibri" w:cs="Calibri"/>
                <w:sz w:val="20"/>
                <w:szCs w:val="20"/>
              </w:rPr>
            </w:pPr>
          </w:p>
        </w:tc>
        <w:tc>
          <w:tcPr>
            <w:tcW w:w="2070" w:type="dxa"/>
            <w:vAlign w:val="center"/>
          </w:tcPr>
          <w:p w14:paraId="57919E1A" w14:textId="2865D8FB" w:rsidR="00E16E13" w:rsidRPr="00914147" w:rsidRDefault="00E16E13" w:rsidP="0016109D">
            <w:pPr>
              <w:rPr>
                <w:rFonts w:ascii="Calibri" w:eastAsia="Calibri" w:hAnsi="Calibri" w:cs="Calibri"/>
                <w:sz w:val="20"/>
                <w:szCs w:val="20"/>
              </w:rPr>
            </w:pPr>
          </w:p>
        </w:tc>
      </w:tr>
      <w:tr w:rsidR="00E16E13" w:rsidRPr="00914147" w14:paraId="0ECC92A5" w14:textId="77777777" w:rsidTr="00C06F87">
        <w:trPr>
          <w:trHeight w:val="2510"/>
        </w:trPr>
        <w:tc>
          <w:tcPr>
            <w:tcW w:w="607" w:type="dxa"/>
            <w:vAlign w:val="center"/>
          </w:tcPr>
          <w:p w14:paraId="13599DFC" w14:textId="77777777" w:rsidR="00E16E13" w:rsidRPr="00914147" w:rsidRDefault="00E16E13" w:rsidP="0016109D">
            <w:pPr>
              <w:rPr>
                <w:rFonts w:ascii="Calibri" w:eastAsia="Calibri" w:hAnsi="Calibri" w:cs="Calibri"/>
                <w:sz w:val="20"/>
                <w:szCs w:val="20"/>
              </w:rPr>
            </w:pPr>
            <w:r w:rsidRPr="00914147">
              <w:rPr>
                <w:rFonts w:ascii="Calibri" w:eastAsia="Calibri" w:hAnsi="Calibri" w:cs="Calibri"/>
                <w:sz w:val="20"/>
                <w:szCs w:val="20"/>
              </w:rPr>
              <w:lastRenderedPageBreak/>
              <w:t>38.2</w:t>
            </w:r>
          </w:p>
        </w:tc>
        <w:tc>
          <w:tcPr>
            <w:tcW w:w="2987" w:type="dxa"/>
            <w:vAlign w:val="center"/>
          </w:tcPr>
          <w:p w14:paraId="1429E883" w14:textId="77777777" w:rsidR="001A6F8F" w:rsidRPr="00914147" w:rsidRDefault="00853929" w:rsidP="0016109D">
            <w:pPr>
              <w:rPr>
                <w:rFonts w:ascii="Calibri" w:eastAsia="Calibri" w:hAnsi="Calibri" w:cs="Calibri"/>
                <w:sz w:val="20"/>
                <w:szCs w:val="20"/>
              </w:rPr>
            </w:pPr>
            <w:r w:rsidRPr="00914147">
              <w:rPr>
                <w:rFonts w:ascii="Calibri" w:eastAsia="Calibri" w:hAnsi="Calibri" w:cs="Calibri"/>
                <w:sz w:val="20"/>
                <w:szCs w:val="20"/>
              </w:rPr>
              <w:t>A Strategic Plan that includes:</w:t>
            </w:r>
          </w:p>
          <w:p w14:paraId="3DBDC8C5" w14:textId="77777777" w:rsidR="001A6F8F" w:rsidRPr="00914147" w:rsidRDefault="00853929" w:rsidP="0016109D">
            <w:pPr>
              <w:rPr>
                <w:rFonts w:ascii="Calibri" w:eastAsia="Calibri" w:hAnsi="Calibri" w:cs="Calibri"/>
                <w:sz w:val="20"/>
                <w:szCs w:val="20"/>
              </w:rPr>
            </w:pPr>
            <w:r w:rsidRPr="00914147">
              <w:rPr>
                <w:rFonts w:ascii="Calibri" w:eastAsia="Calibri" w:hAnsi="Calibri" w:cs="Calibri"/>
                <w:sz w:val="20"/>
                <w:szCs w:val="20"/>
              </w:rPr>
              <w:t>a. Mission, vision, and values;</w:t>
            </w:r>
          </w:p>
          <w:p w14:paraId="5393E3B1" w14:textId="77777777" w:rsidR="001A6F8F" w:rsidRPr="00914147" w:rsidRDefault="00853929" w:rsidP="0016109D">
            <w:pPr>
              <w:rPr>
                <w:rFonts w:ascii="Calibri" w:eastAsia="Calibri" w:hAnsi="Calibri" w:cs="Calibri"/>
                <w:sz w:val="20"/>
                <w:szCs w:val="20"/>
              </w:rPr>
            </w:pPr>
            <w:r w:rsidRPr="00914147">
              <w:rPr>
                <w:rFonts w:ascii="Calibri" w:eastAsia="Calibri" w:hAnsi="Calibri" w:cs="Calibri"/>
                <w:sz w:val="20"/>
                <w:szCs w:val="20"/>
              </w:rPr>
              <w:t>b. Environmental scan;</w:t>
            </w:r>
          </w:p>
          <w:p w14:paraId="62211370" w14:textId="0E75ADA9" w:rsidR="00853929" w:rsidRPr="00914147" w:rsidRDefault="00853929" w:rsidP="0016109D">
            <w:pPr>
              <w:rPr>
                <w:rFonts w:ascii="Calibri" w:eastAsia="Calibri" w:hAnsi="Calibri" w:cs="Calibri"/>
                <w:sz w:val="20"/>
                <w:szCs w:val="20"/>
              </w:rPr>
            </w:pPr>
            <w:r w:rsidRPr="00914147">
              <w:rPr>
                <w:rFonts w:ascii="Calibri" w:eastAsia="Calibri" w:hAnsi="Calibri" w:cs="Calibri"/>
                <w:sz w:val="20"/>
                <w:szCs w:val="20"/>
              </w:rPr>
              <w:t>c. Analysis of results and selected strategic priorities and how they align with CHA, CHIP and QI Plan;</w:t>
            </w:r>
          </w:p>
          <w:p w14:paraId="2720F17E" w14:textId="77777777" w:rsidR="001A6F8F" w:rsidRPr="00914147" w:rsidRDefault="00853929" w:rsidP="0016109D">
            <w:pPr>
              <w:rPr>
                <w:rFonts w:ascii="Calibri" w:eastAsia="Calibri" w:hAnsi="Calibri" w:cs="Calibri"/>
                <w:sz w:val="20"/>
                <w:szCs w:val="20"/>
              </w:rPr>
            </w:pPr>
            <w:r w:rsidRPr="00914147">
              <w:rPr>
                <w:rFonts w:ascii="Calibri" w:eastAsia="Calibri" w:hAnsi="Calibri" w:cs="Calibri"/>
                <w:sz w:val="20"/>
                <w:szCs w:val="20"/>
              </w:rPr>
              <w:t>d. Goals, objectives and strategies to address priorities with timelines and evaluation plans;</w:t>
            </w:r>
          </w:p>
          <w:p w14:paraId="700E8E42" w14:textId="63CBA7AE" w:rsidR="00E16E13" w:rsidRPr="00914147" w:rsidRDefault="00E16E13" w:rsidP="0016109D">
            <w:pPr>
              <w:rPr>
                <w:rFonts w:ascii="Calibri" w:eastAsia="Calibri" w:hAnsi="Calibri" w:cs="Calibri"/>
                <w:sz w:val="20"/>
                <w:szCs w:val="20"/>
              </w:rPr>
            </w:pPr>
          </w:p>
        </w:tc>
        <w:tc>
          <w:tcPr>
            <w:tcW w:w="3150" w:type="dxa"/>
            <w:vAlign w:val="center"/>
          </w:tcPr>
          <w:p w14:paraId="79745F47" w14:textId="1C3A7A6D" w:rsidR="00E16E13" w:rsidRPr="00914147" w:rsidRDefault="00853929" w:rsidP="0016109D">
            <w:pPr>
              <w:rPr>
                <w:rFonts w:ascii="Calibri" w:eastAsia="Calibri" w:hAnsi="Calibri" w:cs="Calibri"/>
                <w:sz w:val="20"/>
                <w:szCs w:val="20"/>
              </w:rPr>
            </w:pPr>
            <w:r w:rsidRPr="00914147">
              <w:rPr>
                <w:rFonts w:ascii="Calibri" w:eastAsia="Calibri" w:hAnsi="Calibri" w:cs="Calibri"/>
                <w:sz w:val="20"/>
                <w:szCs w:val="20"/>
              </w:rPr>
              <w:t>A strategic plan with all points listed in measure included, developed within the last 5 years with planning process described.  Examples of strategic planning process: Mobilizing for Action through Planning and Partnerships (MAPP) or NACCHO's Developing a Local Health Department Strategic Plan: A How-To Guide</w:t>
            </w:r>
          </w:p>
        </w:tc>
        <w:tc>
          <w:tcPr>
            <w:tcW w:w="1620" w:type="dxa"/>
            <w:vAlign w:val="center"/>
          </w:tcPr>
          <w:p w14:paraId="007816D1" w14:textId="1AA2F7D3" w:rsidR="00E16E13" w:rsidRPr="00914147" w:rsidRDefault="00E16E13" w:rsidP="0016109D">
            <w:pPr>
              <w:rPr>
                <w:rFonts w:ascii="Calibri" w:eastAsia="Calibri" w:hAnsi="Calibri" w:cs="Calibri"/>
                <w:sz w:val="20"/>
                <w:szCs w:val="20"/>
              </w:rPr>
            </w:pPr>
          </w:p>
        </w:tc>
        <w:tc>
          <w:tcPr>
            <w:tcW w:w="4500" w:type="dxa"/>
            <w:vAlign w:val="center"/>
          </w:tcPr>
          <w:p w14:paraId="70CFF593" w14:textId="15105559" w:rsidR="00E16E13" w:rsidRPr="00914147" w:rsidRDefault="00E16E13" w:rsidP="0016109D">
            <w:pPr>
              <w:rPr>
                <w:rFonts w:ascii="Calibri" w:eastAsia="Calibri" w:hAnsi="Calibri" w:cs="Calibri"/>
                <w:sz w:val="20"/>
                <w:szCs w:val="20"/>
              </w:rPr>
            </w:pPr>
          </w:p>
        </w:tc>
        <w:tc>
          <w:tcPr>
            <w:tcW w:w="2070" w:type="dxa"/>
            <w:vAlign w:val="center"/>
          </w:tcPr>
          <w:p w14:paraId="750D002C" w14:textId="6641CBF4" w:rsidR="00E16E13" w:rsidRPr="00914147" w:rsidRDefault="00E16E13" w:rsidP="0016109D">
            <w:pPr>
              <w:rPr>
                <w:rFonts w:ascii="Calibri" w:eastAsia="Calibri" w:hAnsi="Calibri" w:cs="Calibri"/>
                <w:sz w:val="20"/>
                <w:szCs w:val="20"/>
              </w:rPr>
            </w:pPr>
          </w:p>
        </w:tc>
      </w:tr>
      <w:tr w:rsidR="00C06F87" w:rsidRPr="00914147" w14:paraId="3EEA1BF7" w14:textId="77777777" w:rsidTr="00C06F87">
        <w:trPr>
          <w:trHeight w:val="1700"/>
        </w:trPr>
        <w:tc>
          <w:tcPr>
            <w:tcW w:w="607" w:type="dxa"/>
            <w:vAlign w:val="center"/>
          </w:tcPr>
          <w:p w14:paraId="16ACA1D8" w14:textId="4AF1E330" w:rsidR="00C06F87" w:rsidRPr="00914147" w:rsidRDefault="00C06F87" w:rsidP="00C06F87">
            <w:pPr>
              <w:rPr>
                <w:rFonts w:ascii="Calibri" w:eastAsia="Calibri" w:hAnsi="Calibri" w:cs="Calibri"/>
                <w:sz w:val="20"/>
                <w:szCs w:val="20"/>
              </w:rPr>
            </w:pPr>
            <w:r>
              <w:rPr>
                <w:rFonts w:ascii="Calibri" w:eastAsia="Calibri" w:hAnsi="Calibri" w:cs="Calibri"/>
                <w:sz w:val="20"/>
                <w:szCs w:val="20"/>
              </w:rPr>
              <w:t>38.3</w:t>
            </w:r>
          </w:p>
        </w:tc>
        <w:tc>
          <w:tcPr>
            <w:tcW w:w="2987" w:type="dxa"/>
            <w:vAlign w:val="center"/>
          </w:tcPr>
          <w:p w14:paraId="77C98F2B" w14:textId="0729A5D6" w:rsidR="00C06F87" w:rsidRPr="00914147" w:rsidRDefault="00C06F87" w:rsidP="00C06F87">
            <w:pPr>
              <w:rPr>
                <w:rFonts w:ascii="Calibri" w:eastAsia="Calibri" w:hAnsi="Calibri" w:cs="Calibri"/>
                <w:sz w:val="20"/>
                <w:szCs w:val="20"/>
              </w:rPr>
            </w:pPr>
            <w:r>
              <w:rPr>
                <w:rFonts w:ascii="Calibri" w:eastAsia="Calibri" w:hAnsi="Calibri" w:cs="Calibri"/>
                <w:sz w:val="20"/>
                <w:szCs w:val="20"/>
              </w:rPr>
              <w:t>The Strategic Plan is implemented, monitored and annually evaluated.  Revisions are made based on evaluation. This includes communicating the plan and its monitoring with leadership, staff and governing body.</w:t>
            </w:r>
          </w:p>
        </w:tc>
        <w:tc>
          <w:tcPr>
            <w:tcW w:w="3150" w:type="dxa"/>
            <w:vAlign w:val="center"/>
          </w:tcPr>
          <w:p w14:paraId="0A864B34" w14:textId="2037414C" w:rsidR="00C06F87" w:rsidRPr="00914147" w:rsidRDefault="00C06F87" w:rsidP="00C06F87">
            <w:pPr>
              <w:rPr>
                <w:rFonts w:ascii="Calibri" w:eastAsia="Calibri" w:hAnsi="Calibri" w:cs="Calibri"/>
                <w:sz w:val="20"/>
                <w:szCs w:val="20"/>
              </w:rPr>
            </w:pPr>
            <w:r>
              <w:rPr>
                <w:rFonts w:ascii="Calibri" w:eastAsia="Calibri" w:hAnsi="Calibri" w:cs="Calibri"/>
                <w:sz w:val="20"/>
                <w:szCs w:val="20"/>
              </w:rPr>
              <w:t xml:space="preserve">Annual progress and evaluation reports, communication strategies, i.e., email, annual presentation at Board meetings, staff meetings, etc. </w:t>
            </w:r>
          </w:p>
        </w:tc>
        <w:tc>
          <w:tcPr>
            <w:tcW w:w="1620" w:type="dxa"/>
            <w:vAlign w:val="center"/>
          </w:tcPr>
          <w:p w14:paraId="5CFFB0A1" w14:textId="77777777" w:rsidR="00C06F87" w:rsidRPr="00914147" w:rsidRDefault="00C06F87" w:rsidP="00C06F87">
            <w:pPr>
              <w:rPr>
                <w:rFonts w:ascii="Calibri" w:eastAsia="Calibri" w:hAnsi="Calibri" w:cs="Calibri"/>
                <w:sz w:val="20"/>
                <w:szCs w:val="20"/>
              </w:rPr>
            </w:pPr>
          </w:p>
        </w:tc>
        <w:tc>
          <w:tcPr>
            <w:tcW w:w="4500" w:type="dxa"/>
            <w:vAlign w:val="center"/>
          </w:tcPr>
          <w:p w14:paraId="5827E6CE" w14:textId="77777777" w:rsidR="00C06F87" w:rsidRPr="00914147" w:rsidRDefault="00C06F87" w:rsidP="00C06F87">
            <w:pPr>
              <w:rPr>
                <w:rFonts w:ascii="Calibri" w:eastAsia="Calibri" w:hAnsi="Calibri" w:cs="Calibri"/>
                <w:sz w:val="20"/>
                <w:szCs w:val="20"/>
              </w:rPr>
            </w:pPr>
          </w:p>
        </w:tc>
        <w:tc>
          <w:tcPr>
            <w:tcW w:w="2070" w:type="dxa"/>
            <w:vAlign w:val="center"/>
          </w:tcPr>
          <w:p w14:paraId="0DCE5045" w14:textId="77777777" w:rsidR="00C06F87" w:rsidRPr="00914147" w:rsidRDefault="00C06F87" w:rsidP="00C06F87">
            <w:pPr>
              <w:rPr>
                <w:rFonts w:ascii="Calibri" w:eastAsia="Calibri" w:hAnsi="Calibri" w:cs="Calibri"/>
                <w:sz w:val="20"/>
                <w:szCs w:val="20"/>
              </w:rPr>
            </w:pPr>
          </w:p>
        </w:tc>
      </w:tr>
    </w:tbl>
    <w:p w14:paraId="7C83FE28" w14:textId="77777777" w:rsidR="00AF2615" w:rsidRPr="00914147" w:rsidRDefault="00AF2615">
      <w:pPr>
        <w:spacing w:after="200" w:line="276" w:lineRule="auto"/>
        <w:rPr>
          <w:rFonts w:ascii="Calibri" w:eastAsia="Calibri" w:hAnsi="Calibri" w:cs="Calibri"/>
          <w:b/>
        </w:rPr>
      </w:pPr>
      <w:r w:rsidRPr="00914147">
        <w:rPr>
          <w:rFonts w:ascii="Calibri" w:eastAsia="Calibri" w:hAnsi="Calibri" w:cs="Calibri"/>
          <w:b/>
        </w:rPr>
        <w:br w:type="page"/>
      </w:r>
    </w:p>
    <w:p w14:paraId="7B44EEBA" w14:textId="1AC46C86" w:rsidR="00E16E13" w:rsidRPr="00914147" w:rsidRDefault="00E16E13" w:rsidP="0016109D">
      <w:pPr>
        <w:tabs>
          <w:tab w:val="left" w:pos="3765"/>
          <w:tab w:val="center" w:pos="7056"/>
        </w:tabs>
        <w:spacing w:after="160" w:line="259" w:lineRule="auto"/>
        <w:jc w:val="center"/>
        <w:rPr>
          <w:rFonts w:ascii="Calibri" w:eastAsia="Calibri" w:hAnsi="Calibri" w:cs="Calibri"/>
          <w:b/>
        </w:rPr>
      </w:pPr>
      <w:r w:rsidRPr="00914147">
        <w:rPr>
          <w:rFonts w:ascii="Calibri" w:eastAsia="Calibri" w:hAnsi="Calibri" w:cs="Calibri"/>
          <w:b/>
        </w:rPr>
        <w:lastRenderedPageBreak/>
        <w:t>Section 7 – Leadership, Management, Planning &amp; Capabilities</w:t>
      </w:r>
    </w:p>
    <w:p w14:paraId="1E87588C" w14:textId="77777777" w:rsidR="00E16E13" w:rsidRPr="00914147" w:rsidRDefault="00E16E13" w:rsidP="00E16E13">
      <w:pPr>
        <w:spacing w:line="259" w:lineRule="auto"/>
        <w:contextualSpacing/>
        <w:rPr>
          <w:rFonts w:ascii="Calibri" w:eastAsia="Calibri" w:hAnsi="Calibri" w:cs="Calibri"/>
          <w:b/>
          <w:i/>
          <w:color w:val="C45911"/>
        </w:rPr>
      </w:pPr>
      <w:r w:rsidRPr="00914147">
        <w:rPr>
          <w:rFonts w:ascii="Calibri" w:eastAsia="Calibri" w:hAnsi="Calibri" w:cs="Calibri"/>
          <w:b/>
          <w:i/>
          <w:color w:val="C45911"/>
        </w:rPr>
        <w:t>A. Leadership &amp; Governance</w:t>
      </w:r>
    </w:p>
    <w:p w14:paraId="495CB9D1" w14:textId="77777777" w:rsidR="00E16E13" w:rsidRPr="00914147" w:rsidRDefault="00E16E13" w:rsidP="00E16E13">
      <w:pPr>
        <w:spacing w:line="259" w:lineRule="auto"/>
        <w:rPr>
          <w:rFonts w:ascii="Calibri" w:eastAsia="Calibri" w:hAnsi="Calibri" w:cs="Calibri"/>
        </w:rPr>
      </w:pPr>
      <w:r w:rsidRPr="00914147">
        <w:rPr>
          <w:rFonts w:ascii="Calibri" w:eastAsia="Calibri" w:hAnsi="Calibri" w:cs="Calibri"/>
          <w:b/>
          <w:i/>
          <w:color w:val="C45911"/>
        </w:rPr>
        <w:t>This section examines the roles of senior management and the governing body in establishing public health policy and setting strategic goals for the agency and the service area. Additional roles examined include</w:t>
      </w:r>
      <w:r w:rsidRPr="00914147">
        <w:rPr>
          <w:rFonts w:ascii="Calibri" w:eastAsia="Calibri" w:hAnsi="Calibri" w:cs="Calibri"/>
        </w:rPr>
        <w:t xml:space="preserve"> </w:t>
      </w:r>
      <w:r w:rsidRPr="00914147">
        <w:rPr>
          <w:rFonts w:ascii="Calibri" w:eastAsia="Calibri" w:hAnsi="Calibri" w:cs="Calibri"/>
          <w:b/>
          <w:i/>
          <w:color w:val="C45911"/>
        </w:rPr>
        <w:t>directing and coordinating internal agency planning, policy development and how the agency communicates and uses information technology.</w:t>
      </w:r>
    </w:p>
    <w:p w14:paraId="0551614B" w14:textId="77777777" w:rsidR="00E16E13" w:rsidRPr="00914147" w:rsidRDefault="00E16E13" w:rsidP="00E16E13">
      <w:pPr>
        <w:spacing w:line="259" w:lineRule="auto"/>
        <w:rPr>
          <w:rFonts w:ascii="Calibri" w:eastAsia="Calibri" w:hAnsi="Calibri" w:cs="Calibri"/>
          <w:color w:val="C45911"/>
        </w:rPr>
      </w:pPr>
    </w:p>
    <w:p w14:paraId="1E0E2FF9" w14:textId="77777777" w:rsidR="00E16E13" w:rsidRPr="00914147" w:rsidRDefault="00E16E13" w:rsidP="00E16E13">
      <w:pPr>
        <w:spacing w:line="259" w:lineRule="auto"/>
        <w:rPr>
          <w:rFonts w:ascii="Calibri" w:eastAsia="Calibri" w:hAnsi="Calibri" w:cs="Calibri"/>
          <w:b/>
          <w:color w:val="C45911"/>
        </w:rPr>
      </w:pPr>
      <w:r w:rsidRPr="00914147">
        <w:rPr>
          <w:rFonts w:ascii="Calibri" w:eastAsia="Calibri" w:hAnsi="Calibri" w:cs="Calibri"/>
          <w:b/>
          <w:color w:val="C45911"/>
        </w:rPr>
        <w:t>Policy Development</w:t>
      </w:r>
    </w:p>
    <w:p w14:paraId="0CFF70DA" w14:textId="77777777" w:rsidR="00E16E13" w:rsidRPr="00914147" w:rsidRDefault="00E16E13" w:rsidP="00E16E13">
      <w:pPr>
        <w:spacing w:line="259" w:lineRule="auto"/>
        <w:rPr>
          <w:rFonts w:ascii="Calibri" w:eastAsia="Calibri" w:hAnsi="Calibri" w:cs="Calibri"/>
          <w:b/>
        </w:rPr>
      </w:pPr>
      <w:r w:rsidRPr="00914147">
        <w:rPr>
          <w:rFonts w:ascii="Calibri" w:eastAsia="Calibri" w:hAnsi="Calibri" w:cs="Calibri"/>
          <w:b/>
        </w:rPr>
        <w:t>Standard#39 Agency leadership and governing body are current on public health practice, laws, regulations, ordinances, and any changes or recommended modifications.</w:t>
      </w:r>
    </w:p>
    <w:p w14:paraId="3E990E4C" w14:textId="77777777" w:rsidR="00E16E13" w:rsidRPr="00914147" w:rsidRDefault="00E16E13" w:rsidP="00E16E13">
      <w:pPr>
        <w:spacing w:line="259" w:lineRule="auto"/>
        <w:contextualSpacing/>
        <w:rPr>
          <w:rFonts w:ascii="Calibri" w:eastAsia="Calibri" w:hAnsi="Calibri" w:cs="Calibri"/>
        </w:rPr>
      </w:pPr>
    </w:p>
    <w:tbl>
      <w:tblPr>
        <w:tblStyle w:val="TableGrid12"/>
        <w:tblW w:w="15009" w:type="dxa"/>
        <w:tblInd w:w="-524" w:type="dxa"/>
        <w:tblLook w:val="04A0" w:firstRow="1" w:lastRow="0" w:firstColumn="1" w:lastColumn="0" w:noHBand="0" w:noVBand="1"/>
      </w:tblPr>
      <w:tblGrid>
        <w:gridCol w:w="607"/>
        <w:gridCol w:w="3062"/>
        <w:gridCol w:w="2880"/>
        <w:gridCol w:w="1890"/>
        <w:gridCol w:w="4500"/>
        <w:gridCol w:w="2070"/>
      </w:tblGrid>
      <w:tr w:rsidR="00E16E13" w:rsidRPr="00914147" w14:paraId="6CA57658" w14:textId="77777777" w:rsidTr="0016109D">
        <w:tc>
          <w:tcPr>
            <w:tcW w:w="3669" w:type="dxa"/>
            <w:gridSpan w:val="2"/>
            <w:vAlign w:val="center"/>
          </w:tcPr>
          <w:p w14:paraId="10C64ECE" w14:textId="77777777" w:rsidR="00E16E13" w:rsidRPr="00914147" w:rsidRDefault="00E16E13" w:rsidP="009F043E">
            <w:pPr>
              <w:jc w:val="center"/>
              <w:rPr>
                <w:rFonts w:ascii="Calibri" w:eastAsia="Calibri" w:hAnsi="Calibri" w:cs="Calibri"/>
                <w:b/>
                <w:sz w:val="28"/>
                <w:szCs w:val="28"/>
              </w:rPr>
            </w:pPr>
            <w:r w:rsidRPr="00914147">
              <w:rPr>
                <w:rFonts w:ascii="Calibri" w:eastAsia="Calibri" w:hAnsi="Calibri" w:cs="Calibri"/>
                <w:b/>
                <w:sz w:val="22"/>
                <w:szCs w:val="20"/>
              </w:rPr>
              <w:t>Measure</w:t>
            </w:r>
          </w:p>
        </w:tc>
        <w:tc>
          <w:tcPr>
            <w:tcW w:w="2880" w:type="dxa"/>
            <w:vAlign w:val="center"/>
          </w:tcPr>
          <w:p w14:paraId="22C9FC78" w14:textId="77777777" w:rsidR="00E16E13" w:rsidRPr="00914147" w:rsidRDefault="00E16E13" w:rsidP="009F043E">
            <w:pPr>
              <w:jc w:val="center"/>
              <w:rPr>
                <w:rFonts w:ascii="Calibri" w:eastAsia="Calibri" w:hAnsi="Calibri" w:cs="Calibri"/>
                <w:b/>
                <w:sz w:val="28"/>
                <w:szCs w:val="28"/>
              </w:rPr>
            </w:pPr>
            <w:r w:rsidRPr="00914147">
              <w:rPr>
                <w:rFonts w:ascii="Calibri" w:eastAsia="Calibri" w:hAnsi="Calibri" w:cs="Calibri"/>
                <w:b/>
                <w:sz w:val="22"/>
                <w:szCs w:val="20"/>
              </w:rPr>
              <w:t>Suggested Documentation</w:t>
            </w:r>
          </w:p>
        </w:tc>
        <w:tc>
          <w:tcPr>
            <w:tcW w:w="1890" w:type="dxa"/>
            <w:vAlign w:val="center"/>
          </w:tcPr>
          <w:p w14:paraId="39E753F2" w14:textId="2B0774AA" w:rsidR="00E16E13" w:rsidRPr="00914147" w:rsidRDefault="0016109D" w:rsidP="009F043E">
            <w:pPr>
              <w:jc w:val="center"/>
              <w:rPr>
                <w:rFonts w:ascii="Calibri" w:eastAsia="Calibri" w:hAnsi="Calibri" w:cs="Calibri"/>
                <w:b/>
                <w:sz w:val="28"/>
                <w:szCs w:val="28"/>
              </w:rPr>
            </w:pPr>
            <w:r w:rsidRPr="00914147">
              <w:rPr>
                <w:rFonts w:ascii="Calibri" w:eastAsia="Calibri" w:hAnsi="Calibri" w:cs="Calibri"/>
                <w:b/>
                <w:sz w:val="22"/>
                <w:szCs w:val="22"/>
              </w:rPr>
              <w:t>Name of Document to Upload</w:t>
            </w:r>
          </w:p>
        </w:tc>
        <w:tc>
          <w:tcPr>
            <w:tcW w:w="4500" w:type="dxa"/>
            <w:vAlign w:val="center"/>
          </w:tcPr>
          <w:p w14:paraId="7A8C4845" w14:textId="7C4AAC7C" w:rsidR="00E16E13" w:rsidRPr="00914147" w:rsidRDefault="0016109D" w:rsidP="009F043E">
            <w:pPr>
              <w:jc w:val="center"/>
              <w:rPr>
                <w:rFonts w:ascii="Calibri" w:eastAsia="Calibri" w:hAnsi="Calibri" w:cs="Calibri"/>
                <w:b/>
                <w:sz w:val="28"/>
                <w:szCs w:val="28"/>
              </w:rPr>
            </w:pPr>
            <w:r w:rsidRPr="00914147">
              <w:rPr>
                <w:rFonts w:ascii="Calibri" w:eastAsia="Calibri" w:hAnsi="Calibri" w:cs="Calibri"/>
                <w:b/>
                <w:sz w:val="22"/>
                <w:szCs w:val="22"/>
              </w:rPr>
              <w:t>Describe How Documentation Meets the Measure</w:t>
            </w:r>
          </w:p>
        </w:tc>
        <w:tc>
          <w:tcPr>
            <w:tcW w:w="2070" w:type="dxa"/>
            <w:vAlign w:val="center"/>
          </w:tcPr>
          <w:p w14:paraId="72BD8BB4" w14:textId="00A3EC45" w:rsidR="00E16E13" w:rsidRPr="00914147" w:rsidRDefault="0016109D" w:rsidP="009F043E">
            <w:pPr>
              <w:jc w:val="center"/>
              <w:rPr>
                <w:rFonts w:ascii="Calibri" w:eastAsia="Calibri" w:hAnsi="Calibri" w:cs="Calibri"/>
                <w:b/>
                <w:sz w:val="28"/>
                <w:szCs w:val="28"/>
              </w:rPr>
            </w:pPr>
            <w:r w:rsidRPr="00914147">
              <w:rPr>
                <w:rFonts w:ascii="Calibri" w:eastAsia="Calibri" w:hAnsi="Calibri" w:cs="Calibri"/>
                <w:b/>
                <w:sz w:val="22"/>
                <w:szCs w:val="22"/>
              </w:rPr>
              <w:t>Staff Responsibilities</w:t>
            </w:r>
          </w:p>
        </w:tc>
      </w:tr>
      <w:tr w:rsidR="00E16E13" w:rsidRPr="00914147" w14:paraId="1FF55B2A" w14:textId="77777777" w:rsidTr="0016109D">
        <w:trPr>
          <w:trHeight w:val="1088"/>
        </w:trPr>
        <w:tc>
          <w:tcPr>
            <w:tcW w:w="607" w:type="dxa"/>
            <w:vAlign w:val="center"/>
          </w:tcPr>
          <w:p w14:paraId="22B9F4D9" w14:textId="77777777" w:rsidR="00E16E13" w:rsidRPr="00914147" w:rsidRDefault="00E16E13" w:rsidP="0016109D">
            <w:pPr>
              <w:rPr>
                <w:rFonts w:ascii="Calibri" w:eastAsia="Calibri" w:hAnsi="Calibri" w:cs="Calibri"/>
                <w:sz w:val="20"/>
                <w:szCs w:val="20"/>
              </w:rPr>
            </w:pPr>
            <w:r w:rsidRPr="00914147">
              <w:rPr>
                <w:rFonts w:ascii="Calibri" w:eastAsia="Calibri" w:hAnsi="Calibri" w:cs="Calibri"/>
                <w:sz w:val="20"/>
                <w:szCs w:val="20"/>
              </w:rPr>
              <w:t>39.1</w:t>
            </w:r>
          </w:p>
        </w:tc>
        <w:tc>
          <w:tcPr>
            <w:tcW w:w="3062" w:type="dxa"/>
            <w:vAlign w:val="center"/>
          </w:tcPr>
          <w:p w14:paraId="52F2EB71" w14:textId="77777777" w:rsidR="00E16E13" w:rsidRPr="00914147" w:rsidRDefault="00E16E13" w:rsidP="0016109D">
            <w:pPr>
              <w:rPr>
                <w:rFonts w:ascii="Calibri" w:eastAsia="Calibri" w:hAnsi="Calibri" w:cs="Calibri"/>
                <w:sz w:val="20"/>
                <w:szCs w:val="20"/>
              </w:rPr>
            </w:pPr>
            <w:r w:rsidRPr="00914147">
              <w:rPr>
                <w:rFonts w:ascii="Calibri" w:eastAsia="Calibri" w:hAnsi="Calibri" w:cs="Calibri"/>
                <w:sz w:val="20"/>
                <w:szCs w:val="20"/>
              </w:rPr>
              <w:t>Orientation process includes current public health practice.</w:t>
            </w:r>
          </w:p>
        </w:tc>
        <w:tc>
          <w:tcPr>
            <w:tcW w:w="2880" w:type="dxa"/>
            <w:vAlign w:val="center"/>
          </w:tcPr>
          <w:p w14:paraId="4C3F3A3F" w14:textId="77777777" w:rsidR="00E16E13" w:rsidRPr="00914147" w:rsidRDefault="00E16E13" w:rsidP="0016109D">
            <w:pPr>
              <w:rPr>
                <w:rFonts w:ascii="Calibri" w:eastAsia="Calibri" w:hAnsi="Calibri" w:cs="Calibri"/>
                <w:sz w:val="20"/>
                <w:szCs w:val="20"/>
              </w:rPr>
            </w:pPr>
            <w:r w:rsidRPr="00914147">
              <w:rPr>
                <w:rFonts w:ascii="Calibri" w:eastAsia="Calibri" w:hAnsi="Calibri" w:cs="Calibri"/>
                <w:sz w:val="20"/>
                <w:szCs w:val="20"/>
              </w:rPr>
              <w:t xml:space="preserve">Orientation checklist, meeting materials (handouts, presentations), participants certificates </w:t>
            </w:r>
          </w:p>
        </w:tc>
        <w:tc>
          <w:tcPr>
            <w:tcW w:w="1890" w:type="dxa"/>
            <w:vAlign w:val="center"/>
          </w:tcPr>
          <w:p w14:paraId="30AA67D1" w14:textId="14D14458" w:rsidR="00E16E13" w:rsidRPr="00914147" w:rsidRDefault="00E16E13" w:rsidP="0016109D">
            <w:pPr>
              <w:rPr>
                <w:rFonts w:ascii="Calibri" w:eastAsia="Calibri" w:hAnsi="Calibri" w:cs="Calibri"/>
                <w:sz w:val="20"/>
                <w:szCs w:val="20"/>
              </w:rPr>
            </w:pPr>
          </w:p>
        </w:tc>
        <w:tc>
          <w:tcPr>
            <w:tcW w:w="4500" w:type="dxa"/>
            <w:vAlign w:val="center"/>
          </w:tcPr>
          <w:p w14:paraId="6387E4BB" w14:textId="252C9529" w:rsidR="00E16E13" w:rsidRPr="00914147" w:rsidRDefault="00E16E13" w:rsidP="0016109D">
            <w:pPr>
              <w:rPr>
                <w:rFonts w:ascii="Calibri" w:eastAsia="Calibri" w:hAnsi="Calibri" w:cs="Calibri"/>
                <w:sz w:val="20"/>
                <w:szCs w:val="20"/>
              </w:rPr>
            </w:pPr>
          </w:p>
        </w:tc>
        <w:tc>
          <w:tcPr>
            <w:tcW w:w="2070" w:type="dxa"/>
            <w:vAlign w:val="center"/>
          </w:tcPr>
          <w:p w14:paraId="6F5EB93D" w14:textId="10E8448D" w:rsidR="00E16E13" w:rsidRPr="00914147" w:rsidRDefault="00E16E13" w:rsidP="0016109D">
            <w:pPr>
              <w:rPr>
                <w:rFonts w:ascii="Calibri" w:eastAsia="Calibri" w:hAnsi="Calibri" w:cs="Calibri"/>
                <w:sz w:val="20"/>
                <w:szCs w:val="20"/>
              </w:rPr>
            </w:pPr>
          </w:p>
        </w:tc>
      </w:tr>
      <w:tr w:rsidR="00E16E13" w:rsidRPr="00914147" w14:paraId="7CB42029" w14:textId="77777777" w:rsidTr="0016109D">
        <w:tc>
          <w:tcPr>
            <w:tcW w:w="607" w:type="dxa"/>
            <w:vAlign w:val="center"/>
          </w:tcPr>
          <w:p w14:paraId="22B7136E" w14:textId="77777777" w:rsidR="00E16E13" w:rsidRPr="00914147" w:rsidRDefault="00E16E13" w:rsidP="0016109D">
            <w:pPr>
              <w:rPr>
                <w:rFonts w:ascii="Calibri" w:eastAsia="Calibri" w:hAnsi="Calibri" w:cs="Calibri"/>
                <w:sz w:val="20"/>
                <w:szCs w:val="20"/>
              </w:rPr>
            </w:pPr>
            <w:r w:rsidRPr="00914147">
              <w:rPr>
                <w:rFonts w:ascii="Calibri" w:eastAsia="Calibri" w:hAnsi="Calibri" w:cs="Calibri"/>
                <w:sz w:val="20"/>
                <w:szCs w:val="20"/>
              </w:rPr>
              <w:t>39.2</w:t>
            </w:r>
          </w:p>
        </w:tc>
        <w:tc>
          <w:tcPr>
            <w:tcW w:w="3062" w:type="dxa"/>
            <w:vAlign w:val="center"/>
          </w:tcPr>
          <w:p w14:paraId="64712D23" w14:textId="77777777" w:rsidR="00E16E13" w:rsidRPr="00914147" w:rsidRDefault="00E16E13" w:rsidP="0016109D">
            <w:pPr>
              <w:rPr>
                <w:rFonts w:ascii="Calibri" w:eastAsia="Calibri" w:hAnsi="Calibri" w:cs="Calibri"/>
                <w:sz w:val="20"/>
                <w:szCs w:val="20"/>
              </w:rPr>
            </w:pPr>
            <w:r w:rsidRPr="00914147">
              <w:rPr>
                <w:rFonts w:ascii="Calibri" w:eastAsia="Calibri" w:hAnsi="Calibri" w:cs="Calibri"/>
                <w:sz w:val="20"/>
                <w:szCs w:val="20"/>
              </w:rPr>
              <w:t>The governing body will participate in quarterly board updates that include roles and responsibilities and laws, regulations and ordinances that govern agency activities.</w:t>
            </w:r>
          </w:p>
          <w:p w14:paraId="64DD912C" w14:textId="77777777" w:rsidR="00E16E13" w:rsidRPr="00914147" w:rsidRDefault="00E16E13" w:rsidP="0016109D">
            <w:pPr>
              <w:rPr>
                <w:rFonts w:ascii="Calibri" w:eastAsia="Calibri" w:hAnsi="Calibri" w:cs="Calibri"/>
                <w:sz w:val="20"/>
                <w:szCs w:val="20"/>
              </w:rPr>
            </w:pPr>
          </w:p>
        </w:tc>
        <w:tc>
          <w:tcPr>
            <w:tcW w:w="2880" w:type="dxa"/>
            <w:vAlign w:val="center"/>
          </w:tcPr>
          <w:p w14:paraId="23172FAF" w14:textId="77777777" w:rsidR="00E16E13" w:rsidRPr="00914147" w:rsidRDefault="00E16E13" w:rsidP="0016109D">
            <w:pPr>
              <w:rPr>
                <w:rFonts w:ascii="Calibri" w:eastAsia="Calibri" w:hAnsi="Calibri" w:cs="Calibri"/>
                <w:sz w:val="20"/>
                <w:szCs w:val="20"/>
              </w:rPr>
            </w:pPr>
            <w:r w:rsidRPr="00914147">
              <w:rPr>
                <w:rFonts w:ascii="Calibri" w:eastAsia="Calibri" w:hAnsi="Calibri" w:cs="Calibri"/>
                <w:sz w:val="20"/>
                <w:szCs w:val="20"/>
              </w:rPr>
              <w:t>Membership of Missouri Association of Local Boards of Health (MALBOH) or the National Association of Local Boards of Health (NALBOH), University of Missouri Extension Service presentations, MDHSS board training, Sunshine Law training, factsheets or updates on legislative issues, governing body meeting minutes.</w:t>
            </w:r>
          </w:p>
        </w:tc>
        <w:tc>
          <w:tcPr>
            <w:tcW w:w="1890" w:type="dxa"/>
            <w:vAlign w:val="center"/>
          </w:tcPr>
          <w:p w14:paraId="4B8D193A" w14:textId="3B37AC93" w:rsidR="00E16E13" w:rsidRPr="00914147" w:rsidRDefault="00E16E13" w:rsidP="0016109D">
            <w:pPr>
              <w:rPr>
                <w:rFonts w:ascii="Calibri" w:eastAsia="Calibri" w:hAnsi="Calibri" w:cs="Calibri"/>
                <w:sz w:val="20"/>
                <w:szCs w:val="20"/>
              </w:rPr>
            </w:pPr>
          </w:p>
        </w:tc>
        <w:tc>
          <w:tcPr>
            <w:tcW w:w="4500" w:type="dxa"/>
            <w:vAlign w:val="center"/>
          </w:tcPr>
          <w:p w14:paraId="47B12B58" w14:textId="3A631DF0" w:rsidR="00E16E13" w:rsidRPr="00914147" w:rsidRDefault="00E16E13" w:rsidP="0016109D">
            <w:pPr>
              <w:rPr>
                <w:rFonts w:ascii="Calibri" w:eastAsia="Calibri" w:hAnsi="Calibri" w:cs="Calibri"/>
                <w:sz w:val="20"/>
                <w:szCs w:val="20"/>
              </w:rPr>
            </w:pPr>
          </w:p>
        </w:tc>
        <w:tc>
          <w:tcPr>
            <w:tcW w:w="2070" w:type="dxa"/>
            <w:vAlign w:val="center"/>
          </w:tcPr>
          <w:p w14:paraId="72D8A80E" w14:textId="399A9A02" w:rsidR="00E16E13" w:rsidRPr="00914147" w:rsidRDefault="00E16E13" w:rsidP="0016109D">
            <w:pPr>
              <w:rPr>
                <w:rFonts w:ascii="Calibri" w:eastAsia="Calibri" w:hAnsi="Calibri" w:cs="Calibri"/>
                <w:sz w:val="20"/>
                <w:szCs w:val="20"/>
              </w:rPr>
            </w:pPr>
          </w:p>
        </w:tc>
      </w:tr>
      <w:tr w:rsidR="0019414E" w:rsidRPr="00914147" w14:paraId="39FE5208" w14:textId="77777777" w:rsidTr="0016109D">
        <w:trPr>
          <w:trHeight w:val="2276"/>
        </w:trPr>
        <w:tc>
          <w:tcPr>
            <w:tcW w:w="607" w:type="dxa"/>
            <w:vAlign w:val="center"/>
          </w:tcPr>
          <w:p w14:paraId="5EDFD6B1" w14:textId="33DD99BE" w:rsidR="0019414E" w:rsidRPr="00914147" w:rsidRDefault="0019414E" w:rsidP="0016109D">
            <w:pPr>
              <w:rPr>
                <w:rFonts w:ascii="Calibri" w:eastAsia="Calibri" w:hAnsi="Calibri" w:cs="Calibri"/>
                <w:sz w:val="20"/>
                <w:szCs w:val="20"/>
              </w:rPr>
            </w:pPr>
            <w:r w:rsidRPr="00914147">
              <w:rPr>
                <w:rFonts w:ascii="Calibri" w:eastAsia="Calibri" w:hAnsi="Calibri" w:cs="Calibri"/>
                <w:sz w:val="20"/>
                <w:szCs w:val="20"/>
              </w:rPr>
              <w:lastRenderedPageBreak/>
              <w:t>39.3</w:t>
            </w:r>
          </w:p>
        </w:tc>
        <w:tc>
          <w:tcPr>
            <w:tcW w:w="3062" w:type="dxa"/>
            <w:vAlign w:val="center"/>
          </w:tcPr>
          <w:p w14:paraId="4C3C2196" w14:textId="04FE034C" w:rsidR="0019414E" w:rsidRPr="00914147" w:rsidRDefault="0019414E" w:rsidP="0016109D">
            <w:pPr>
              <w:rPr>
                <w:rFonts w:ascii="Calibri" w:eastAsia="Calibri" w:hAnsi="Calibri" w:cs="Calibri"/>
                <w:sz w:val="20"/>
                <w:szCs w:val="20"/>
              </w:rPr>
            </w:pPr>
            <w:r w:rsidRPr="00914147">
              <w:rPr>
                <w:rFonts w:ascii="Calibri" w:eastAsia="Calibri" w:hAnsi="Calibri" w:cs="Calibri"/>
                <w:sz w:val="20"/>
                <w:szCs w:val="20"/>
              </w:rPr>
              <w:t xml:space="preserve">In collaboration with the agency’s governing body, senior leadership will review, </w:t>
            </w:r>
            <w:r w:rsidR="001A6F8F" w:rsidRPr="00914147">
              <w:rPr>
                <w:rFonts w:ascii="Calibri" w:eastAsia="Calibri" w:hAnsi="Calibri" w:cs="Calibri"/>
                <w:sz w:val="20"/>
                <w:szCs w:val="20"/>
              </w:rPr>
              <w:t>i</w:t>
            </w:r>
            <w:r w:rsidRPr="00914147">
              <w:rPr>
                <w:rFonts w:ascii="Calibri" w:eastAsia="Calibri" w:hAnsi="Calibri" w:cs="Calibri"/>
                <w:sz w:val="20"/>
                <w:szCs w:val="20"/>
              </w:rPr>
              <w:t>dentify, and analyze applicable public health laws and responsibilities. Using analysis, develop ordinances that are necessary to address identified public health issues or in a change in state or federal law or regulation</w:t>
            </w:r>
          </w:p>
        </w:tc>
        <w:tc>
          <w:tcPr>
            <w:tcW w:w="2880" w:type="dxa"/>
            <w:vAlign w:val="center"/>
          </w:tcPr>
          <w:p w14:paraId="39E156CD" w14:textId="1593D7DB" w:rsidR="0019414E" w:rsidRPr="00914147" w:rsidRDefault="0019414E" w:rsidP="0016109D">
            <w:pPr>
              <w:rPr>
                <w:rFonts w:ascii="Calibri" w:eastAsia="Calibri" w:hAnsi="Calibri" w:cs="Calibri"/>
                <w:sz w:val="20"/>
                <w:szCs w:val="20"/>
              </w:rPr>
            </w:pPr>
            <w:r w:rsidRPr="00914147">
              <w:rPr>
                <w:rFonts w:ascii="Calibri" w:eastAsia="Calibri" w:hAnsi="Calibri" w:cs="Calibri"/>
                <w:sz w:val="20"/>
                <w:szCs w:val="20"/>
              </w:rPr>
              <w:t>Ordinances identified, analyzed and developed, governing body meeting minutes, agendas, laws and/or regulations that were presented or adopted</w:t>
            </w:r>
          </w:p>
        </w:tc>
        <w:tc>
          <w:tcPr>
            <w:tcW w:w="1890" w:type="dxa"/>
            <w:vAlign w:val="center"/>
          </w:tcPr>
          <w:p w14:paraId="14CBD21D" w14:textId="61E45D9D" w:rsidR="0019414E" w:rsidRPr="00914147" w:rsidRDefault="0019414E" w:rsidP="0016109D">
            <w:pPr>
              <w:rPr>
                <w:rFonts w:ascii="Calibri" w:eastAsia="Calibri" w:hAnsi="Calibri" w:cs="Calibri"/>
                <w:sz w:val="20"/>
                <w:szCs w:val="20"/>
              </w:rPr>
            </w:pPr>
          </w:p>
        </w:tc>
        <w:tc>
          <w:tcPr>
            <w:tcW w:w="4500" w:type="dxa"/>
            <w:vAlign w:val="center"/>
          </w:tcPr>
          <w:p w14:paraId="6A485BA1" w14:textId="07804414" w:rsidR="0019414E" w:rsidRPr="00914147" w:rsidRDefault="0019414E" w:rsidP="0016109D">
            <w:pPr>
              <w:rPr>
                <w:rFonts w:ascii="Calibri" w:eastAsia="Calibri" w:hAnsi="Calibri" w:cs="Calibri"/>
                <w:sz w:val="20"/>
                <w:szCs w:val="20"/>
              </w:rPr>
            </w:pPr>
          </w:p>
        </w:tc>
        <w:tc>
          <w:tcPr>
            <w:tcW w:w="2070" w:type="dxa"/>
            <w:vAlign w:val="center"/>
          </w:tcPr>
          <w:p w14:paraId="74F0190F" w14:textId="7B130ED2" w:rsidR="0019414E" w:rsidRPr="00914147" w:rsidRDefault="0019414E" w:rsidP="0016109D">
            <w:pPr>
              <w:rPr>
                <w:rFonts w:ascii="Calibri" w:eastAsia="Calibri" w:hAnsi="Calibri" w:cs="Calibri"/>
                <w:sz w:val="20"/>
                <w:szCs w:val="20"/>
              </w:rPr>
            </w:pPr>
          </w:p>
        </w:tc>
      </w:tr>
    </w:tbl>
    <w:p w14:paraId="6DC76D26" w14:textId="7CE5A174" w:rsidR="00E16E13" w:rsidRPr="00914147" w:rsidRDefault="00E16E13" w:rsidP="00E16E13">
      <w:pPr>
        <w:tabs>
          <w:tab w:val="left" w:pos="3765"/>
          <w:tab w:val="center" w:pos="7056"/>
        </w:tabs>
        <w:spacing w:after="160" w:line="259" w:lineRule="auto"/>
        <w:rPr>
          <w:rFonts w:ascii="Calibri" w:eastAsia="Calibri" w:hAnsi="Calibri" w:cs="Calibri"/>
          <w:b/>
        </w:rPr>
      </w:pPr>
      <w:r w:rsidRPr="00914147">
        <w:rPr>
          <w:rFonts w:ascii="Calibri" w:eastAsia="Calibri" w:hAnsi="Calibri" w:cs="Calibri"/>
          <w:b/>
        </w:rPr>
        <w:tab/>
        <w:t>Section 7 – Leadership, Management, Planning &amp; Capabilities</w:t>
      </w:r>
    </w:p>
    <w:p w14:paraId="16B3379A" w14:textId="77777777" w:rsidR="00E16E13" w:rsidRPr="00914147" w:rsidRDefault="00E16E13" w:rsidP="00E16E13">
      <w:pPr>
        <w:spacing w:line="259" w:lineRule="auto"/>
        <w:contextualSpacing/>
        <w:rPr>
          <w:rFonts w:ascii="Calibri" w:eastAsia="Calibri" w:hAnsi="Calibri" w:cs="Calibri"/>
          <w:b/>
          <w:i/>
          <w:color w:val="C45911"/>
        </w:rPr>
      </w:pPr>
      <w:r w:rsidRPr="00914147">
        <w:rPr>
          <w:rFonts w:ascii="Calibri" w:eastAsia="Calibri" w:hAnsi="Calibri" w:cs="Calibri"/>
          <w:b/>
          <w:i/>
          <w:color w:val="C45911"/>
        </w:rPr>
        <w:t>A. Leadership &amp; Governance</w:t>
      </w:r>
    </w:p>
    <w:p w14:paraId="7468DEE4" w14:textId="77777777" w:rsidR="00E16E13" w:rsidRPr="00914147" w:rsidRDefault="00E16E13" w:rsidP="00E16E13">
      <w:pPr>
        <w:spacing w:line="259" w:lineRule="auto"/>
        <w:rPr>
          <w:rFonts w:ascii="Calibri" w:eastAsia="Calibri" w:hAnsi="Calibri" w:cs="Calibri"/>
        </w:rPr>
      </w:pPr>
      <w:r w:rsidRPr="00914147">
        <w:rPr>
          <w:rFonts w:ascii="Calibri" w:eastAsia="Calibri" w:hAnsi="Calibri" w:cs="Calibri"/>
          <w:b/>
          <w:i/>
          <w:color w:val="C45911"/>
        </w:rPr>
        <w:t>This section examines the roles of senior management and the governing body in establishing public health policy and setting strategic goals for the agency and the service area. Additional roles examined include</w:t>
      </w:r>
      <w:r w:rsidRPr="00914147">
        <w:rPr>
          <w:rFonts w:ascii="Calibri" w:eastAsia="Calibri" w:hAnsi="Calibri" w:cs="Calibri"/>
        </w:rPr>
        <w:t xml:space="preserve"> </w:t>
      </w:r>
      <w:r w:rsidRPr="00914147">
        <w:rPr>
          <w:rFonts w:ascii="Calibri" w:eastAsia="Calibri" w:hAnsi="Calibri" w:cs="Calibri"/>
          <w:b/>
          <w:i/>
          <w:color w:val="C45911"/>
        </w:rPr>
        <w:t>directing and coordinating internal agency planning, policy development and how the agency communicates and uses information technology.</w:t>
      </w:r>
    </w:p>
    <w:p w14:paraId="763BC9C2" w14:textId="77777777" w:rsidR="00E16E13" w:rsidRPr="00914147" w:rsidRDefault="00E16E13" w:rsidP="00E16E13">
      <w:pPr>
        <w:spacing w:line="259" w:lineRule="auto"/>
        <w:rPr>
          <w:rFonts w:ascii="Calibri" w:eastAsia="Calibri" w:hAnsi="Calibri" w:cs="Calibri"/>
          <w:color w:val="C45911"/>
        </w:rPr>
      </w:pPr>
    </w:p>
    <w:p w14:paraId="6EB81E45" w14:textId="77777777" w:rsidR="00E16E13" w:rsidRPr="00914147" w:rsidRDefault="00E16E13" w:rsidP="00E16E13">
      <w:pPr>
        <w:spacing w:line="259" w:lineRule="auto"/>
        <w:rPr>
          <w:rFonts w:ascii="Calibri" w:eastAsia="Calibri" w:hAnsi="Calibri" w:cs="Calibri"/>
          <w:b/>
          <w:color w:val="C45911"/>
        </w:rPr>
      </w:pPr>
      <w:r w:rsidRPr="00914147">
        <w:rPr>
          <w:rFonts w:ascii="Calibri" w:eastAsia="Calibri" w:hAnsi="Calibri" w:cs="Calibri"/>
          <w:b/>
          <w:color w:val="C45911"/>
        </w:rPr>
        <w:t>Policy Development</w:t>
      </w:r>
    </w:p>
    <w:p w14:paraId="286E3494" w14:textId="77777777" w:rsidR="00E16E13" w:rsidRPr="00914147" w:rsidRDefault="00E16E13" w:rsidP="00E16E13">
      <w:pPr>
        <w:spacing w:line="259" w:lineRule="auto"/>
        <w:rPr>
          <w:rFonts w:ascii="Calibri" w:eastAsia="Calibri" w:hAnsi="Calibri" w:cs="Calibri"/>
          <w:color w:val="C45911"/>
        </w:rPr>
      </w:pPr>
    </w:p>
    <w:p w14:paraId="26E3E0D1" w14:textId="05CB870B" w:rsidR="00E16E13" w:rsidRPr="00914147" w:rsidRDefault="00E16E13" w:rsidP="00E16E13">
      <w:pPr>
        <w:spacing w:line="259" w:lineRule="auto"/>
        <w:rPr>
          <w:rFonts w:ascii="Calibri" w:eastAsia="Calibri" w:hAnsi="Calibri" w:cs="Calibri"/>
          <w:b/>
        </w:rPr>
      </w:pPr>
      <w:r w:rsidRPr="00914147">
        <w:rPr>
          <w:rFonts w:ascii="Calibri" w:eastAsia="Calibri" w:hAnsi="Calibri" w:cs="Calibri"/>
          <w:b/>
        </w:rPr>
        <w:t>Standard#39 Agency leadership and governing body are current on public health practice, laws, regulations, ordinances, and any changes or recommended modifications.</w:t>
      </w:r>
      <w:r w:rsidR="001A6F8F" w:rsidRPr="00914147">
        <w:rPr>
          <w:rFonts w:ascii="Calibri" w:eastAsia="Calibri" w:hAnsi="Calibri" w:cs="Calibri"/>
          <w:b/>
        </w:rPr>
        <w:t xml:space="preserve">  (Continued)</w:t>
      </w:r>
    </w:p>
    <w:p w14:paraId="0F347D9B" w14:textId="77777777" w:rsidR="00E16E13" w:rsidRPr="00914147" w:rsidRDefault="00E16E13" w:rsidP="00E16E13">
      <w:pPr>
        <w:spacing w:line="259" w:lineRule="auto"/>
        <w:contextualSpacing/>
        <w:rPr>
          <w:rFonts w:ascii="Calibri" w:eastAsia="Calibri" w:hAnsi="Calibri" w:cs="Calibri"/>
        </w:rPr>
      </w:pPr>
    </w:p>
    <w:tbl>
      <w:tblPr>
        <w:tblStyle w:val="TableGrid12"/>
        <w:tblW w:w="14934" w:type="dxa"/>
        <w:tblInd w:w="-449" w:type="dxa"/>
        <w:tblLook w:val="04A0" w:firstRow="1" w:lastRow="0" w:firstColumn="1" w:lastColumn="0" w:noHBand="0" w:noVBand="1"/>
      </w:tblPr>
      <w:tblGrid>
        <w:gridCol w:w="607"/>
        <w:gridCol w:w="2987"/>
        <w:gridCol w:w="2880"/>
        <w:gridCol w:w="1913"/>
        <w:gridCol w:w="4482"/>
        <w:gridCol w:w="2065"/>
      </w:tblGrid>
      <w:tr w:rsidR="00E16E13" w:rsidRPr="00914147" w14:paraId="48061132" w14:textId="77777777" w:rsidTr="0016109D">
        <w:tc>
          <w:tcPr>
            <w:tcW w:w="3594" w:type="dxa"/>
            <w:gridSpan w:val="2"/>
            <w:vAlign w:val="center"/>
          </w:tcPr>
          <w:p w14:paraId="6BC36851" w14:textId="77777777" w:rsidR="00E16E13" w:rsidRPr="00914147" w:rsidRDefault="00E16E13" w:rsidP="009F043E">
            <w:pPr>
              <w:jc w:val="center"/>
              <w:rPr>
                <w:rFonts w:ascii="Calibri" w:eastAsia="Calibri" w:hAnsi="Calibri" w:cs="Calibri"/>
                <w:b/>
                <w:sz w:val="28"/>
                <w:szCs w:val="28"/>
              </w:rPr>
            </w:pPr>
            <w:r w:rsidRPr="00914147">
              <w:rPr>
                <w:rFonts w:ascii="Calibri" w:eastAsia="Calibri" w:hAnsi="Calibri" w:cs="Calibri"/>
                <w:b/>
                <w:sz w:val="22"/>
                <w:szCs w:val="20"/>
              </w:rPr>
              <w:t>Measure</w:t>
            </w:r>
          </w:p>
        </w:tc>
        <w:tc>
          <w:tcPr>
            <w:tcW w:w="2880" w:type="dxa"/>
            <w:vAlign w:val="center"/>
          </w:tcPr>
          <w:p w14:paraId="4285D06E" w14:textId="77777777" w:rsidR="00E16E13" w:rsidRPr="00914147" w:rsidRDefault="00E16E13" w:rsidP="009F043E">
            <w:pPr>
              <w:jc w:val="center"/>
              <w:rPr>
                <w:rFonts w:ascii="Calibri" w:eastAsia="Calibri" w:hAnsi="Calibri" w:cs="Calibri"/>
                <w:b/>
                <w:sz w:val="28"/>
                <w:szCs w:val="28"/>
              </w:rPr>
            </w:pPr>
            <w:r w:rsidRPr="00914147">
              <w:rPr>
                <w:rFonts w:ascii="Calibri" w:eastAsia="Calibri" w:hAnsi="Calibri" w:cs="Calibri"/>
                <w:b/>
                <w:sz w:val="22"/>
                <w:szCs w:val="20"/>
              </w:rPr>
              <w:t>Suggested Documentation</w:t>
            </w:r>
          </w:p>
        </w:tc>
        <w:tc>
          <w:tcPr>
            <w:tcW w:w="1913" w:type="dxa"/>
            <w:vAlign w:val="center"/>
          </w:tcPr>
          <w:p w14:paraId="2299E01C" w14:textId="4FD60394" w:rsidR="00E16E13" w:rsidRPr="00914147" w:rsidRDefault="0016109D" w:rsidP="009F043E">
            <w:pPr>
              <w:jc w:val="center"/>
              <w:rPr>
                <w:rFonts w:ascii="Calibri" w:eastAsia="Calibri" w:hAnsi="Calibri" w:cs="Calibri"/>
                <w:b/>
                <w:sz w:val="28"/>
                <w:szCs w:val="28"/>
              </w:rPr>
            </w:pPr>
            <w:r w:rsidRPr="00914147">
              <w:rPr>
                <w:rFonts w:ascii="Calibri" w:eastAsia="Calibri" w:hAnsi="Calibri" w:cs="Calibri"/>
                <w:b/>
                <w:sz w:val="22"/>
                <w:szCs w:val="22"/>
              </w:rPr>
              <w:t>Name of Document to Upload</w:t>
            </w:r>
          </w:p>
        </w:tc>
        <w:tc>
          <w:tcPr>
            <w:tcW w:w="4482" w:type="dxa"/>
            <w:vAlign w:val="center"/>
          </w:tcPr>
          <w:p w14:paraId="043744FA" w14:textId="14F8C38D" w:rsidR="00E16E13" w:rsidRPr="00914147" w:rsidRDefault="0016109D" w:rsidP="009F043E">
            <w:pPr>
              <w:jc w:val="center"/>
              <w:rPr>
                <w:rFonts w:ascii="Calibri" w:eastAsia="Calibri" w:hAnsi="Calibri" w:cs="Calibri"/>
                <w:b/>
                <w:sz w:val="28"/>
                <w:szCs w:val="28"/>
              </w:rPr>
            </w:pPr>
            <w:r w:rsidRPr="00914147">
              <w:rPr>
                <w:rFonts w:ascii="Calibri" w:eastAsia="Calibri" w:hAnsi="Calibri" w:cs="Calibri"/>
                <w:b/>
                <w:sz w:val="22"/>
                <w:szCs w:val="22"/>
              </w:rPr>
              <w:t>Describe How Documentation Meets the Measure</w:t>
            </w:r>
          </w:p>
        </w:tc>
        <w:tc>
          <w:tcPr>
            <w:tcW w:w="2065" w:type="dxa"/>
            <w:vAlign w:val="center"/>
          </w:tcPr>
          <w:p w14:paraId="575DE424" w14:textId="48FA25FA" w:rsidR="00E16E13" w:rsidRPr="00914147" w:rsidRDefault="0016109D" w:rsidP="009F043E">
            <w:pPr>
              <w:jc w:val="center"/>
              <w:rPr>
                <w:rFonts w:ascii="Calibri" w:eastAsia="Calibri" w:hAnsi="Calibri" w:cs="Calibri"/>
                <w:b/>
                <w:sz w:val="28"/>
                <w:szCs w:val="28"/>
              </w:rPr>
            </w:pPr>
            <w:r w:rsidRPr="00914147">
              <w:rPr>
                <w:rFonts w:ascii="Calibri" w:eastAsia="Calibri" w:hAnsi="Calibri" w:cs="Calibri"/>
                <w:b/>
                <w:sz w:val="22"/>
                <w:szCs w:val="22"/>
              </w:rPr>
              <w:t>Staff Responsibilities</w:t>
            </w:r>
          </w:p>
        </w:tc>
      </w:tr>
      <w:tr w:rsidR="00E16E13" w:rsidRPr="00914147" w14:paraId="463E0CA9" w14:textId="77777777" w:rsidTr="001A6F8F">
        <w:trPr>
          <w:trHeight w:val="1556"/>
        </w:trPr>
        <w:tc>
          <w:tcPr>
            <w:tcW w:w="607" w:type="dxa"/>
            <w:vAlign w:val="center"/>
          </w:tcPr>
          <w:p w14:paraId="0EEABA7E" w14:textId="77777777" w:rsidR="00E16E13" w:rsidRPr="00914147" w:rsidRDefault="00E16E13" w:rsidP="0016109D">
            <w:pPr>
              <w:rPr>
                <w:rFonts w:ascii="Calibri" w:eastAsia="Calibri" w:hAnsi="Calibri" w:cs="Calibri"/>
                <w:sz w:val="20"/>
                <w:szCs w:val="20"/>
              </w:rPr>
            </w:pPr>
            <w:r w:rsidRPr="00914147">
              <w:rPr>
                <w:rFonts w:ascii="Calibri" w:eastAsia="Calibri" w:hAnsi="Calibri" w:cs="Calibri"/>
                <w:sz w:val="20"/>
                <w:szCs w:val="20"/>
              </w:rPr>
              <w:t>39.4</w:t>
            </w:r>
          </w:p>
        </w:tc>
        <w:tc>
          <w:tcPr>
            <w:tcW w:w="2987" w:type="dxa"/>
            <w:vAlign w:val="center"/>
          </w:tcPr>
          <w:p w14:paraId="5E011F15" w14:textId="77777777" w:rsidR="00E16E13" w:rsidRPr="00914147" w:rsidRDefault="00E16E13" w:rsidP="0016109D">
            <w:pPr>
              <w:rPr>
                <w:rFonts w:ascii="Calibri" w:eastAsia="Calibri" w:hAnsi="Calibri" w:cs="Calibri"/>
                <w:sz w:val="20"/>
                <w:szCs w:val="20"/>
              </w:rPr>
            </w:pPr>
            <w:r w:rsidRPr="00914147">
              <w:rPr>
                <w:rFonts w:ascii="Calibri" w:eastAsia="Calibri" w:hAnsi="Calibri" w:cs="Calibri"/>
                <w:sz w:val="20"/>
                <w:szCs w:val="20"/>
              </w:rPr>
              <w:t>Monitor and respond to state and local public health issues that impact local authorities and, upon request, participate in policy initiatives that include multiple authorities.</w:t>
            </w:r>
          </w:p>
        </w:tc>
        <w:tc>
          <w:tcPr>
            <w:tcW w:w="2880" w:type="dxa"/>
            <w:vAlign w:val="center"/>
          </w:tcPr>
          <w:p w14:paraId="6C124204" w14:textId="77777777" w:rsidR="00E16E13" w:rsidRPr="00914147" w:rsidRDefault="00E16E13" w:rsidP="0016109D">
            <w:pPr>
              <w:rPr>
                <w:rFonts w:ascii="Calibri" w:eastAsia="Calibri" w:hAnsi="Calibri" w:cs="Calibri"/>
                <w:sz w:val="20"/>
                <w:szCs w:val="20"/>
              </w:rPr>
            </w:pPr>
            <w:r w:rsidRPr="00914147">
              <w:rPr>
                <w:rFonts w:ascii="Calibri" w:eastAsia="Calibri" w:hAnsi="Calibri" w:cs="Calibri"/>
                <w:sz w:val="20"/>
                <w:szCs w:val="20"/>
              </w:rPr>
              <w:t>Meeting agendas/minutes, policies implemented locally, MOUs with other authorities, mutual aid, shared personnel</w:t>
            </w:r>
          </w:p>
        </w:tc>
        <w:tc>
          <w:tcPr>
            <w:tcW w:w="1913" w:type="dxa"/>
            <w:vAlign w:val="center"/>
          </w:tcPr>
          <w:p w14:paraId="137B880B" w14:textId="106FD036" w:rsidR="00E16E13" w:rsidRPr="00914147" w:rsidRDefault="00E16E13" w:rsidP="0016109D">
            <w:pPr>
              <w:rPr>
                <w:rFonts w:ascii="Calibri" w:eastAsia="Calibri" w:hAnsi="Calibri" w:cs="Calibri"/>
                <w:sz w:val="20"/>
                <w:szCs w:val="20"/>
              </w:rPr>
            </w:pPr>
          </w:p>
        </w:tc>
        <w:tc>
          <w:tcPr>
            <w:tcW w:w="4482" w:type="dxa"/>
            <w:vAlign w:val="center"/>
          </w:tcPr>
          <w:p w14:paraId="0B9466BB" w14:textId="7EF5FB8B" w:rsidR="00E16E13" w:rsidRPr="00914147" w:rsidRDefault="00E16E13" w:rsidP="0016109D">
            <w:pPr>
              <w:rPr>
                <w:rFonts w:ascii="Calibri" w:eastAsia="Calibri" w:hAnsi="Calibri" w:cs="Calibri"/>
                <w:sz w:val="20"/>
                <w:szCs w:val="20"/>
              </w:rPr>
            </w:pPr>
          </w:p>
        </w:tc>
        <w:tc>
          <w:tcPr>
            <w:tcW w:w="2065" w:type="dxa"/>
            <w:vAlign w:val="center"/>
          </w:tcPr>
          <w:p w14:paraId="5735CE74" w14:textId="18707941" w:rsidR="00E16E13" w:rsidRPr="00914147" w:rsidRDefault="00E16E13" w:rsidP="0016109D">
            <w:pPr>
              <w:rPr>
                <w:rFonts w:ascii="Calibri" w:eastAsia="Calibri" w:hAnsi="Calibri" w:cs="Calibri"/>
                <w:sz w:val="20"/>
                <w:szCs w:val="20"/>
              </w:rPr>
            </w:pPr>
          </w:p>
        </w:tc>
      </w:tr>
      <w:tr w:rsidR="0019414E" w:rsidRPr="00914147" w14:paraId="7FE4EFCF" w14:textId="77777777" w:rsidTr="001A6F8F">
        <w:trPr>
          <w:trHeight w:val="1250"/>
        </w:trPr>
        <w:tc>
          <w:tcPr>
            <w:tcW w:w="607" w:type="dxa"/>
            <w:vAlign w:val="center"/>
          </w:tcPr>
          <w:p w14:paraId="51EC2737" w14:textId="19000DE7" w:rsidR="0019414E" w:rsidRPr="00914147" w:rsidRDefault="0019414E" w:rsidP="0016109D">
            <w:pPr>
              <w:rPr>
                <w:rFonts w:ascii="Calibri" w:eastAsia="Calibri" w:hAnsi="Calibri" w:cs="Calibri"/>
                <w:sz w:val="20"/>
                <w:szCs w:val="20"/>
              </w:rPr>
            </w:pPr>
            <w:r w:rsidRPr="00914147">
              <w:rPr>
                <w:rFonts w:ascii="Calibri" w:eastAsia="Calibri" w:hAnsi="Calibri" w:cs="Calibri"/>
                <w:sz w:val="20"/>
                <w:szCs w:val="20"/>
              </w:rPr>
              <w:t>39.5</w:t>
            </w:r>
          </w:p>
        </w:tc>
        <w:tc>
          <w:tcPr>
            <w:tcW w:w="2987" w:type="dxa"/>
            <w:vAlign w:val="center"/>
          </w:tcPr>
          <w:p w14:paraId="6BA93E06" w14:textId="322216E8" w:rsidR="0019414E" w:rsidRPr="00914147" w:rsidRDefault="0019414E" w:rsidP="0016109D">
            <w:pPr>
              <w:rPr>
                <w:rFonts w:ascii="Calibri" w:eastAsia="Calibri" w:hAnsi="Calibri" w:cs="Calibri"/>
                <w:sz w:val="20"/>
                <w:szCs w:val="20"/>
              </w:rPr>
            </w:pPr>
            <w:r w:rsidRPr="00914147">
              <w:rPr>
                <w:rFonts w:ascii="Calibri" w:eastAsia="Calibri" w:hAnsi="Calibri" w:cs="Calibri"/>
                <w:sz w:val="20"/>
                <w:szCs w:val="20"/>
              </w:rPr>
              <w:t>Engage members of the service area in implementing, monitoring, evaluating, and modifying community health policies.</w:t>
            </w:r>
          </w:p>
        </w:tc>
        <w:tc>
          <w:tcPr>
            <w:tcW w:w="2880" w:type="dxa"/>
            <w:vAlign w:val="center"/>
          </w:tcPr>
          <w:p w14:paraId="56BD4C3D" w14:textId="60D5A0C4" w:rsidR="0019414E" w:rsidRPr="00914147" w:rsidRDefault="0019414E" w:rsidP="0016109D">
            <w:pPr>
              <w:rPr>
                <w:rFonts w:ascii="Calibri" w:eastAsia="Calibri" w:hAnsi="Calibri" w:cs="Calibri"/>
                <w:sz w:val="20"/>
                <w:szCs w:val="20"/>
              </w:rPr>
            </w:pPr>
            <w:r w:rsidRPr="00914147">
              <w:rPr>
                <w:rFonts w:ascii="Calibri" w:eastAsia="Calibri" w:hAnsi="Calibri" w:cs="Calibri"/>
                <w:sz w:val="20"/>
                <w:szCs w:val="20"/>
              </w:rPr>
              <w:t>Service area meeting attendance and minutes, surveys</w:t>
            </w:r>
          </w:p>
        </w:tc>
        <w:tc>
          <w:tcPr>
            <w:tcW w:w="1913" w:type="dxa"/>
            <w:vAlign w:val="center"/>
          </w:tcPr>
          <w:p w14:paraId="372294E8" w14:textId="2C935ED7" w:rsidR="0019414E" w:rsidRPr="00914147" w:rsidRDefault="0019414E" w:rsidP="0016109D">
            <w:pPr>
              <w:rPr>
                <w:rFonts w:ascii="Calibri" w:eastAsia="Calibri" w:hAnsi="Calibri" w:cs="Calibri"/>
                <w:sz w:val="20"/>
                <w:szCs w:val="20"/>
              </w:rPr>
            </w:pPr>
          </w:p>
        </w:tc>
        <w:tc>
          <w:tcPr>
            <w:tcW w:w="4482" w:type="dxa"/>
            <w:vAlign w:val="center"/>
          </w:tcPr>
          <w:p w14:paraId="44B74C77" w14:textId="3DBFF550" w:rsidR="0019414E" w:rsidRPr="00914147" w:rsidRDefault="0019414E" w:rsidP="0016109D">
            <w:pPr>
              <w:rPr>
                <w:rFonts w:ascii="Calibri" w:eastAsia="Calibri" w:hAnsi="Calibri" w:cs="Calibri"/>
                <w:sz w:val="20"/>
                <w:szCs w:val="20"/>
              </w:rPr>
            </w:pPr>
          </w:p>
        </w:tc>
        <w:tc>
          <w:tcPr>
            <w:tcW w:w="2065" w:type="dxa"/>
            <w:vAlign w:val="center"/>
          </w:tcPr>
          <w:p w14:paraId="46FD564F" w14:textId="2DE86D35" w:rsidR="0019414E" w:rsidRPr="00914147" w:rsidRDefault="0019414E" w:rsidP="0016109D">
            <w:pPr>
              <w:rPr>
                <w:rFonts w:ascii="Calibri" w:eastAsia="Calibri" w:hAnsi="Calibri" w:cs="Calibri"/>
                <w:sz w:val="20"/>
                <w:szCs w:val="20"/>
              </w:rPr>
            </w:pPr>
          </w:p>
        </w:tc>
      </w:tr>
      <w:tr w:rsidR="0019414E" w:rsidRPr="00914147" w14:paraId="631DE64A" w14:textId="77777777" w:rsidTr="001A6F8F">
        <w:trPr>
          <w:trHeight w:val="2321"/>
        </w:trPr>
        <w:tc>
          <w:tcPr>
            <w:tcW w:w="607" w:type="dxa"/>
            <w:vAlign w:val="center"/>
          </w:tcPr>
          <w:p w14:paraId="0F0B7D38" w14:textId="29033D98" w:rsidR="0019414E" w:rsidRPr="00914147" w:rsidRDefault="0019414E" w:rsidP="0016109D">
            <w:pPr>
              <w:rPr>
                <w:rFonts w:ascii="Calibri" w:eastAsia="Calibri" w:hAnsi="Calibri" w:cs="Calibri"/>
                <w:sz w:val="20"/>
                <w:szCs w:val="20"/>
              </w:rPr>
            </w:pPr>
            <w:r w:rsidRPr="00914147">
              <w:rPr>
                <w:rFonts w:ascii="Calibri" w:eastAsia="Calibri" w:hAnsi="Calibri" w:cs="Calibri"/>
                <w:sz w:val="20"/>
                <w:szCs w:val="20"/>
              </w:rPr>
              <w:lastRenderedPageBreak/>
              <w:t>39.6</w:t>
            </w:r>
          </w:p>
        </w:tc>
        <w:tc>
          <w:tcPr>
            <w:tcW w:w="2987" w:type="dxa"/>
            <w:vAlign w:val="center"/>
          </w:tcPr>
          <w:p w14:paraId="46CF8C22" w14:textId="7C5EBB98" w:rsidR="0019414E" w:rsidRPr="00914147" w:rsidRDefault="0019414E" w:rsidP="0016109D">
            <w:pPr>
              <w:rPr>
                <w:rFonts w:ascii="Calibri" w:eastAsia="Calibri" w:hAnsi="Calibri" w:cs="Calibri"/>
                <w:sz w:val="20"/>
                <w:szCs w:val="20"/>
              </w:rPr>
            </w:pPr>
            <w:r w:rsidRPr="00914147">
              <w:rPr>
                <w:rFonts w:ascii="Calibri" w:eastAsia="Calibri" w:hAnsi="Calibri" w:cs="Calibri"/>
                <w:sz w:val="20"/>
                <w:szCs w:val="20"/>
              </w:rPr>
              <w:t>Evaluate the effectiveness of policy change with staff.</w:t>
            </w:r>
          </w:p>
        </w:tc>
        <w:tc>
          <w:tcPr>
            <w:tcW w:w="2880" w:type="dxa"/>
            <w:vAlign w:val="center"/>
          </w:tcPr>
          <w:p w14:paraId="233FD66F" w14:textId="180CE788" w:rsidR="0019414E" w:rsidRPr="00914147" w:rsidRDefault="001A6F8F" w:rsidP="0016109D">
            <w:pPr>
              <w:rPr>
                <w:rFonts w:ascii="Calibri" w:eastAsia="Calibri" w:hAnsi="Calibri" w:cs="Calibri"/>
                <w:sz w:val="20"/>
                <w:szCs w:val="20"/>
              </w:rPr>
            </w:pPr>
            <w:r w:rsidRPr="00914147">
              <w:rPr>
                <w:rFonts w:ascii="Calibri" w:eastAsia="Calibri" w:hAnsi="Calibri" w:cs="Calibri"/>
                <w:sz w:val="20"/>
                <w:szCs w:val="20"/>
              </w:rPr>
              <w:t>Evaluation report of the policy changes.  Examples of policy changes may include staff wellness programs, changing hours of operations, changing schedules, adding or deleting services, changing how you deliver services, etc.</w:t>
            </w:r>
          </w:p>
        </w:tc>
        <w:tc>
          <w:tcPr>
            <w:tcW w:w="1913" w:type="dxa"/>
            <w:vAlign w:val="center"/>
          </w:tcPr>
          <w:p w14:paraId="6312313F" w14:textId="2CAA32ED" w:rsidR="0019414E" w:rsidRPr="00914147" w:rsidRDefault="0019414E" w:rsidP="0016109D">
            <w:pPr>
              <w:rPr>
                <w:rFonts w:ascii="Calibri" w:eastAsia="Calibri" w:hAnsi="Calibri" w:cs="Calibri"/>
                <w:sz w:val="20"/>
                <w:szCs w:val="20"/>
              </w:rPr>
            </w:pPr>
          </w:p>
        </w:tc>
        <w:tc>
          <w:tcPr>
            <w:tcW w:w="4482" w:type="dxa"/>
            <w:vAlign w:val="center"/>
          </w:tcPr>
          <w:p w14:paraId="4BF81E52" w14:textId="0832D49C" w:rsidR="0019414E" w:rsidRPr="00914147" w:rsidRDefault="0019414E" w:rsidP="0016109D">
            <w:pPr>
              <w:rPr>
                <w:rFonts w:ascii="Calibri" w:eastAsia="Calibri" w:hAnsi="Calibri" w:cs="Calibri"/>
                <w:sz w:val="20"/>
                <w:szCs w:val="20"/>
              </w:rPr>
            </w:pPr>
          </w:p>
        </w:tc>
        <w:tc>
          <w:tcPr>
            <w:tcW w:w="2065" w:type="dxa"/>
            <w:vAlign w:val="center"/>
          </w:tcPr>
          <w:p w14:paraId="08B000DD" w14:textId="48B265BE" w:rsidR="0019414E" w:rsidRPr="00914147" w:rsidRDefault="0019414E" w:rsidP="0016109D">
            <w:pPr>
              <w:rPr>
                <w:rFonts w:ascii="Calibri" w:eastAsia="Calibri" w:hAnsi="Calibri" w:cs="Calibri"/>
                <w:sz w:val="20"/>
                <w:szCs w:val="20"/>
              </w:rPr>
            </w:pPr>
          </w:p>
        </w:tc>
      </w:tr>
    </w:tbl>
    <w:p w14:paraId="3B6F7F0D" w14:textId="77777777" w:rsidR="0016109D" w:rsidRPr="00914147" w:rsidRDefault="0016109D">
      <w:pPr>
        <w:spacing w:after="200" w:line="276" w:lineRule="auto"/>
        <w:rPr>
          <w:rFonts w:ascii="Calibri" w:eastAsia="Calibri" w:hAnsi="Calibri" w:cs="Calibri"/>
          <w:b/>
        </w:rPr>
      </w:pPr>
      <w:r w:rsidRPr="00914147">
        <w:rPr>
          <w:rFonts w:ascii="Calibri" w:eastAsia="Calibri" w:hAnsi="Calibri" w:cs="Calibri"/>
          <w:b/>
        </w:rPr>
        <w:br w:type="page"/>
      </w:r>
    </w:p>
    <w:p w14:paraId="0970A747" w14:textId="6E1F2230" w:rsidR="00E16E13" w:rsidRPr="00914147" w:rsidRDefault="00E16E13" w:rsidP="0016109D">
      <w:pPr>
        <w:spacing w:line="259" w:lineRule="auto"/>
        <w:contextualSpacing/>
        <w:jc w:val="center"/>
        <w:rPr>
          <w:rFonts w:ascii="Calibri" w:eastAsia="Calibri" w:hAnsi="Calibri" w:cs="Calibri"/>
          <w:b/>
        </w:rPr>
      </w:pPr>
      <w:r w:rsidRPr="00914147">
        <w:rPr>
          <w:rFonts w:ascii="Calibri" w:eastAsia="Calibri" w:hAnsi="Calibri" w:cs="Calibri"/>
          <w:b/>
        </w:rPr>
        <w:lastRenderedPageBreak/>
        <w:t>Section 7 – Leadership, Management, Planning &amp; Capabilities</w:t>
      </w:r>
    </w:p>
    <w:p w14:paraId="41CDF1EF" w14:textId="77777777" w:rsidR="00E16E13" w:rsidRPr="00914147" w:rsidRDefault="00E16E13" w:rsidP="00E16E13">
      <w:pPr>
        <w:spacing w:line="259" w:lineRule="auto"/>
        <w:contextualSpacing/>
        <w:rPr>
          <w:rFonts w:ascii="Calibri" w:eastAsia="Calibri" w:hAnsi="Calibri" w:cs="Calibri"/>
          <w:b/>
        </w:rPr>
      </w:pPr>
    </w:p>
    <w:p w14:paraId="14C73EEF" w14:textId="77777777" w:rsidR="00E16E13" w:rsidRPr="00914147" w:rsidRDefault="00E16E13" w:rsidP="00E16E13">
      <w:pPr>
        <w:spacing w:line="259" w:lineRule="auto"/>
        <w:contextualSpacing/>
        <w:rPr>
          <w:rFonts w:ascii="Calibri" w:eastAsia="Calibri" w:hAnsi="Calibri" w:cs="Calibri"/>
          <w:b/>
          <w:i/>
          <w:color w:val="C45911"/>
        </w:rPr>
      </w:pPr>
      <w:r w:rsidRPr="00914147">
        <w:rPr>
          <w:rFonts w:ascii="Calibri" w:eastAsia="Calibri" w:hAnsi="Calibri" w:cs="Calibri"/>
          <w:b/>
          <w:i/>
          <w:color w:val="C45911"/>
        </w:rPr>
        <w:t>A. Leadership &amp; Governance</w:t>
      </w:r>
    </w:p>
    <w:p w14:paraId="3AC619E3" w14:textId="77777777" w:rsidR="00E16E13" w:rsidRPr="00914147" w:rsidRDefault="00E16E13" w:rsidP="00E16E13">
      <w:pPr>
        <w:spacing w:line="259" w:lineRule="auto"/>
        <w:rPr>
          <w:rFonts w:ascii="Calibri" w:eastAsia="Calibri" w:hAnsi="Calibri" w:cs="Calibri"/>
        </w:rPr>
      </w:pPr>
      <w:r w:rsidRPr="00914147">
        <w:rPr>
          <w:rFonts w:ascii="Calibri" w:eastAsia="Calibri" w:hAnsi="Calibri" w:cs="Calibri"/>
          <w:b/>
          <w:i/>
          <w:color w:val="C45911"/>
        </w:rPr>
        <w:t>This section examines the roles of senior management and the governing body in establishing public health policy and setting strategic goals for the agency and the service area. Additional roles examined include</w:t>
      </w:r>
      <w:r w:rsidRPr="00914147">
        <w:rPr>
          <w:rFonts w:ascii="Calibri" w:eastAsia="Calibri" w:hAnsi="Calibri" w:cs="Calibri"/>
        </w:rPr>
        <w:t xml:space="preserve"> </w:t>
      </w:r>
      <w:r w:rsidRPr="00914147">
        <w:rPr>
          <w:rFonts w:ascii="Calibri" w:eastAsia="Calibri" w:hAnsi="Calibri" w:cs="Calibri"/>
          <w:b/>
          <w:i/>
          <w:color w:val="C45911"/>
        </w:rPr>
        <w:t>directing and coordinating internal agency planning, policy development and how the agency communicates and uses information technology.</w:t>
      </w:r>
    </w:p>
    <w:p w14:paraId="5CDBE2BE" w14:textId="77777777" w:rsidR="00E16E13" w:rsidRPr="00914147" w:rsidRDefault="00E16E13" w:rsidP="00E16E13">
      <w:pPr>
        <w:spacing w:line="259" w:lineRule="auto"/>
        <w:rPr>
          <w:rFonts w:ascii="Calibri" w:eastAsia="Calibri" w:hAnsi="Calibri" w:cs="Calibri"/>
          <w:color w:val="C45911"/>
        </w:rPr>
      </w:pPr>
    </w:p>
    <w:p w14:paraId="7A968596" w14:textId="77777777" w:rsidR="00E16E13" w:rsidRPr="00914147" w:rsidRDefault="00E16E13" w:rsidP="00E16E13">
      <w:pPr>
        <w:spacing w:line="259" w:lineRule="auto"/>
        <w:rPr>
          <w:rFonts w:ascii="Calibri" w:eastAsia="Calibri" w:hAnsi="Calibri" w:cs="Calibri"/>
          <w:b/>
          <w:color w:val="C45911"/>
        </w:rPr>
      </w:pPr>
      <w:r w:rsidRPr="00914147">
        <w:rPr>
          <w:rFonts w:ascii="Calibri" w:eastAsia="Calibri" w:hAnsi="Calibri" w:cs="Calibri"/>
          <w:b/>
          <w:color w:val="C45911"/>
        </w:rPr>
        <w:t>Policy Development</w:t>
      </w:r>
    </w:p>
    <w:p w14:paraId="7B8FC147" w14:textId="77777777" w:rsidR="00E16E13" w:rsidRPr="00914147" w:rsidRDefault="00E16E13" w:rsidP="00E16E13">
      <w:pPr>
        <w:spacing w:line="259" w:lineRule="auto"/>
        <w:rPr>
          <w:rFonts w:ascii="Calibri" w:eastAsia="Calibri" w:hAnsi="Calibri" w:cs="Calibri"/>
          <w:color w:val="C45911"/>
        </w:rPr>
      </w:pPr>
    </w:p>
    <w:p w14:paraId="54F6AF50" w14:textId="77777777" w:rsidR="00E16E13" w:rsidRPr="00914147" w:rsidRDefault="00E16E13" w:rsidP="00E16E13">
      <w:pPr>
        <w:spacing w:after="160" w:line="259" w:lineRule="auto"/>
        <w:rPr>
          <w:rFonts w:ascii="Calibri" w:eastAsia="Calibri" w:hAnsi="Calibri" w:cs="Calibri"/>
          <w:b/>
        </w:rPr>
      </w:pPr>
      <w:r w:rsidRPr="00914147">
        <w:rPr>
          <w:rFonts w:ascii="Calibri" w:eastAsia="Calibri" w:hAnsi="Calibri" w:cs="Calibri"/>
          <w:b/>
        </w:rPr>
        <w:t>Standard#40 Agency leadership and governing body will provide written operations policies/procedures.</w:t>
      </w:r>
    </w:p>
    <w:p w14:paraId="16B066E8" w14:textId="77777777" w:rsidR="00E16E13" w:rsidRPr="00914147" w:rsidRDefault="00E16E13" w:rsidP="00E16E13">
      <w:pPr>
        <w:spacing w:line="259" w:lineRule="auto"/>
        <w:contextualSpacing/>
        <w:rPr>
          <w:rFonts w:ascii="Calibri" w:eastAsia="Calibri" w:hAnsi="Calibri" w:cs="Calibri"/>
        </w:rPr>
      </w:pPr>
    </w:p>
    <w:tbl>
      <w:tblPr>
        <w:tblStyle w:val="TableGrid12"/>
        <w:tblW w:w="14979" w:type="dxa"/>
        <w:tblInd w:w="-494" w:type="dxa"/>
        <w:tblLook w:val="04A0" w:firstRow="1" w:lastRow="0" w:firstColumn="1" w:lastColumn="0" w:noHBand="0" w:noVBand="1"/>
      </w:tblPr>
      <w:tblGrid>
        <w:gridCol w:w="607"/>
        <w:gridCol w:w="3032"/>
        <w:gridCol w:w="2880"/>
        <w:gridCol w:w="1890"/>
        <w:gridCol w:w="4500"/>
        <w:gridCol w:w="2070"/>
      </w:tblGrid>
      <w:tr w:rsidR="00E16E13" w:rsidRPr="00914147" w14:paraId="16DE09C7" w14:textId="77777777" w:rsidTr="0016109D">
        <w:tc>
          <w:tcPr>
            <w:tcW w:w="3639" w:type="dxa"/>
            <w:gridSpan w:val="2"/>
            <w:vAlign w:val="center"/>
          </w:tcPr>
          <w:p w14:paraId="086899C4" w14:textId="77777777" w:rsidR="00E16E13" w:rsidRPr="00914147" w:rsidRDefault="00E16E13" w:rsidP="009F043E">
            <w:pPr>
              <w:jc w:val="center"/>
              <w:rPr>
                <w:rFonts w:ascii="Calibri" w:eastAsia="Calibri" w:hAnsi="Calibri" w:cs="Calibri"/>
                <w:b/>
                <w:sz w:val="28"/>
                <w:szCs w:val="28"/>
              </w:rPr>
            </w:pPr>
            <w:r w:rsidRPr="00914147">
              <w:rPr>
                <w:rFonts w:ascii="Calibri" w:eastAsia="Calibri" w:hAnsi="Calibri" w:cs="Calibri"/>
                <w:b/>
                <w:sz w:val="22"/>
                <w:szCs w:val="20"/>
              </w:rPr>
              <w:t>Measure</w:t>
            </w:r>
          </w:p>
        </w:tc>
        <w:tc>
          <w:tcPr>
            <w:tcW w:w="2880" w:type="dxa"/>
            <w:vAlign w:val="center"/>
          </w:tcPr>
          <w:p w14:paraId="2FDFB29F" w14:textId="77777777" w:rsidR="00E16E13" w:rsidRPr="00914147" w:rsidRDefault="00E16E13" w:rsidP="009F043E">
            <w:pPr>
              <w:jc w:val="center"/>
              <w:rPr>
                <w:rFonts w:ascii="Calibri" w:eastAsia="Calibri" w:hAnsi="Calibri" w:cs="Calibri"/>
                <w:b/>
                <w:sz w:val="28"/>
                <w:szCs w:val="28"/>
              </w:rPr>
            </w:pPr>
            <w:r w:rsidRPr="00914147">
              <w:rPr>
                <w:rFonts w:ascii="Calibri" w:eastAsia="Calibri" w:hAnsi="Calibri" w:cs="Calibri"/>
                <w:b/>
                <w:sz w:val="22"/>
                <w:szCs w:val="20"/>
              </w:rPr>
              <w:t>Suggested Documentation</w:t>
            </w:r>
          </w:p>
        </w:tc>
        <w:tc>
          <w:tcPr>
            <w:tcW w:w="1890" w:type="dxa"/>
            <w:vAlign w:val="center"/>
          </w:tcPr>
          <w:p w14:paraId="33D43D01" w14:textId="76BB36E0" w:rsidR="00E16E13" w:rsidRPr="00914147" w:rsidRDefault="0016109D" w:rsidP="009F043E">
            <w:pPr>
              <w:jc w:val="center"/>
              <w:rPr>
                <w:rFonts w:ascii="Calibri" w:eastAsia="Calibri" w:hAnsi="Calibri" w:cs="Calibri"/>
                <w:b/>
                <w:sz w:val="28"/>
                <w:szCs w:val="28"/>
              </w:rPr>
            </w:pPr>
            <w:r w:rsidRPr="00914147">
              <w:rPr>
                <w:rFonts w:ascii="Calibri" w:eastAsia="Calibri" w:hAnsi="Calibri" w:cs="Calibri"/>
                <w:b/>
                <w:sz w:val="22"/>
                <w:szCs w:val="22"/>
              </w:rPr>
              <w:t>Name of Document to Upload</w:t>
            </w:r>
          </w:p>
        </w:tc>
        <w:tc>
          <w:tcPr>
            <w:tcW w:w="4500" w:type="dxa"/>
            <w:vAlign w:val="center"/>
          </w:tcPr>
          <w:p w14:paraId="70350E86" w14:textId="1ECDEE2C" w:rsidR="00E16E13" w:rsidRPr="00914147" w:rsidRDefault="0016109D" w:rsidP="009F043E">
            <w:pPr>
              <w:jc w:val="center"/>
              <w:rPr>
                <w:rFonts w:ascii="Calibri" w:eastAsia="Calibri" w:hAnsi="Calibri" w:cs="Calibri"/>
                <w:b/>
                <w:sz w:val="28"/>
                <w:szCs w:val="28"/>
              </w:rPr>
            </w:pPr>
            <w:r w:rsidRPr="00914147">
              <w:rPr>
                <w:rFonts w:ascii="Calibri" w:eastAsia="Calibri" w:hAnsi="Calibri" w:cs="Calibri"/>
                <w:b/>
                <w:sz w:val="22"/>
                <w:szCs w:val="22"/>
              </w:rPr>
              <w:t>Describe How Documentation Meets the Measure</w:t>
            </w:r>
          </w:p>
        </w:tc>
        <w:tc>
          <w:tcPr>
            <w:tcW w:w="2070" w:type="dxa"/>
            <w:vAlign w:val="center"/>
          </w:tcPr>
          <w:p w14:paraId="3E7B2F9A" w14:textId="52B5B6C6" w:rsidR="00E16E13" w:rsidRPr="00914147" w:rsidRDefault="0016109D" w:rsidP="009F043E">
            <w:pPr>
              <w:jc w:val="center"/>
              <w:rPr>
                <w:rFonts w:ascii="Calibri" w:eastAsia="Calibri" w:hAnsi="Calibri" w:cs="Calibri"/>
                <w:b/>
                <w:sz w:val="28"/>
                <w:szCs w:val="28"/>
              </w:rPr>
            </w:pPr>
            <w:r w:rsidRPr="00914147">
              <w:rPr>
                <w:rFonts w:ascii="Calibri" w:eastAsia="Calibri" w:hAnsi="Calibri" w:cs="Calibri"/>
                <w:b/>
                <w:sz w:val="22"/>
                <w:szCs w:val="22"/>
              </w:rPr>
              <w:t>Staff Responsibilities</w:t>
            </w:r>
          </w:p>
        </w:tc>
      </w:tr>
      <w:tr w:rsidR="00E16E13" w:rsidRPr="00914147" w14:paraId="7EDA2C83" w14:textId="77777777" w:rsidTr="0016109D">
        <w:trPr>
          <w:trHeight w:val="1088"/>
        </w:trPr>
        <w:tc>
          <w:tcPr>
            <w:tcW w:w="607" w:type="dxa"/>
            <w:vAlign w:val="center"/>
          </w:tcPr>
          <w:p w14:paraId="5F29E12C" w14:textId="77777777" w:rsidR="00E16E13" w:rsidRPr="00914147" w:rsidRDefault="00E16E13" w:rsidP="0016109D">
            <w:pPr>
              <w:rPr>
                <w:rFonts w:ascii="Calibri" w:eastAsia="Calibri" w:hAnsi="Calibri" w:cs="Calibri"/>
                <w:sz w:val="20"/>
                <w:szCs w:val="20"/>
              </w:rPr>
            </w:pPr>
            <w:r w:rsidRPr="00914147">
              <w:rPr>
                <w:rFonts w:ascii="Calibri" w:eastAsia="Calibri" w:hAnsi="Calibri" w:cs="Calibri"/>
                <w:sz w:val="20"/>
                <w:szCs w:val="20"/>
              </w:rPr>
              <w:t>40.1</w:t>
            </w:r>
          </w:p>
        </w:tc>
        <w:tc>
          <w:tcPr>
            <w:tcW w:w="3032" w:type="dxa"/>
            <w:vAlign w:val="center"/>
          </w:tcPr>
          <w:p w14:paraId="64B03291" w14:textId="77777777" w:rsidR="00E16E13" w:rsidRPr="00914147" w:rsidRDefault="00E16E13" w:rsidP="0016109D">
            <w:pPr>
              <w:rPr>
                <w:rFonts w:ascii="Calibri" w:eastAsia="Calibri" w:hAnsi="Calibri" w:cs="Calibri"/>
                <w:sz w:val="20"/>
                <w:szCs w:val="20"/>
              </w:rPr>
            </w:pPr>
            <w:r w:rsidRPr="00914147">
              <w:rPr>
                <w:rFonts w:ascii="Calibri" w:eastAsia="Calibri" w:hAnsi="Calibri" w:cs="Calibri"/>
                <w:sz w:val="20"/>
                <w:szCs w:val="20"/>
              </w:rPr>
              <w:t>Agency operating policies will include policies such as record retention and back-up procedures, events planning, procurement of office supplies, facilities operations, use of department equipment, etc.</w:t>
            </w:r>
          </w:p>
          <w:p w14:paraId="5690DFDB" w14:textId="77777777" w:rsidR="00E16E13" w:rsidRPr="00914147" w:rsidRDefault="00E16E13" w:rsidP="0016109D">
            <w:pPr>
              <w:numPr>
                <w:ilvl w:val="0"/>
                <w:numId w:val="24"/>
              </w:numPr>
              <w:contextualSpacing/>
              <w:rPr>
                <w:rFonts w:ascii="Calibri" w:eastAsia="Calibri" w:hAnsi="Calibri" w:cs="Calibri"/>
                <w:sz w:val="20"/>
                <w:szCs w:val="20"/>
              </w:rPr>
            </w:pPr>
            <w:r w:rsidRPr="00914147">
              <w:rPr>
                <w:rFonts w:ascii="Calibri" w:eastAsia="Calibri" w:hAnsi="Calibri" w:cs="Calibri"/>
                <w:sz w:val="20"/>
                <w:szCs w:val="20"/>
              </w:rPr>
              <w:t>Review of policies must be done at least every 5 years; and</w:t>
            </w:r>
          </w:p>
          <w:p w14:paraId="0EE8C614" w14:textId="77777777" w:rsidR="00E16E13" w:rsidRPr="00914147" w:rsidRDefault="00E16E13" w:rsidP="0016109D">
            <w:pPr>
              <w:pStyle w:val="ListParagraph"/>
              <w:numPr>
                <w:ilvl w:val="0"/>
                <w:numId w:val="24"/>
              </w:numPr>
              <w:rPr>
                <w:rFonts w:ascii="Calibri" w:eastAsia="Calibri" w:hAnsi="Calibri" w:cs="Calibri"/>
                <w:color w:val="auto"/>
              </w:rPr>
            </w:pPr>
            <w:r w:rsidRPr="00914147">
              <w:rPr>
                <w:rFonts w:ascii="Calibri" w:eastAsia="Calibri" w:hAnsi="Calibri" w:cs="Calibri"/>
                <w:color w:val="auto"/>
              </w:rPr>
              <w:t>Policies/procedures must be readily available to staff</w:t>
            </w:r>
          </w:p>
        </w:tc>
        <w:tc>
          <w:tcPr>
            <w:tcW w:w="2880" w:type="dxa"/>
            <w:vAlign w:val="center"/>
          </w:tcPr>
          <w:p w14:paraId="1303A7DD" w14:textId="77777777" w:rsidR="00E16E13" w:rsidRPr="00914147" w:rsidRDefault="00E16E13" w:rsidP="0016109D">
            <w:pPr>
              <w:rPr>
                <w:rFonts w:ascii="Calibri" w:eastAsia="Calibri" w:hAnsi="Calibri" w:cs="Calibri"/>
                <w:sz w:val="20"/>
                <w:szCs w:val="20"/>
              </w:rPr>
            </w:pPr>
            <w:r w:rsidRPr="00914147">
              <w:rPr>
                <w:rFonts w:ascii="Calibri" w:eastAsia="Calibri" w:hAnsi="Calibri" w:cs="Calibri"/>
                <w:sz w:val="20"/>
                <w:szCs w:val="20"/>
              </w:rPr>
              <w:t>Policy and procedure manual or individual policies, dates of reviews on policies, location of policy/procedure manuals</w:t>
            </w:r>
          </w:p>
        </w:tc>
        <w:tc>
          <w:tcPr>
            <w:tcW w:w="1890" w:type="dxa"/>
            <w:vAlign w:val="center"/>
          </w:tcPr>
          <w:p w14:paraId="0E4B7E6A" w14:textId="3F8FC1F6" w:rsidR="00E16E13" w:rsidRPr="00914147" w:rsidRDefault="00E16E13" w:rsidP="0016109D">
            <w:pPr>
              <w:rPr>
                <w:rFonts w:ascii="Calibri" w:eastAsia="Calibri" w:hAnsi="Calibri" w:cs="Calibri"/>
                <w:sz w:val="20"/>
                <w:szCs w:val="20"/>
              </w:rPr>
            </w:pPr>
          </w:p>
        </w:tc>
        <w:tc>
          <w:tcPr>
            <w:tcW w:w="4500" w:type="dxa"/>
            <w:vAlign w:val="center"/>
          </w:tcPr>
          <w:p w14:paraId="28BF9293" w14:textId="0910C18E" w:rsidR="00E16E13" w:rsidRPr="00914147" w:rsidRDefault="00E16E13" w:rsidP="0016109D">
            <w:pPr>
              <w:rPr>
                <w:rFonts w:ascii="Calibri" w:eastAsia="Calibri" w:hAnsi="Calibri" w:cs="Calibri"/>
                <w:sz w:val="20"/>
                <w:szCs w:val="20"/>
              </w:rPr>
            </w:pPr>
          </w:p>
        </w:tc>
        <w:tc>
          <w:tcPr>
            <w:tcW w:w="2070" w:type="dxa"/>
            <w:vAlign w:val="center"/>
          </w:tcPr>
          <w:p w14:paraId="5866E7DF" w14:textId="62DE0720" w:rsidR="00E16E13" w:rsidRPr="00914147" w:rsidRDefault="00E16E13" w:rsidP="0016109D">
            <w:pPr>
              <w:rPr>
                <w:rFonts w:ascii="Calibri" w:eastAsia="Calibri" w:hAnsi="Calibri" w:cs="Calibri"/>
                <w:sz w:val="20"/>
                <w:szCs w:val="20"/>
              </w:rPr>
            </w:pPr>
          </w:p>
        </w:tc>
      </w:tr>
    </w:tbl>
    <w:p w14:paraId="12EAA5AA" w14:textId="77777777" w:rsidR="00E16E13" w:rsidRPr="00914147" w:rsidRDefault="00E16E13" w:rsidP="00E16E13">
      <w:pPr>
        <w:rPr>
          <w:rFonts w:ascii="Calibri" w:hAnsi="Calibri" w:cs="Calibri"/>
        </w:rPr>
      </w:pPr>
    </w:p>
    <w:p w14:paraId="4EE218D7" w14:textId="77777777" w:rsidR="00E16E13" w:rsidRPr="00914147" w:rsidRDefault="00E16E13" w:rsidP="00E16E13">
      <w:pPr>
        <w:rPr>
          <w:rFonts w:ascii="Calibri" w:hAnsi="Calibri" w:cs="Calibri"/>
        </w:rPr>
      </w:pPr>
    </w:p>
    <w:p w14:paraId="52DFBEC8" w14:textId="77777777" w:rsidR="00E16E13" w:rsidRPr="00914147" w:rsidRDefault="00E16E13" w:rsidP="00E16E13">
      <w:pPr>
        <w:rPr>
          <w:rFonts w:ascii="Calibri" w:hAnsi="Calibri" w:cs="Calibri"/>
        </w:rPr>
      </w:pPr>
    </w:p>
    <w:p w14:paraId="0106EE89" w14:textId="77777777" w:rsidR="0019414E" w:rsidRPr="00914147" w:rsidRDefault="0019414E" w:rsidP="00E16E13">
      <w:pPr>
        <w:rPr>
          <w:rFonts w:ascii="Calibri" w:hAnsi="Calibri" w:cs="Calibri"/>
        </w:rPr>
      </w:pPr>
    </w:p>
    <w:p w14:paraId="01F9ADA7" w14:textId="77777777" w:rsidR="0019414E" w:rsidRPr="00914147" w:rsidRDefault="0019414E" w:rsidP="00E16E13">
      <w:pPr>
        <w:rPr>
          <w:rFonts w:ascii="Calibri" w:hAnsi="Calibri" w:cs="Calibri"/>
        </w:rPr>
      </w:pPr>
    </w:p>
    <w:p w14:paraId="295C8F1E" w14:textId="77777777" w:rsidR="00E16E13" w:rsidRPr="00914147" w:rsidRDefault="00E16E13" w:rsidP="00E16E13">
      <w:pPr>
        <w:rPr>
          <w:rFonts w:ascii="Calibri" w:hAnsi="Calibri" w:cs="Calibri"/>
        </w:rPr>
      </w:pPr>
    </w:p>
    <w:p w14:paraId="2ACC3518" w14:textId="2830F4FA" w:rsidR="00DC36F0" w:rsidRDefault="00DC36F0">
      <w:pPr>
        <w:spacing w:after="200" w:line="276" w:lineRule="auto"/>
        <w:rPr>
          <w:rFonts w:ascii="Calibri" w:eastAsia="Calibri" w:hAnsi="Calibri" w:cs="Calibri"/>
          <w:b/>
        </w:rPr>
      </w:pPr>
      <w:r>
        <w:rPr>
          <w:rFonts w:ascii="Calibri" w:eastAsia="Calibri" w:hAnsi="Calibri" w:cs="Calibri"/>
          <w:b/>
        </w:rPr>
        <w:br w:type="page"/>
      </w:r>
    </w:p>
    <w:p w14:paraId="7932F63B" w14:textId="77777777" w:rsidR="0016109D" w:rsidRPr="00914147" w:rsidRDefault="0016109D" w:rsidP="00E16E13">
      <w:pPr>
        <w:spacing w:line="259" w:lineRule="auto"/>
        <w:contextualSpacing/>
        <w:rPr>
          <w:rFonts w:ascii="Calibri" w:eastAsia="Calibri" w:hAnsi="Calibri" w:cs="Calibri"/>
          <w:b/>
        </w:rPr>
      </w:pPr>
    </w:p>
    <w:p w14:paraId="5EEB3149" w14:textId="771DA757" w:rsidR="00E16E13" w:rsidRPr="00914147" w:rsidRDefault="00E16E13" w:rsidP="0016109D">
      <w:pPr>
        <w:spacing w:line="259" w:lineRule="auto"/>
        <w:contextualSpacing/>
        <w:jc w:val="center"/>
        <w:rPr>
          <w:rFonts w:ascii="Calibri" w:eastAsia="Calibri" w:hAnsi="Calibri" w:cs="Calibri"/>
          <w:b/>
        </w:rPr>
      </w:pPr>
      <w:r w:rsidRPr="00914147">
        <w:rPr>
          <w:rFonts w:ascii="Calibri" w:eastAsia="Calibri" w:hAnsi="Calibri" w:cs="Calibri"/>
          <w:b/>
        </w:rPr>
        <w:t>Section 7 – Leadership, Management, Planning &amp; Capabilities</w:t>
      </w:r>
    </w:p>
    <w:p w14:paraId="7FCEB0FB" w14:textId="77777777" w:rsidR="00E16E13" w:rsidRPr="00914147" w:rsidRDefault="00E16E13" w:rsidP="00E16E13">
      <w:pPr>
        <w:spacing w:line="259" w:lineRule="auto"/>
        <w:contextualSpacing/>
        <w:rPr>
          <w:rFonts w:ascii="Calibri" w:eastAsia="Calibri" w:hAnsi="Calibri" w:cs="Calibri"/>
          <w:b/>
        </w:rPr>
      </w:pPr>
    </w:p>
    <w:p w14:paraId="376889DD" w14:textId="77777777" w:rsidR="00E16E13" w:rsidRPr="00914147" w:rsidRDefault="00E16E13" w:rsidP="00E16E13">
      <w:pPr>
        <w:spacing w:line="259" w:lineRule="auto"/>
        <w:contextualSpacing/>
        <w:rPr>
          <w:rFonts w:ascii="Calibri" w:eastAsia="Calibri" w:hAnsi="Calibri" w:cs="Calibri"/>
          <w:b/>
          <w:i/>
          <w:color w:val="C45911"/>
        </w:rPr>
      </w:pPr>
      <w:r w:rsidRPr="00914147">
        <w:rPr>
          <w:rFonts w:ascii="Calibri" w:eastAsia="Calibri" w:hAnsi="Calibri" w:cs="Calibri"/>
          <w:b/>
          <w:i/>
          <w:color w:val="C45911"/>
        </w:rPr>
        <w:t>A. Leadership &amp; Governance</w:t>
      </w:r>
    </w:p>
    <w:p w14:paraId="407DC6B7" w14:textId="77777777" w:rsidR="00E16E13" w:rsidRPr="00914147" w:rsidRDefault="00E16E13" w:rsidP="00E16E13">
      <w:pPr>
        <w:spacing w:line="259" w:lineRule="auto"/>
        <w:rPr>
          <w:rFonts w:ascii="Calibri" w:eastAsia="Calibri" w:hAnsi="Calibri" w:cs="Calibri"/>
        </w:rPr>
      </w:pPr>
      <w:r w:rsidRPr="00914147">
        <w:rPr>
          <w:rFonts w:ascii="Calibri" w:eastAsia="Calibri" w:hAnsi="Calibri" w:cs="Calibri"/>
          <w:b/>
          <w:i/>
          <w:color w:val="C45911"/>
        </w:rPr>
        <w:t>This section examines the roles of senior management and the governing body in establishing public health policy and setting strategic goals for the agency and the service area. Additional roles examined include</w:t>
      </w:r>
      <w:r w:rsidRPr="00914147">
        <w:rPr>
          <w:rFonts w:ascii="Calibri" w:eastAsia="Calibri" w:hAnsi="Calibri" w:cs="Calibri"/>
        </w:rPr>
        <w:t xml:space="preserve"> </w:t>
      </w:r>
      <w:r w:rsidRPr="00914147">
        <w:rPr>
          <w:rFonts w:ascii="Calibri" w:eastAsia="Calibri" w:hAnsi="Calibri" w:cs="Calibri"/>
          <w:b/>
          <w:i/>
          <w:color w:val="C45911"/>
        </w:rPr>
        <w:t>directing and coordinating internal agency planning, policy development and how the agency communicates and uses information technology.</w:t>
      </w:r>
    </w:p>
    <w:p w14:paraId="343D35BF" w14:textId="77777777" w:rsidR="00E16E13" w:rsidRPr="00914147" w:rsidRDefault="00E16E13" w:rsidP="00E16E13">
      <w:pPr>
        <w:spacing w:line="259" w:lineRule="auto"/>
        <w:rPr>
          <w:rFonts w:ascii="Calibri" w:eastAsia="Calibri" w:hAnsi="Calibri" w:cs="Calibri"/>
          <w:color w:val="C45911"/>
        </w:rPr>
      </w:pPr>
    </w:p>
    <w:p w14:paraId="2B439D01" w14:textId="77777777" w:rsidR="00E16E13" w:rsidRPr="00914147" w:rsidRDefault="00E16E13" w:rsidP="00E16E13">
      <w:pPr>
        <w:spacing w:line="259" w:lineRule="auto"/>
        <w:rPr>
          <w:rFonts w:ascii="Calibri" w:eastAsia="Calibri" w:hAnsi="Calibri" w:cs="Calibri"/>
          <w:b/>
          <w:color w:val="C45911"/>
        </w:rPr>
      </w:pPr>
      <w:r w:rsidRPr="00914147">
        <w:rPr>
          <w:rFonts w:ascii="Calibri" w:eastAsia="Calibri" w:hAnsi="Calibri" w:cs="Calibri"/>
          <w:b/>
          <w:color w:val="C45911"/>
        </w:rPr>
        <w:t>Policy Development</w:t>
      </w:r>
    </w:p>
    <w:p w14:paraId="17A37AEC" w14:textId="77777777" w:rsidR="00776E36" w:rsidRPr="00914147" w:rsidRDefault="00776E36" w:rsidP="00E16E13">
      <w:pPr>
        <w:spacing w:line="259" w:lineRule="auto"/>
        <w:rPr>
          <w:rFonts w:ascii="Calibri" w:eastAsia="Calibri" w:hAnsi="Calibri" w:cs="Calibri"/>
          <w:b/>
          <w:color w:val="C45911"/>
        </w:rPr>
      </w:pPr>
    </w:p>
    <w:p w14:paraId="627F450D" w14:textId="77777777" w:rsidR="00E16E13" w:rsidRPr="00914147" w:rsidRDefault="00E16E13" w:rsidP="00E16E13">
      <w:pPr>
        <w:rPr>
          <w:rFonts w:ascii="Calibri" w:hAnsi="Calibri" w:cs="Calibri"/>
          <w:b/>
        </w:rPr>
      </w:pPr>
      <w:r w:rsidRPr="00914147">
        <w:rPr>
          <w:rFonts w:ascii="Calibri" w:eastAsia="Calibri" w:hAnsi="Calibri" w:cs="Calibri"/>
          <w:b/>
        </w:rPr>
        <w:t>Standard#41 Agency leadership and governing body will provide Human Resources policies and procedures</w:t>
      </w:r>
    </w:p>
    <w:p w14:paraId="6DC49423" w14:textId="77777777" w:rsidR="00E16E13" w:rsidRPr="00914147" w:rsidRDefault="00E16E13" w:rsidP="00E16E13">
      <w:pPr>
        <w:spacing w:line="259" w:lineRule="auto"/>
        <w:contextualSpacing/>
        <w:rPr>
          <w:rFonts w:ascii="Calibri" w:eastAsia="Calibri" w:hAnsi="Calibri" w:cs="Calibri"/>
        </w:rPr>
      </w:pPr>
    </w:p>
    <w:tbl>
      <w:tblPr>
        <w:tblStyle w:val="TableGrid12"/>
        <w:tblW w:w="14949" w:type="dxa"/>
        <w:tblInd w:w="-464" w:type="dxa"/>
        <w:tblLook w:val="04A0" w:firstRow="1" w:lastRow="0" w:firstColumn="1" w:lastColumn="0" w:noHBand="0" w:noVBand="1"/>
      </w:tblPr>
      <w:tblGrid>
        <w:gridCol w:w="608"/>
        <w:gridCol w:w="3001"/>
        <w:gridCol w:w="2880"/>
        <w:gridCol w:w="1907"/>
        <w:gridCol w:w="4487"/>
        <w:gridCol w:w="2066"/>
      </w:tblGrid>
      <w:tr w:rsidR="00E16E13" w:rsidRPr="00914147" w14:paraId="3566223B" w14:textId="77777777" w:rsidTr="0016109D">
        <w:tc>
          <w:tcPr>
            <w:tcW w:w="3609" w:type="dxa"/>
            <w:gridSpan w:val="2"/>
            <w:vAlign w:val="center"/>
          </w:tcPr>
          <w:p w14:paraId="29740731" w14:textId="77777777" w:rsidR="00E16E13" w:rsidRPr="00914147" w:rsidRDefault="00E16E13" w:rsidP="009F043E">
            <w:pPr>
              <w:jc w:val="center"/>
              <w:rPr>
                <w:rFonts w:ascii="Calibri" w:eastAsia="Calibri" w:hAnsi="Calibri" w:cs="Calibri"/>
                <w:b/>
                <w:sz w:val="28"/>
                <w:szCs w:val="28"/>
              </w:rPr>
            </w:pPr>
            <w:r w:rsidRPr="00914147">
              <w:rPr>
                <w:rFonts w:ascii="Calibri" w:eastAsia="Calibri" w:hAnsi="Calibri" w:cs="Calibri"/>
                <w:b/>
                <w:sz w:val="22"/>
                <w:szCs w:val="20"/>
              </w:rPr>
              <w:t>Measure</w:t>
            </w:r>
          </w:p>
        </w:tc>
        <w:tc>
          <w:tcPr>
            <w:tcW w:w="2880" w:type="dxa"/>
            <w:vAlign w:val="center"/>
          </w:tcPr>
          <w:p w14:paraId="63449BAB" w14:textId="77777777" w:rsidR="00E16E13" w:rsidRPr="00914147" w:rsidRDefault="00E16E13" w:rsidP="009F043E">
            <w:pPr>
              <w:jc w:val="center"/>
              <w:rPr>
                <w:rFonts w:ascii="Calibri" w:eastAsia="Calibri" w:hAnsi="Calibri" w:cs="Calibri"/>
                <w:b/>
                <w:sz w:val="28"/>
                <w:szCs w:val="28"/>
              </w:rPr>
            </w:pPr>
            <w:r w:rsidRPr="00914147">
              <w:rPr>
                <w:rFonts w:ascii="Calibri" w:eastAsia="Calibri" w:hAnsi="Calibri" w:cs="Calibri"/>
                <w:b/>
                <w:sz w:val="22"/>
                <w:szCs w:val="20"/>
              </w:rPr>
              <w:t>Suggested Documentation</w:t>
            </w:r>
          </w:p>
        </w:tc>
        <w:tc>
          <w:tcPr>
            <w:tcW w:w="1907" w:type="dxa"/>
            <w:vAlign w:val="center"/>
          </w:tcPr>
          <w:p w14:paraId="5A14EA27" w14:textId="219036DD" w:rsidR="00E16E13" w:rsidRPr="00914147" w:rsidRDefault="0016109D" w:rsidP="009F043E">
            <w:pPr>
              <w:jc w:val="center"/>
              <w:rPr>
                <w:rFonts w:ascii="Calibri" w:eastAsia="Calibri" w:hAnsi="Calibri" w:cs="Calibri"/>
                <w:b/>
                <w:sz w:val="28"/>
                <w:szCs w:val="28"/>
              </w:rPr>
            </w:pPr>
            <w:r w:rsidRPr="00914147">
              <w:rPr>
                <w:rFonts w:ascii="Calibri" w:eastAsia="Calibri" w:hAnsi="Calibri" w:cs="Calibri"/>
                <w:b/>
                <w:sz w:val="22"/>
                <w:szCs w:val="22"/>
              </w:rPr>
              <w:t>Name of Document to Upload</w:t>
            </w:r>
          </w:p>
        </w:tc>
        <w:tc>
          <w:tcPr>
            <w:tcW w:w="4487" w:type="dxa"/>
            <w:vAlign w:val="center"/>
          </w:tcPr>
          <w:p w14:paraId="6F67BDBF" w14:textId="23C477CD" w:rsidR="00E16E13" w:rsidRPr="00914147" w:rsidRDefault="0016109D" w:rsidP="009F043E">
            <w:pPr>
              <w:jc w:val="center"/>
              <w:rPr>
                <w:rFonts w:ascii="Calibri" w:eastAsia="Calibri" w:hAnsi="Calibri" w:cs="Calibri"/>
                <w:b/>
                <w:sz w:val="28"/>
                <w:szCs w:val="28"/>
              </w:rPr>
            </w:pPr>
            <w:r w:rsidRPr="00914147">
              <w:rPr>
                <w:rFonts w:ascii="Calibri" w:eastAsia="Calibri" w:hAnsi="Calibri" w:cs="Calibri"/>
                <w:b/>
                <w:sz w:val="22"/>
                <w:szCs w:val="22"/>
              </w:rPr>
              <w:t>Describe How Documentation Meets the Measure</w:t>
            </w:r>
          </w:p>
        </w:tc>
        <w:tc>
          <w:tcPr>
            <w:tcW w:w="2066" w:type="dxa"/>
            <w:vAlign w:val="center"/>
          </w:tcPr>
          <w:p w14:paraId="79E73195" w14:textId="030826D7" w:rsidR="00E16E13" w:rsidRPr="00914147" w:rsidRDefault="0016109D" w:rsidP="009F043E">
            <w:pPr>
              <w:jc w:val="center"/>
              <w:rPr>
                <w:rFonts w:ascii="Calibri" w:eastAsia="Calibri" w:hAnsi="Calibri" w:cs="Calibri"/>
                <w:b/>
                <w:sz w:val="28"/>
                <w:szCs w:val="28"/>
              </w:rPr>
            </w:pPr>
            <w:r w:rsidRPr="00914147">
              <w:rPr>
                <w:rFonts w:ascii="Calibri" w:eastAsia="Calibri" w:hAnsi="Calibri" w:cs="Calibri"/>
                <w:b/>
                <w:sz w:val="22"/>
                <w:szCs w:val="22"/>
              </w:rPr>
              <w:t>Staff Responsibilities</w:t>
            </w:r>
          </w:p>
        </w:tc>
      </w:tr>
      <w:tr w:rsidR="00E16E13" w:rsidRPr="00914147" w14:paraId="02F9AB15" w14:textId="77777777" w:rsidTr="0016109D">
        <w:trPr>
          <w:trHeight w:val="1088"/>
        </w:trPr>
        <w:tc>
          <w:tcPr>
            <w:tcW w:w="608" w:type="dxa"/>
            <w:vAlign w:val="center"/>
          </w:tcPr>
          <w:p w14:paraId="2A3C0A13" w14:textId="77777777" w:rsidR="00E16E13" w:rsidRPr="00914147" w:rsidRDefault="00E16E13" w:rsidP="0016109D">
            <w:pPr>
              <w:rPr>
                <w:rFonts w:ascii="Calibri" w:eastAsia="Calibri" w:hAnsi="Calibri" w:cs="Calibri"/>
                <w:sz w:val="20"/>
                <w:szCs w:val="20"/>
              </w:rPr>
            </w:pPr>
            <w:r w:rsidRPr="00914147">
              <w:rPr>
                <w:rFonts w:ascii="Calibri" w:eastAsia="Calibri" w:hAnsi="Calibri" w:cs="Calibri"/>
                <w:sz w:val="20"/>
                <w:szCs w:val="20"/>
              </w:rPr>
              <w:t>41.1</w:t>
            </w:r>
          </w:p>
        </w:tc>
        <w:tc>
          <w:tcPr>
            <w:tcW w:w="3001" w:type="dxa"/>
            <w:vAlign w:val="center"/>
          </w:tcPr>
          <w:p w14:paraId="5C5B502B" w14:textId="77777777" w:rsidR="00E16E13" w:rsidRPr="00914147" w:rsidRDefault="00E16E13" w:rsidP="0016109D">
            <w:pPr>
              <w:ind w:left="-15"/>
              <w:rPr>
                <w:rFonts w:ascii="Calibri" w:eastAsia="Calibri" w:hAnsi="Calibri" w:cs="Calibri"/>
                <w:sz w:val="20"/>
                <w:szCs w:val="20"/>
              </w:rPr>
            </w:pPr>
            <w:r w:rsidRPr="00914147">
              <w:rPr>
                <w:rFonts w:ascii="Calibri" w:eastAsia="Calibri" w:hAnsi="Calibri" w:cs="Calibri"/>
                <w:sz w:val="20"/>
                <w:szCs w:val="20"/>
              </w:rPr>
              <w:t>Agency Human Resources policies and procedures include:</w:t>
            </w:r>
          </w:p>
          <w:p w14:paraId="361F7696" w14:textId="77777777" w:rsidR="00E16E13" w:rsidRPr="00914147" w:rsidRDefault="00E16E13" w:rsidP="001A6F8F">
            <w:pPr>
              <w:numPr>
                <w:ilvl w:val="0"/>
                <w:numId w:val="25"/>
              </w:numPr>
              <w:ind w:left="187" w:hanging="187"/>
              <w:contextualSpacing/>
              <w:rPr>
                <w:rFonts w:ascii="Calibri" w:eastAsia="Calibri" w:hAnsi="Calibri" w:cs="Calibri"/>
                <w:sz w:val="20"/>
                <w:szCs w:val="20"/>
              </w:rPr>
            </w:pPr>
            <w:r w:rsidRPr="00914147">
              <w:rPr>
                <w:rFonts w:ascii="Calibri" w:eastAsia="Calibri" w:hAnsi="Calibri" w:cs="Calibri"/>
                <w:sz w:val="20"/>
                <w:szCs w:val="20"/>
              </w:rPr>
              <w:t>Personnel recruitment, selection, and appointment;</w:t>
            </w:r>
          </w:p>
          <w:p w14:paraId="701520B8" w14:textId="77777777" w:rsidR="00E16E13" w:rsidRPr="00914147" w:rsidRDefault="00E16E13" w:rsidP="001A6F8F">
            <w:pPr>
              <w:numPr>
                <w:ilvl w:val="0"/>
                <w:numId w:val="25"/>
              </w:numPr>
              <w:ind w:left="187" w:hanging="187"/>
              <w:contextualSpacing/>
              <w:rPr>
                <w:rFonts w:ascii="Calibri" w:eastAsia="Calibri" w:hAnsi="Calibri" w:cs="Calibri"/>
                <w:sz w:val="20"/>
                <w:szCs w:val="20"/>
              </w:rPr>
            </w:pPr>
            <w:r w:rsidRPr="00914147">
              <w:rPr>
                <w:rFonts w:ascii="Calibri" w:eastAsia="Calibri" w:hAnsi="Calibri" w:cs="Calibri"/>
                <w:sz w:val="20"/>
                <w:szCs w:val="20"/>
              </w:rPr>
              <w:t>Employee confidentiality;</w:t>
            </w:r>
          </w:p>
          <w:p w14:paraId="759536F0" w14:textId="77777777" w:rsidR="00E16E13" w:rsidRPr="00914147" w:rsidRDefault="00E16E13" w:rsidP="001A6F8F">
            <w:pPr>
              <w:numPr>
                <w:ilvl w:val="0"/>
                <w:numId w:val="25"/>
              </w:numPr>
              <w:ind w:left="187" w:hanging="187"/>
              <w:contextualSpacing/>
              <w:rPr>
                <w:rFonts w:ascii="Calibri" w:eastAsia="Calibri" w:hAnsi="Calibri" w:cs="Calibri"/>
                <w:sz w:val="20"/>
                <w:szCs w:val="20"/>
              </w:rPr>
            </w:pPr>
            <w:r w:rsidRPr="00914147">
              <w:rPr>
                <w:rFonts w:ascii="Calibri" w:eastAsia="Calibri" w:hAnsi="Calibri" w:cs="Calibri"/>
                <w:sz w:val="20"/>
                <w:szCs w:val="20"/>
              </w:rPr>
              <w:t>Equal opportunity employment;</w:t>
            </w:r>
          </w:p>
          <w:p w14:paraId="78699E61" w14:textId="77777777" w:rsidR="00E16E13" w:rsidRPr="00914147" w:rsidRDefault="00E16E13" w:rsidP="001A6F8F">
            <w:pPr>
              <w:numPr>
                <w:ilvl w:val="0"/>
                <w:numId w:val="25"/>
              </w:numPr>
              <w:ind w:left="187" w:hanging="187"/>
              <w:contextualSpacing/>
              <w:rPr>
                <w:rFonts w:ascii="Calibri" w:eastAsia="Calibri" w:hAnsi="Calibri" w:cs="Calibri"/>
                <w:sz w:val="20"/>
                <w:szCs w:val="20"/>
              </w:rPr>
            </w:pPr>
            <w:r w:rsidRPr="00914147">
              <w:rPr>
                <w:rFonts w:ascii="Calibri" w:eastAsia="Calibri" w:hAnsi="Calibri" w:cs="Calibri"/>
                <w:sz w:val="20"/>
                <w:szCs w:val="20"/>
              </w:rPr>
              <w:t xml:space="preserve">Salary structure and hours of work; </w:t>
            </w:r>
          </w:p>
          <w:p w14:paraId="06EDDF8F" w14:textId="77777777" w:rsidR="00E16E13" w:rsidRPr="00914147" w:rsidRDefault="00E16E13" w:rsidP="001A6F8F">
            <w:pPr>
              <w:numPr>
                <w:ilvl w:val="0"/>
                <w:numId w:val="25"/>
              </w:numPr>
              <w:ind w:left="187" w:hanging="187"/>
              <w:contextualSpacing/>
              <w:rPr>
                <w:rFonts w:ascii="Calibri" w:eastAsia="Calibri" w:hAnsi="Calibri" w:cs="Calibri"/>
                <w:sz w:val="20"/>
                <w:szCs w:val="20"/>
              </w:rPr>
            </w:pPr>
            <w:r w:rsidRPr="00914147">
              <w:rPr>
                <w:rFonts w:ascii="Calibri" w:eastAsia="Calibri" w:hAnsi="Calibri" w:cs="Calibri"/>
                <w:sz w:val="20"/>
                <w:szCs w:val="20"/>
              </w:rPr>
              <w:t xml:space="preserve">Benefits package; </w:t>
            </w:r>
          </w:p>
          <w:p w14:paraId="6EA62F36" w14:textId="77777777" w:rsidR="00E16E13" w:rsidRPr="00914147" w:rsidRDefault="00E16E13" w:rsidP="001A6F8F">
            <w:pPr>
              <w:numPr>
                <w:ilvl w:val="0"/>
                <w:numId w:val="25"/>
              </w:numPr>
              <w:ind w:left="187" w:hanging="187"/>
              <w:contextualSpacing/>
              <w:rPr>
                <w:rFonts w:ascii="Calibri" w:eastAsia="Calibri" w:hAnsi="Calibri" w:cs="Calibri"/>
                <w:sz w:val="20"/>
                <w:szCs w:val="20"/>
              </w:rPr>
            </w:pPr>
            <w:r w:rsidRPr="00914147">
              <w:rPr>
                <w:rFonts w:ascii="Calibri" w:eastAsia="Calibri" w:hAnsi="Calibri" w:cs="Calibri"/>
                <w:sz w:val="20"/>
                <w:szCs w:val="20"/>
              </w:rPr>
              <w:t>Performance evaluation process based on job descriptions and training plans; and</w:t>
            </w:r>
          </w:p>
          <w:p w14:paraId="786E28A5" w14:textId="77777777" w:rsidR="00E16E13" w:rsidRPr="00914147" w:rsidRDefault="00E16E13" w:rsidP="001A6F8F">
            <w:pPr>
              <w:numPr>
                <w:ilvl w:val="0"/>
                <w:numId w:val="25"/>
              </w:numPr>
              <w:ind w:left="187" w:hanging="187"/>
              <w:contextualSpacing/>
              <w:rPr>
                <w:rFonts w:ascii="Calibri" w:eastAsia="Calibri" w:hAnsi="Calibri" w:cs="Calibri"/>
                <w:sz w:val="20"/>
                <w:szCs w:val="20"/>
              </w:rPr>
            </w:pPr>
            <w:r w:rsidRPr="00914147">
              <w:rPr>
                <w:rFonts w:ascii="Calibri" w:eastAsia="Calibri" w:hAnsi="Calibri" w:cs="Calibri"/>
                <w:sz w:val="20"/>
                <w:szCs w:val="20"/>
              </w:rPr>
              <w:t>Problem solving and complaint handling.</w:t>
            </w:r>
          </w:p>
          <w:p w14:paraId="351A2FDD" w14:textId="77777777" w:rsidR="00E16E13" w:rsidRPr="00914147" w:rsidRDefault="00E16E13" w:rsidP="0016109D">
            <w:pPr>
              <w:ind w:left="360"/>
              <w:rPr>
                <w:rFonts w:ascii="Calibri" w:eastAsia="Calibri" w:hAnsi="Calibri" w:cs="Calibri"/>
                <w:sz w:val="20"/>
                <w:szCs w:val="20"/>
              </w:rPr>
            </w:pPr>
          </w:p>
        </w:tc>
        <w:tc>
          <w:tcPr>
            <w:tcW w:w="2880" w:type="dxa"/>
            <w:vAlign w:val="center"/>
          </w:tcPr>
          <w:p w14:paraId="48AAF6BE" w14:textId="77777777" w:rsidR="00E16E13" w:rsidRPr="00914147" w:rsidRDefault="00E16E13" w:rsidP="0016109D">
            <w:pPr>
              <w:rPr>
                <w:rFonts w:ascii="Calibri" w:eastAsia="Calibri" w:hAnsi="Calibri" w:cs="Calibri"/>
                <w:sz w:val="20"/>
                <w:szCs w:val="20"/>
              </w:rPr>
            </w:pPr>
            <w:r w:rsidRPr="00914147">
              <w:rPr>
                <w:rFonts w:ascii="Calibri" w:eastAsia="Calibri" w:hAnsi="Calibri" w:cs="Calibri"/>
                <w:sz w:val="20"/>
                <w:szCs w:val="20"/>
              </w:rPr>
              <w:t>Human Resources policies and procedures with review by governing body and dated within the past 5 years</w:t>
            </w:r>
          </w:p>
        </w:tc>
        <w:tc>
          <w:tcPr>
            <w:tcW w:w="1907" w:type="dxa"/>
            <w:vAlign w:val="center"/>
          </w:tcPr>
          <w:p w14:paraId="61C8BF79" w14:textId="77524436" w:rsidR="00E16E13" w:rsidRPr="00914147" w:rsidRDefault="00E16E13" w:rsidP="0016109D">
            <w:pPr>
              <w:rPr>
                <w:rFonts w:ascii="Calibri" w:eastAsia="Calibri" w:hAnsi="Calibri" w:cs="Calibri"/>
                <w:sz w:val="20"/>
                <w:szCs w:val="20"/>
              </w:rPr>
            </w:pPr>
          </w:p>
        </w:tc>
        <w:tc>
          <w:tcPr>
            <w:tcW w:w="4487" w:type="dxa"/>
            <w:vAlign w:val="center"/>
          </w:tcPr>
          <w:p w14:paraId="0C803C13" w14:textId="2A0FB831" w:rsidR="00E16E13" w:rsidRPr="00914147" w:rsidRDefault="00E16E13" w:rsidP="0016109D">
            <w:pPr>
              <w:rPr>
                <w:rFonts w:ascii="Calibri" w:eastAsia="Calibri" w:hAnsi="Calibri" w:cs="Calibri"/>
                <w:sz w:val="20"/>
                <w:szCs w:val="20"/>
              </w:rPr>
            </w:pPr>
          </w:p>
        </w:tc>
        <w:tc>
          <w:tcPr>
            <w:tcW w:w="2066" w:type="dxa"/>
            <w:vAlign w:val="center"/>
          </w:tcPr>
          <w:p w14:paraId="2E8D6F75" w14:textId="3819EAEC" w:rsidR="00E16E13" w:rsidRPr="00914147" w:rsidRDefault="00E16E13" w:rsidP="0016109D">
            <w:pPr>
              <w:rPr>
                <w:rFonts w:ascii="Calibri" w:eastAsia="Calibri" w:hAnsi="Calibri" w:cs="Calibri"/>
                <w:sz w:val="20"/>
                <w:szCs w:val="20"/>
              </w:rPr>
            </w:pPr>
          </w:p>
        </w:tc>
      </w:tr>
    </w:tbl>
    <w:p w14:paraId="4751C365" w14:textId="77777777" w:rsidR="006A10FF" w:rsidRPr="00914147" w:rsidRDefault="006A10FF" w:rsidP="00E16E13">
      <w:pPr>
        <w:spacing w:line="259" w:lineRule="auto"/>
        <w:contextualSpacing/>
        <w:rPr>
          <w:rFonts w:ascii="Calibri" w:eastAsia="Calibri" w:hAnsi="Calibri" w:cs="Calibri"/>
          <w:b/>
        </w:rPr>
      </w:pPr>
    </w:p>
    <w:p w14:paraId="26C1E285" w14:textId="77777777" w:rsidR="006A10FF" w:rsidRPr="00914147" w:rsidRDefault="006A10FF" w:rsidP="00E16E13">
      <w:pPr>
        <w:spacing w:line="259" w:lineRule="auto"/>
        <w:contextualSpacing/>
        <w:rPr>
          <w:rFonts w:ascii="Calibri" w:eastAsia="Calibri" w:hAnsi="Calibri" w:cs="Calibri"/>
          <w:b/>
        </w:rPr>
      </w:pPr>
    </w:p>
    <w:p w14:paraId="771BC036" w14:textId="77777777" w:rsidR="006A10FF" w:rsidRPr="00914147" w:rsidRDefault="006A10FF" w:rsidP="00E16E13">
      <w:pPr>
        <w:spacing w:line="259" w:lineRule="auto"/>
        <w:contextualSpacing/>
        <w:rPr>
          <w:rFonts w:ascii="Calibri" w:eastAsia="Calibri" w:hAnsi="Calibri" w:cs="Calibri"/>
          <w:b/>
        </w:rPr>
      </w:pPr>
    </w:p>
    <w:p w14:paraId="7EA9C4C9" w14:textId="77777777" w:rsidR="006A10FF" w:rsidRPr="00914147" w:rsidRDefault="006A10FF" w:rsidP="00E16E13">
      <w:pPr>
        <w:spacing w:line="259" w:lineRule="auto"/>
        <w:contextualSpacing/>
        <w:rPr>
          <w:rFonts w:ascii="Calibri" w:eastAsia="Calibri" w:hAnsi="Calibri" w:cs="Calibri"/>
          <w:b/>
        </w:rPr>
      </w:pPr>
    </w:p>
    <w:p w14:paraId="07BF3BF4" w14:textId="6AC6C472" w:rsidR="00E16E13" w:rsidRPr="00914147" w:rsidRDefault="00E16E13" w:rsidP="00AE672E">
      <w:pPr>
        <w:spacing w:line="259" w:lineRule="auto"/>
        <w:contextualSpacing/>
        <w:jc w:val="center"/>
        <w:rPr>
          <w:rFonts w:ascii="Calibri" w:eastAsia="Calibri" w:hAnsi="Calibri" w:cs="Calibri"/>
          <w:b/>
        </w:rPr>
      </w:pPr>
      <w:r w:rsidRPr="00914147">
        <w:rPr>
          <w:rFonts w:ascii="Calibri" w:eastAsia="Calibri" w:hAnsi="Calibri" w:cs="Calibri"/>
          <w:b/>
        </w:rPr>
        <w:lastRenderedPageBreak/>
        <w:t>Section 7 – Leadership, Mana</w:t>
      </w:r>
      <w:r w:rsidR="006A10FF" w:rsidRPr="00914147">
        <w:rPr>
          <w:rFonts w:ascii="Calibri" w:eastAsia="Calibri" w:hAnsi="Calibri" w:cs="Calibri"/>
          <w:b/>
        </w:rPr>
        <w:t>gement, Planning &amp; Capabilities</w:t>
      </w:r>
    </w:p>
    <w:p w14:paraId="4E6BB18B" w14:textId="77777777" w:rsidR="00E16E13" w:rsidRPr="00914147" w:rsidRDefault="00E16E13" w:rsidP="00E16E13">
      <w:pPr>
        <w:spacing w:line="259" w:lineRule="auto"/>
        <w:contextualSpacing/>
        <w:rPr>
          <w:rFonts w:ascii="Calibri" w:eastAsia="Calibri" w:hAnsi="Calibri" w:cs="Calibri"/>
          <w:b/>
          <w:i/>
          <w:color w:val="C45911"/>
        </w:rPr>
      </w:pPr>
      <w:r w:rsidRPr="00914147">
        <w:rPr>
          <w:rFonts w:ascii="Calibri" w:eastAsia="Calibri" w:hAnsi="Calibri" w:cs="Calibri"/>
          <w:b/>
          <w:i/>
          <w:color w:val="C45911"/>
        </w:rPr>
        <w:t>A. Leadership &amp; Governance</w:t>
      </w:r>
    </w:p>
    <w:p w14:paraId="1486FA4A" w14:textId="77777777" w:rsidR="00E16E13" w:rsidRPr="00914147" w:rsidRDefault="00E16E13" w:rsidP="00E16E13">
      <w:pPr>
        <w:spacing w:line="259" w:lineRule="auto"/>
        <w:rPr>
          <w:rFonts w:ascii="Calibri" w:eastAsia="Calibri" w:hAnsi="Calibri" w:cs="Calibri"/>
          <w:sz w:val="20"/>
          <w:szCs w:val="20"/>
        </w:rPr>
      </w:pPr>
      <w:r w:rsidRPr="00914147">
        <w:rPr>
          <w:rFonts w:ascii="Calibri" w:eastAsia="Calibri" w:hAnsi="Calibri" w:cs="Calibri"/>
          <w:b/>
          <w:i/>
          <w:color w:val="C45911"/>
          <w:sz w:val="20"/>
          <w:szCs w:val="20"/>
        </w:rPr>
        <w:t>This section examines the roles of senior management and the governing body in establishing public health policy and setting strategic goals for the agency and the service area. Additional roles examined include</w:t>
      </w:r>
      <w:r w:rsidRPr="00914147">
        <w:rPr>
          <w:rFonts w:ascii="Calibri" w:eastAsia="Calibri" w:hAnsi="Calibri" w:cs="Calibri"/>
          <w:sz w:val="20"/>
          <w:szCs w:val="20"/>
        </w:rPr>
        <w:t xml:space="preserve"> </w:t>
      </w:r>
      <w:r w:rsidRPr="00914147">
        <w:rPr>
          <w:rFonts w:ascii="Calibri" w:eastAsia="Calibri" w:hAnsi="Calibri" w:cs="Calibri"/>
          <w:b/>
          <w:i/>
          <w:color w:val="C45911"/>
          <w:sz w:val="20"/>
          <w:szCs w:val="20"/>
        </w:rPr>
        <w:t>directing and coordinating internal agency planning, policy development and how the agency communicates and uses information technology.</w:t>
      </w:r>
    </w:p>
    <w:p w14:paraId="193CA5BA" w14:textId="77777777" w:rsidR="00E16E13" w:rsidRPr="00914147" w:rsidRDefault="00E16E13" w:rsidP="00E16E13">
      <w:pPr>
        <w:spacing w:line="259" w:lineRule="auto"/>
        <w:rPr>
          <w:rFonts w:ascii="Calibri" w:eastAsia="Calibri" w:hAnsi="Calibri" w:cs="Calibri"/>
          <w:color w:val="C45911"/>
          <w:sz w:val="16"/>
          <w:szCs w:val="16"/>
        </w:rPr>
      </w:pPr>
    </w:p>
    <w:p w14:paraId="46AE96EE" w14:textId="77777777" w:rsidR="00E16E13" w:rsidRPr="00914147" w:rsidRDefault="00E16E13" w:rsidP="00E16E13">
      <w:pPr>
        <w:spacing w:line="259" w:lineRule="auto"/>
        <w:rPr>
          <w:rFonts w:ascii="Calibri" w:eastAsia="Calibri" w:hAnsi="Calibri" w:cs="Calibri"/>
          <w:b/>
          <w:color w:val="C45911"/>
        </w:rPr>
      </w:pPr>
      <w:r w:rsidRPr="00914147">
        <w:rPr>
          <w:rFonts w:ascii="Calibri" w:eastAsia="Calibri" w:hAnsi="Calibri" w:cs="Calibri"/>
          <w:b/>
          <w:color w:val="C45911"/>
        </w:rPr>
        <w:t>Communications</w:t>
      </w:r>
    </w:p>
    <w:p w14:paraId="7A9B52BD" w14:textId="77777777" w:rsidR="00E16E13" w:rsidRPr="00914147" w:rsidRDefault="00E16E13" w:rsidP="00E16E13">
      <w:pPr>
        <w:rPr>
          <w:rFonts w:ascii="Calibri" w:eastAsia="Calibri" w:hAnsi="Calibri" w:cs="Calibri"/>
          <w:b/>
        </w:rPr>
      </w:pPr>
      <w:r w:rsidRPr="00914147">
        <w:rPr>
          <w:rFonts w:ascii="Calibri" w:eastAsia="Calibri" w:hAnsi="Calibri" w:cs="Calibri"/>
          <w:b/>
        </w:rPr>
        <w:t>Standard#42 Agency implements and maintains a communication plan that provides public health information to the service area during normal operations and emergency response actions.</w:t>
      </w:r>
    </w:p>
    <w:p w14:paraId="33C222EF" w14:textId="77777777" w:rsidR="00E16E13" w:rsidRPr="00914147" w:rsidRDefault="00E16E13" w:rsidP="00E16E13">
      <w:pPr>
        <w:spacing w:line="259" w:lineRule="auto"/>
        <w:contextualSpacing/>
        <w:rPr>
          <w:rFonts w:ascii="Calibri" w:eastAsia="Calibri" w:hAnsi="Calibri" w:cs="Calibri"/>
        </w:rPr>
      </w:pPr>
    </w:p>
    <w:tbl>
      <w:tblPr>
        <w:tblStyle w:val="TableGrid12"/>
        <w:tblW w:w="14919" w:type="dxa"/>
        <w:tblInd w:w="-434" w:type="dxa"/>
        <w:tblLook w:val="04A0" w:firstRow="1" w:lastRow="0" w:firstColumn="1" w:lastColumn="0" w:noHBand="0" w:noVBand="1"/>
      </w:tblPr>
      <w:tblGrid>
        <w:gridCol w:w="608"/>
        <w:gridCol w:w="4141"/>
        <w:gridCol w:w="1710"/>
        <w:gridCol w:w="1925"/>
        <w:gridCol w:w="4473"/>
        <w:gridCol w:w="2062"/>
      </w:tblGrid>
      <w:tr w:rsidR="00E16E13" w:rsidRPr="00914147" w14:paraId="7D9D3656" w14:textId="77777777" w:rsidTr="003301B2">
        <w:tc>
          <w:tcPr>
            <w:tcW w:w="4749" w:type="dxa"/>
            <w:gridSpan w:val="2"/>
            <w:vAlign w:val="center"/>
          </w:tcPr>
          <w:p w14:paraId="39C2F17B" w14:textId="77777777" w:rsidR="00E16E13" w:rsidRPr="00914147" w:rsidRDefault="00E16E13" w:rsidP="009F043E">
            <w:pPr>
              <w:jc w:val="center"/>
              <w:rPr>
                <w:rFonts w:ascii="Calibri" w:eastAsia="Calibri" w:hAnsi="Calibri" w:cs="Calibri"/>
                <w:b/>
                <w:sz w:val="28"/>
                <w:szCs w:val="28"/>
              </w:rPr>
            </w:pPr>
            <w:r w:rsidRPr="00914147">
              <w:rPr>
                <w:rFonts w:ascii="Calibri" w:eastAsia="Calibri" w:hAnsi="Calibri" w:cs="Calibri"/>
                <w:b/>
                <w:sz w:val="22"/>
                <w:szCs w:val="20"/>
              </w:rPr>
              <w:t>Measure</w:t>
            </w:r>
          </w:p>
        </w:tc>
        <w:tc>
          <w:tcPr>
            <w:tcW w:w="1710" w:type="dxa"/>
            <w:vAlign w:val="center"/>
          </w:tcPr>
          <w:p w14:paraId="06B6E08A" w14:textId="77777777" w:rsidR="00E16E13" w:rsidRPr="00914147" w:rsidRDefault="00E16E13" w:rsidP="009F043E">
            <w:pPr>
              <w:jc w:val="center"/>
              <w:rPr>
                <w:rFonts w:ascii="Calibri" w:eastAsia="Calibri" w:hAnsi="Calibri" w:cs="Calibri"/>
                <w:b/>
                <w:sz w:val="28"/>
                <w:szCs w:val="28"/>
              </w:rPr>
            </w:pPr>
            <w:r w:rsidRPr="00914147">
              <w:rPr>
                <w:rFonts w:ascii="Calibri" w:eastAsia="Calibri" w:hAnsi="Calibri" w:cs="Calibri"/>
                <w:b/>
                <w:sz w:val="22"/>
                <w:szCs w:val="20"/>
              </w:rPr>
              <w:t>Suggested Documentation</w:t>
            </w:r>
          </w:p>
        </w:tc>
        <w:tc>
          <w:tcPr>
            <w:tcW w:w="1925" w:type="dxa"/>
            <w:vAlign w:val="center"/>
          </w:tcPr>
          <w:p w14:paraId="30D0D458" w14:textId="6DABFF87" w:rsidR="00E16E13" w:rsidRPr="00914147" w:rsidRDefault="0016109D" w:rsidP="009F043E">
            <w:pPr>
              <w:jc w:val="center"/>
              <w:rPr>
                <w:rFonts w:ascii="Calibri" w:eastAsia="Calibri" w:hAnsi="Calibri" w:cs="Calibri"/>
                <w:b/>
                <w:sz w:val="28"/>
                <w:szCs w:val="28"/>
              </w:rPr>
            </w:pPr>
            <w:r w:rsidRPr="00914147">
              <w:rPr>
                <w:rFonts w:ascii="Calibri" w:eastAsia="Calibri" w:hAnsi="Calibri" w:cs="Calibri"/>
                <w:b/>
                <w:sz w:val="22"/>
                <w:szCs w:val="22"/>
              </w:rPr>
              <w:t>Name of Document to Upload</w:t>
            </w:r>
          </w:p>
        </w:tc>
        <w:tc>
          <w:tcPr>
            <w:tcW w:w="4473" w:type="dxa"/>
            <w:vAlign w:val="center"/>
          </w:tcPr>
          <w:p w14:paraId="566EEF03" w14:textId="61AF93EE" w:rsidR="00E16E13" w:rsidRPr="00914147" w:rsidRDefault="00C67A0D" w:rsidP="009F043E">
            <w:pPr>
              <w:jc w:val="center"/>
              <w:rPr>
                <w:rFonts w:ascii="Calibri" w:eastAsia="Calibri" w:hAnsi="Calibri" w:cs="Calibri"/>
                <w:b/>
                <w:sz w:val="28"/>
                <w:szCs w:val="28"/>
              </w:rPr>
            </w:pPr>
            <w:r w:rsidRPr="00914147">
              <w:rPr>
                <w:rFonts w:ascii="Calibri" w:eastAsia="Calibri" w:hAnsi="Calibri" w:cs="Calibri"/>
                <w:b/>
                <w:sz w:val="22"/>
                <w:szCs w:val="22"/>
              </w:rPr>
              <w:t>Describe How Documentation Meets the Measure</w:t>
            </w:r>
          </w:p>
        </w:tc>
        <w:tc>
          <w:tcPr>
            <w:tcW w:w="2062" w:type="dxa"/>
            <w:vAlign w:val="center"/>
          </w:tcPr>
          <w:p w14:paraId="78D42505" w14:textId="31EE0DC4" w:rsidR="00E16E13" w:rsidRPr="00914147" w:rsidRDefault="00C67A0D" w:rsidP="009F043E">
            <w:pPr>
              <w:jc w:val="center"/>
              <w:rPr>
                <w:rFonts w:ascii="Calibri" w:eastAsia="Calibri" w:hAnsi="Calibri" w:cs="Calibri"/>
                <w:b/>
                <w:sz w:val="28"/>
                <w:szCs w:val="28"/>
              </w:rPr>
            </w:pPr>
            <w:r w:rsidRPr="00914147">
              <w:rPr>
                <w:rFonts w:ascii="Calibri" w:eastAsia="Calibri" w:hAnsi="Calibri" w:cs="Calibri"/>
                <w:b/>
                <w:sz w:val="22"/>
                <w:szCs w:val="22"/>
              </w:rPr>
              <w:t>Staff Responsibilities</w:t>
            </w:r>
          </w:p>
        </w:tc>
      </w:tr>
      <w:tr w:rsidR="006A10FF" w:rsidRPr="00914147" w14:paraId="3044ED78" w14:textId="77777777" w:rsidTr="003301B2">
        <w:trPr>
          <w:trHeight w:val="1088"/>
        </w:trPr>
        <w:tc>
          <w:tcPr>
            <w:tcW w:w="608" w:type="dxa"/>
            <w:vAlign w:val="center"/>
          </w:tcPr>
          <w:p w14:paraId="20799497" w14:textId="369435E4" w:rsidR="006A10FF" w:rsidRPr="00914147" w:rsidRDefault="006A10FF" w:rsidP="00C67A0D">
            <w:pPr>
              <w:rPr>
                <w:rFonts w:ascii="Calibri" w:eastAsia="Calibri" w:hAnsi="Calibri" w:cs="Calibri"/>
                <w:sz w:val="20"/>
                <w:szCs w:val="20"/>
              </w:rPr>
            </w:pPr>
            <w:r w:rsidRPr="00914147">
              <w:rPr>
                <w:rFonts w:ascii="Calibri" w:eastAsia="Calibri" w:hAnsi="Calibri" w:cs="Calibri"/>
                <w:sz w:val="20"/>
                <w:szCs w:val="20"/>
              </w:rPr>
              <w:t>42.1</w:t>
            </w:r>
          </w:p>
        </w:tc>
        <w:tc>
          <w:tcPr>
            <w:tcW w:w="4141" w:type="dxa"/>
            <w:vAlign w:val="center"/>
          </w:tcPr>
          <w:p w14:paraId="69785C86" w14:textId="22ABD2C8" w:rsidR="003301B2" w:rsidRDefault="003301B2" w:rsidP="003301B2">
            <w:pPr>
              <w:rPr>
                <w:rFonts w:ascii="Calibri" w:hAnsi="Calibri" w:cs="Calibri"/>
                <w:color w:val="000000"/>
                <w:sz w:val="21"/>
                <w:szCs w:val="21"/>
              </w:rPr>
            </w:pPr>
            <w:r>
              <w:rPr>
                <w:rFonts w:ascii="Calibri" w:hAnsi="Calibri" w:cs="Calibri"/>
                <w:color w:val="000000"/>
                <w:sz w:val="21"/>
                <w:szCs w:val="21"/>
              </w:rPr>
              <w:t xml:space="preserve">A Communications Plan based on the Foundational Public Health Service area that includes:   </w:t>
            </w:r>
            <w:r w:rsidRPr="003301B2">
              <w:rPr>
                <w:rFonts w:ascii="Calibri" w:hAnsi="Calibri" w:cs="Calibri"/>
                <w:b/>
                <w:color w:val="000000"/>
                <w:sz w:val="21"/>
                <w:szCs w:val="21"/>
              </w:rPr>
              <w:t>a.</w:t>
            </w:r>
            <w:r>
              <w:rPr>
                <w:rFonts w:ascii="Calibri" w:hAnsi="Calibri" w:cs="Calibri"/>
                <w:color w:val="000000"/>
                <w:sz w:val="21"/>
                <w:szCs w:val="21"/>
              </w:rPr>
              <w:t xml:space="preserve"> Purpose and Objectives;                        </w:t>
            </w:r>
            <w:r w:rsidRPr="003301B2">
              <w:rPr>
                <w:rFonts w:ascii="Calibri" w:hAnsi="Calibri" w:cs="Calibri"/>
                <w:b/>
                <w:color w:val="000000"/>
                <w:sz w:val="21"/>
                <w:szCs w:val="21"/>
              </w:rPr>
              <w:t>b</w:t>
            </w:r>
            <w:r>
              <w:rPr>
                <w:rFonts w:ascii="Calibri" w:hAnsi="Calibri" w:cs="Calibri"/>
                <w:color w:val="000000"/>
                <w:sz w:val="21"/>
                <w:szCs w:val="21"/>
              </w:rPr>
              <w:t xml:space="preserve">. Audience identification (internal, external, media) with contact information - updated annually;  </w:t>
            </w:r>
            <w:r w:rsidRPr="003301B2">
              <w:rPr>
                <w:rFonts w:ascii="Calibri" w:hAnsi="Calibri" w:cs="Calibri"/>
                <w:b/>
                <w:color w:val="000000"/>
                <w:sz w:val="21"/>
                <w:szCs w:val="21"/>
              </w:rPr>
              <w:t>c.</w:t>
            </w:r>
            <w:r>
              <w:rPr>
                <w:rFonts w:ascii="Calibri" w:hAnsi="Calibri" w:cs="Calibri"/>
                <w:color w:val="000000"/>
                <w:sz w:val="21"/>
                <w:szCs w:val="21"/>
              </w:rPr>
              <w:t xml:space="preserve"> Pathway/channel identification for ach audience (emails, speeches, PowerPoint Presentations, newspaper articles, radio, billboard, social media, website, etc.);   </w:t>
            </w:r>
            <w:r w:rsidRPr="003301B2">
              <w:rPr>
                <w:rFonts w:ascii="Calibri" w:hAnsi="Calibri" w:cs="Calibri"/>
                <w:b/>
                <w:color w:val="000000"/>
                <w:sz w:val="21"/>
                <w:szCs w:val="21"/>
              </w:rPr>
              <w:t>d.</w:t>
            </w:r>
            <w:r>
              <w:rPr>
                <w:rFonts w:ascii="Calibri" w:hAnsi="Calibri" w:cs="Calibri"/>
                <w:color w:val="000000"/>
                <w:sz w:val="21"/>
                <w:szCs w:val="21"/>
              </w:rPr>
              <w:t xml:space="preserve"> Policies/processes for developing and disseminating information (approved sources, approval process, timeliness, accuracy, transparency, limitations, legal considerations, social media, non-communication staff restrictions);                                              </w:t>
            </w:r>
            <w:r w:rsidRPr="003301B2">
              <w:rPr>
                <w:rFonts w:ascii="Calibri" w:hAnsi="Calibri" w:cs="Calibri"/>
                <w:b/>
                <w:color w:val="000000"/>
                <w:sz w:val="21"/>
                <w:szCs w:val="21"/>
              </w:rPr>
              <w:t>e</w:t>
            </w:r>
            <w:r>
              <w:rPr>
                <w:rFonts w:ascii="Calibri" w:hAnsi="Calibri" w:cs="Calibri"/>
                <w:color w:val="000000"/>
                <w:sz w:val="21"/>
                <w:szCs w:val="21"/>
              </w:rPr>
              <w:t xml:space="preserve">. Staff designated as public information officer and spokespersons, roles and responsibilities and training requirements for each role;  </w:t>
            </w:r>
            <w:r w:rsidRPr="003301B2">
              <w:rPr>
                <w:rFonts w:ascii="Calibri" w:hAnsi="Calibri" w:cs="Calibri"/>
                <w:b/>
                <w:color w:val="000000"/>
                <w:sz w:val="21"/>
                <w:szCs w:val="21"/>
              </w:rPr>
              <w:t>f</w:t>
            </w:r>
            <w:r>
              <w:rPr>
                <w:rFonts w:ascii="Calibri" w:hAnsi="Calibri" w:cs="Calibri"/>
                <w:color w:val="000000"/>
                <w:sz w:val="21"/>
                <w:szCs w:val="21"/>
              </w:rPr>
              <w:t xml:space="preserve">. Key message development (including templates);   </w:t>
            </w:r>
            <w:r w:rsidRPr="003301B2">
              <w:rPr>
                <w:rFonts w:ascii="Calibri" w:hAnsi="Calibri" w:cs="Calibri"/>
                <w:b/>
                <w:color w:val="000000"/>
                <w:sz w:val="21"/>
                <w:szCs w:val="21"/>
              </w:rPr>
              <w:t>g.</w:t>
            </w:r>
            <w:r>
              <w:rPr>
                <w:rFonts w:ascii="Calibri" w:hAnsi="Calibri" w:cs="Calibri"/>
                <w:color w:val="000000"/>
                <w:sz w:val="21"/>
                <w:szCs w:val="21"/>
              </w:rPr>
              <w:t xml:space="preserve"> Message evaluation strategy</w:t>
            </w:r>
          </w:p>
          <w:p w14:paraId="73461BC6" w14:textId="3476C722" w:rsidR="006A10FF" w:rsidRPr="00914147" w:rsidRDefault="006A10FF" w:rsidP="001A6F8F">
            <w:pPr>
              <w:rPr>
                <w:rFonts w:ascii="Calibri" w:eastAsia="Calibri" w:hAnsi="Calibri" w:cs="Calibri"/>
                <w:sz w:val="20"/>
                <w:szCs w:val="20"/>
              </w:rPr>
            </w:pPr>
          </w:p>
        </w:tc>
        <w:tc>
          <w:tcPr>
            <w:tcW w:w="1710" w:type="dxa"/>
            <w:vAlign w:val="center"/>
          </w:tcPr>
          <w:p w14:paraId="663D45A9" w14:textId="248FEC78" w:rsidR="003301B2" w:rsidRDefault="003301B2" w:rsidP="003301B2">
            <w:pPr>
              <w:rPr>
                <w:rFonts w:ascii="Calibri" w:hAnsi="Calibri" w:cs="Calibri"/>
                <w:color w:val="000000"/>
                <w:sz w:val="22"/>
                <w:szCs w:val="22"/>
              </w:rPr>
            </w:pPr>
            <w:r>
              <w:rPr>
                <w:rFonts w:ascii="Calibri" w:hAnsi="Calibri" w:cs="Calibri"/>
                <w:color w:val="000000"/>
                <w:sz w:val="22"/>
                <w:szCs w:val="22"/>
              </w:rPr>
              <w:t>Communication Plan that contains all points listed and includes an audience analysis tool.  Job descriptions for staff designated as information officer with certificates of completion for communications training,</w:t>
            </w:r>
          </w:p>
          <w:p w14:paraId="63A4809A" w14:textId="032E9E2D" w:rsidR="006A10FF" w:rsidRPr="00914147" w:rsidRDefault="006A10FF" w:rsidP="00C67A0D">
            <w:pPr>
              <w:rPr>
                <w:rFonts w:ascii="Calibri" w:eastAsia="Calibri" w:hAnsi="Calibri" w:cs="Calibri"/>
                <w:sz w:val="20"/>
                <w:szCs w:val="20"/>
              </w:rPr>
            </w:pPr>
          </w:p>
        </w:tc>
        <w:tc>
          <w:tcPr>
            <w:tcW w:w="1925" w:type="dxa"/>
            <w:vAlign w:val="center"/>
          </w:tcPr>
          <w:p w14:paraId="38E66F95" w14:textId="37EC5503" w:rsidR="006A10FF" w:rsidRPr="00914147" w:rsidRDefault="006A10FF" w:rsidP="00C67A0D">
            <w:pPr>
              <w:rPr>
                <w:rFonts w:ascii="Calibri" w:eastAsia="Calibri" w:hAnsi="Calibri" w:cs="Calibri"/>
                <w:sz w:val="20"/>
                <w:szCs w:val="20"/>
              </w:rPr>
            </w:pPr>
          </w:p>
        </w:tc>
        <w:tc>
          <w:tcPr>
            <w:tcW w:w="4473" w:type="dxa"/>
            <w:vAlign w:val="center"/>
          </w:tcPr>
          <w:p w14:paraId="7B538696" w14:textId="60105FF0" w:rsidR="006A10FF" w:rsidRPr="00914147" w:rsidRDefault="006A10FF" w:rsidP="00C67A0D">
            <w:pPr>
              <w:rPr>
                <w:rFonts w:ascii="Calibri" w:eastAsia="Calibri" w:hAnsi="Calibri" w:cs="Calibri"/>
                <w:sz w:val="20"/>
                <w:szCs w:val="20"/>
              </w:rPr>
            </w:pPr>
          </w:p>
        </w:tc>
        <w:tc>
          <w:tcPr>
            <w:tcW w:w="2062" w:type="dxa"/>
            <w:vAlign w:val="center"/>
          </w:tcPr>
          <w:p w14:paraId="4E5F1211" w14:textId="35E7BD48" w:rsidR="006A10FF" w:rsidRPr="00914147" w:rsidRDefault="006A10FF" w:rsidP="00C67A0D">
            <w:pPr>
              <w:rPr>
                <w:rFonts w:ascii="Calibri" w:eastAsia="Calibri" w:hAnsi="Calibri" w:cs="Calibri"/>
                <w:sz w:val="20"/>
                <w:szCs w:val="20"/>
              </w:rPr>
            </w:pPr>
          </w:p>
        </w:tc>
      </w:tr>
    </w:tbl>
    <w:p w14:paraId="518D0428" w14:textId="77777777" w:rsidR="008202DC" w:rsidRPr="00914147" w:rsidRDefault="008202DC" w:rsidP="008202DC">
      <w:pPr>
        <w:spacing w:line="259" w:lineRule="auto"/>
        <w:contextualSpacing/>
        <w:jc w:val="center"/>
        <w:rPr>
          <w:rFonts w:ascii="Calibri" w:eastAsia="Calibri" w:hAnsi="Calibri" w:cs="Calibri"/>
          <w:b/>
        </w:rPr>
      </w:pPr>
    </w:p>
    <w:p w14:paraId="5E78B59F" w14:textId="77777777" w:rsidR="008202DC" w:rsidRPr="00914147" w:rsidRDefault="008202DC">
      <w:pPr>
        <w:spacing w:after="200" w:line="276" w:lineRule="auto"/>
        <w:rPr>
          <w:rFonts w:ascii="Calibri" w:eastAsia="Calibri" w:hAnsi="Calibri" w:cs="Calibri"/>
          <w:b/>
        </w:rPr>
      </w:pPr>
      <w:r w:rsidRPr="00914147">
        <w:rPr>
          <w:rFonts w:ascii="Calibri" w:eastAsia="Calibri" w:hAnsi="Calibri" w:cs="Calibri"/>
          <w:b/>
        </w:rPr>
        <w:br w:type="page"/>
      </w:r>
    </w:p>
    <w:p w14:paraId="5C6D2023" w14:textId="29E55849" w:rsidR="008202DC" w:rsidRPr="00914147" w:rsidRDefault="008202DC" w:rsidP="008202DC">
      <w:pPr>
        <w:spacing w:line="259" w:lineRule="auto"/>
        <w:contextualSpacing/>
        <w:jc w:val="center"/>
        <w:rPr>
          <w:rFonts w:ascii="Calibri" w:eastAsia="Calibri" w:hAnsi="Calibri" w:cs="Calibri"/>
          <w:b/>
        </w:rPr>
      </w:pPr>
      <w:r w:rsidRPr="00914147">
        <w:rPr>
          <w:rFonts w:ascii="Calibri" w:eastAsia="Calibri" w:hAnsi="Calibri" w:cs="Calibri"/>
          <w:b/>
        </w:rPr>
        <w:lastRenderedPageBreak/>
        <w:t>Section 7 – Leadership, Management, Planning &amp; Capabilities</w:t>
      </w:r>
    </w:p>
    <w:p w14:paraId="6176D300" w14:textId="77777777" w:rsidR="008202DC" w:rsidRPr="00914147" w:rsidRDefault="008202DC" w:rsidP="008202DC">
      <w:pPr>
        <w:spacing w:line="259" w:lineRule="auto"/>
        <w:contextualSpacing/>
        <w:rPr>
          <w:rFonts w:ascii="Calibri" w:eastAsia="Calibri" w:hAnsi="Calibri" w:cs="Calibri"/>
          <w:b/>
          <w:i/>
          <w:color w:val="C45911"/>
        </w:rPr>
      </w:pPr>
      <w:r w:rsidRPr="00914147">
        <w:rPr>
          <w:rFonts w:ascii="Calibri" w:eastAsia="Calibri" w:hAnsi="Calibri" w:cs="Calibri"/>
          <w:b/>
          <w:i/>
          <w:color w:val="C45911"/>
        </w:rPr>
        <w:t>A. Leadership &amp; Governance</w:t>
      </w:r>
    </w:p>
    <w:p w14:paraId="2689A39C" w14:textId="77777777" w:rsidR="008202DC" w:rsidRPr="00914147" w:rsidRDefault="008202DC" w:rsidP="008202DC">
      <w:pPr>
        <w:spacing w:line="259" w:lineRule="auto"/>
        <w:rPr>
          <w:rFonts w:ascii="Calibri" w:eastAsia="Calibri" w:hAnsi="Calibri" w:cs="Calibri"/>
          <w:sz w:val="20"/>
          <w:szCs w:val="20"/>
        </w:rPr>
      </w:pPr>
      <w:r w:rsidRPr="00914147">
        <w:rPr>
          <w:rFonts w:ascii="Calibri" w:eastAsia="Calibri" w:hAnsi="Calibri" w:cs="Calibri"/>
          <w:b/>
          <w:i/>
          <w:color w:val="C45911"/>
          <w:sz w:val="20"/>
          <w:szCs w:val="20"/>
        </w:rPr>
        <w:t>This section examines the roles of senior management and the governing body in establishing public health policy and setting strategic goals for the agency and the service area. Additional roles examined include</w:t>
      </w:r>
      <w:r w:rsidRPr="00914147">
        <w:rPr>
          <w:rFonts w:ascii="Calibri" w:eastAsia="Calibri" w:hAnsi="Calibri" w:cs="Calibri"/>
          <w:sz w:val="20"/>
          <w:szCs w:val="20"/>
        </w:rPr>
        <w:t xml:space="preserve"> </w:t>
      </w:r>
      <w:r w:rsidRPr="00914147">
        <w:rPr>
          <w:rFonts w:ascii="Calibri" w:eastAsia="Calibri" w:hAnsi="Calibri" w:cs="Calibri"/>
          <w:b/>
          <w:i/>
          <w:color w:val="C45911"/>
          <w:sz w:val="20"/>
          <w:szCs w:val="20"/>
        </w:rPr>
        <w:t>directing and coordinating internal agency planning, policy development and how the agency communicates and uses information technology.</w:t>
      </w:r>
    </w:p>
    <w:p w14:paraId="09564DC6" w14:textId="77777777" w:rsidR="008202DC" w:rsidRPr="00914147" w:rsidRDefault="008202DC" w:rsidP="008202DC">
      <w:pPr>
        <w:spacing w:line="259" w:lineRule="auto"/>
        <w:rPr>
          <w:rFonts w:ascii="Calibri" w:eastAsia="Calibri" w:hAnsi="Calibri" w:cs="Calibri"/>
          <w:color w:val="C45911"/>
          <w:sz w:val="16"/>
          <w:szCs w:val="16"/>
        </w:rPr>
      </w:pPr>
    </w:p>
    <w:p w14:paraId="4EF25DF3" w14:textId="0A01184F" w:rsidR="008202DC" w:rsidRPr="00914147" w:rsidRDefault="008202DC" w:rsidP="008202DC">
      <w:pPr>
        <w:spacing w:line="259" w:lineRule="auto"/>
        <w:rPr>
          <w:rFonts w:ascii="Calibri" w:eastAsia="Calibri" w:hAnsi="Calibri" w:cs="Calibri"/>
          <w:b/>
          <w:color w:val="C45911"/>
        </w:rPr>
      </w:pPr>
      <w:r w:rsidRPr="00914147">
        <w:rPr>
          <w:rFonts w:ascii="Calibri" w:eastAsia="Calibri" w:hAnsi="Calibri" w:cs="Calibri"/>
          <w:b/>
          <w:color w:val="C45911"/>
        </w:rPr>
        <w:t>Communications</w:t>
      </w:r>
      <w:r w:rsidR="00EC30B5">
        <w:rPr>
          <w:rFonts w:ascii="Calibri" w:eastAsia="Calibri" w:hAnsi="Calibri" w:cs="Calibri"/>
          <w:b/>
          <w:color w:val="C45911"/>
        </w:rPr>
        <w:t>,  Continued</w:t>
      </w:r>
    </w:p>
    <w:p w14:paraId="430B15E2" w14:textId="77777777" w:rsidR="008202DC" w:rsidRPr="00914147" w:rsidRDefault="008202DC" w:rsidP="008202DC">
      <w:pPr>
        <w:spacing w:line="259" w:lineRule="auto"/>
        <w:rPr>
          <w:rFonts w:ascii="Calibri" w:eastAsia="Calibri" w:hAnsi="Calibri" w:cs="Calibri"/>
          <w:color w:val="C45911"/>
          <w:sz w:val="16"/>
          <w:szCs w:val="16"/>
        </w:rPr>
      </w:pPr>
    </w:p>
    <w:p w14:paraId="1B535A71" w14:textId="77777777" w:rsidR="008202DC" w:rsidRPr="00914147" w:rsidRDefault="008202DC" w:rsidP="008202DC">
      <w:pPr>
        <w:rPr>
          <w:rFonts w:ascii="Calibri" w:eastAsia="Calibri" w:hAnsi="Calibri" w:cs="Calibri"/>
          <w:b/>
        </w:rPr>
      </w:pPr>
      <w:r w:rsidRPr="00914147">
        <w:rPr>
          <w:rFonts w:ascii="Calibri" w:eastAsia="Calibri" w:hAnsi="Calibri" w:cs="Calibri"/>
          <w:b/>
        </w:rPr>
        <w:t>Standard#42 Agency implements and maintains a communication plan that provides public health information to the service area during normal operations and emergency response actions.</w:t>
      </w:r>
    </w:p>
    <w:p w14:paraId="67C164A2" w14:textId="77777777" w:rsidR="008202DC" w:rsidRPr="00914147" w:rsidRDefault="008202DC" w:rsidP="008202DC">
      <w:pPr>
        <w:spacing w:line="259" w:lineRule="auto"/>
        <w:contextualSpacing/>
        <w:rPr>
          <w:rFonts w:ascii="Calibri" w:eastAsia="Calibri" w:hAnsi="Calibri" w:cs="Calibri"/>
        </w:rPr>
      </w:pPr>
    </w:p>
    <w:tbl>
      <w:tblPr>
        <w:tblStyle w:val="TableGrid12"/>
        <w:tblW w:w="14919" w:type="dxa"/>
        <w:tblInd w:w="-434" w:type="dxa"/>
        <w:tblLook w:val="04A0" w:firstRow="1" w:lastRow="0" w:firstColumn="1" w:lastColumn="0" w:noHBand="0" w:noVBand="1"/>
      </w:tblPr>
      <w:tblGrid>
        <w:gridCol w:w="607"/>
        <w:gridCol w:w="3944"/>
        <w:gridCol w:w="2358"/>
        <w:gridCol w:w="1501"/>
        <w:gridCol w:w="4450"/>
        <w:gridCol w:w="2059"/>
      </w:tblGrid>
      <w:tr w:rsidR="008202DC" w:rsidRPr="00914147" w14:paraId="2707A3E9" w14:textId="77777777" w:rsidTr="00EC30B5">
        <w:tc>
          <w:tcPr>
            <w:tcW w:w="4551" w:type="dxa"/>
            <w:gridSpan w:val="2"/>
            <w:vAlign w:val="center"/>
          </w:tcPr>
          <w:p w14:paraId="013E94EA" w14:textId="77777777" w:rsidR="008202DC" w:rsidRPr="00914147" w:rsidRDefault="008202DC" w:rsidP="0064243C">
            <w:pPr>
              <w:jc w:val="center"/>
              <w:rPr>
                <w:rFonts w:ascii="Calibri" w:eastAsia="Calibri" w:hAnsi="Calibri" w:cs="Calibri"/>
                <w:b/>
                <w:sz w:val="28"/>
                <w:szCs w:val="28"/>
              </w:rPr>
            </w:pPr>
            <w:r w:rsidRPr="00914147">
              <w:rPr>
                <w:rFonts w:ascii="Calibri" w:eastAsia="Calibri" w:hAnsi="Calibri" w:cs="Calibri"/>
                <w:b/>
                <w:sz w:val="22"/>
                <w:szCs w:val="20"/>
              </w:rPr>
              <w:t>Measure</w:t>
            </w:r>
          </w:p>
        </w:tc>
        <w:tc>
          <w:tcPr>
            <w:tcW w:w="2358" w:type="dxa"/>
            <w:vAlign w:val="center"/>
          </w:tcPr>
          <w:p w14:paraId="58E3845C" w14:textId="77777777" w:rsidR="008202DC" w:rsidRPr="00914147" w:rsidRDefault="008202DC" w:rsidP="0064243C">
            <w:pPr>
              <w:jc w:val="center"/>
              <w:rPr>
                <w:rFonts w:ascii="Calibri" w:eastAsia="Calibri" w:hAnsi="Calibri" w:cs="Calibri"/>
                <w:b/>
                <w:sz w:val="28"/>
                <w:szCs w:val="28"/>
              </w:rPr>
            </w:pPr>
            <w:r w:rsidRPr="00914147">
              <w:rPr>
                <w:rFonts w:ascii="Calibri" w:eastAsia="Calibri" w:hAnsi="Calibri" w:cs="Calibri"/>
                <w:b/>
                <w:sz w:val="22"/>
                <w:szCs w:val="20"/>
              </w:rPr>
              <w:t>Suggested Documentation</w:t>
            </w:r>
          </w:p>
        </w:tc>
        <w:tc>
          <w:tcPr>
            <w:tcW w:w="1501" w:type="dxa"/>
            <w:vAlign w:val="center"/>
          </w:tcPr>
          <w:p w14:paraId="2B59B5D6" w14:textId="77777777" w:rsidR="008202DC" w:rsidRPr="00914147" w:rsidRDefault="008202DC" w:rsidP="0064243C">
            <w:pPr>
              <w:jc w:val="center"/>
              <w:rPr>
                <w:rFonts w:ascii="Calibri" w:eastAsia="Calibri" w:hAnsi="Calibri" w:cs="Calibri"/>
                <w:b/>
                <w:sz w:val="28"/>
                <w:szCs w:val="28"/>
              </w:rPr>
            </w:pPr>
            <w:r w:rsidRPr="00914147">
              <w:rPr>
                <w:rFonts w:ascii="Calibri" w:eastAsia="Calibri" w:hAnsi="Calibri" w:cs="Calibri"/>
                <w:b/>
                <w:sz w:val="22"/>
                <w:szCs w:val="22"/>
              </w:rPr>
              <w:t>Name of Document to Upload</w:t>
            </w:r>
          </w:p>
        </w:tc>
        <w:tc>
          <w:tcPr>
            <w:tcW w:w="4450" w:type="dxa"/>
            <w:vAlign w:val="center"/>
          </w:tcPr>
          <w:p w14:paraId="2BA18DB6" w14:textId="77777777" w:rsidR="008202DC" w:rsidRPr="00914147" w:rsidRDefault="008202DC" w:rsidP="0064243C">
            <w:pPr>
              <w:jc w:val="center"/>
              <w:rPr>
                <w:rFonts w:ascii="Calibri" w:eastAsia="Calibri" w:hAnsi="Calibri" w:cs="Calibri"/>
                <w:b/>
                <w:sz w:val="28"/>
                <w:szCs w:val="28"/>
              </w:rPr>
            </w:pPr>
            <w:r w:rsidRPr="00914147">
              <w:rPr>
                <w:rFonts w:ascii="Calibri" w:eastAsia="Calibri" w:hAnsi="Calibri" w:cs="Calibri"/>
                <w:b/>
                <w:sz w:val="22"/>
                <w:szCs w:val="22"/>
              </w:rPr>
              <w:t>Describe How Documentation Meets the Measure</w:t>
            </w:r>
          </w:p>
        </w:tc>
        <w:tc>
          <w:tcPr>
            <w:tcW w:w="2059" w:type="dxa"/>
            <w:vAlign w:val="center"/>
          </w:tcPr>
          <w:p w14:paraId="6FC65715" w14:textId="77777777" w:rsidR="008202DC" w:rsidRPr="00914147" w:rsidRDefault="008202DC" w:rsidP="0064243C">
            <w:pPr>
              <w:jc w:val="center"/>
              <w:rPr>
                <w:rFonts w:ascii="Calibri" w:eastAsia="Calibri" w:hAnsi="Calibri" w:cs="Calibri"/>
                <w:b/>
                <w:sz w:val="28"/>
                <w:szCs w:val="28"/>
              </w:rPr>
            </w:pPr>
            <w:r w:rsidRPr="00914147">
              <w:rPr>
                <w:rFonts w:ascii="Calibri" w:eastAsia="Calibri" w:hAnsi="Calibri" w:cs="Calibri"/>
                <w:b/>
                <w:sz w:val="22"/>
                <w:szCs w:val="22"/>
              </w:rPr>
              <w:t>Staff Responsibilities</w:t>
            </w:r>
          </w:p>
        </w:tc>
      </w:tr>
      <w:tr w:rsidR="003301B2" w:rsidRPr="00914147" w14:paraId="3E236DA1" w14:textId="77777777" w:rsidTr="00E6591E">
        <w:trPr>
          <w:trHeight w:val="971"/>
        </w:trPr>
        <w:tc>
          <w:tcPr>
            <w:tcW w:w="607" w:type="dxa"/>
            <w:vAlign w:val="center"/>
          </w:tcPr>
          <w:p w14:paraId="4CBC7FC1" w14:textId="57C65EDB" w:rsidR="003301B2" w:rsidRPr="00914147" w:rsidRDefault="003301B2" w:rsidP="0064243C">
            <w:pPr>
              <w:rPr>
                <w:rFonts w:ascii="Calibri" w:eastAsia="Calibri" w:hAnsi="Calibri" w:cs="Calibri"/>
                <w:sz w:val="20"/>
                <w:szCs w:val="20"/>
              </w:rPr>
            </w:pPr>
            <w:r>
              <w:rPr>
                <w:rFonts w:ascii="Calibri" w:eastAsia="Calibri" w:hAnsi="Calibri" w:cs="Calibri"/>
                <w:sz w:val="20"/>
                <w:szCs w:val="20"/>
              </w:rPr>
              <w:t>42.2</w:t>
            </w:r>
          </w:p>
        </w:tc>
        <w:tc>
          <w:tcPr>
            <w:tcW w:w="3944" w:type="dxa"/>
            <w:vAlign w:val="center"/>
          </w:tcPr>
          <w:p w14:paraId="767DE953" w14:textId="4A423821" w:rsidR="003301B2" w:rsidRPr="00914147" w:rsidRDefault="00E6591E" w:rsidP="0064243C">
            <w:pPr>
              <w:rPr>
                <w:rFonts w:ascii="Calibri" w:eastAsia="Calibri" w:hAnsi="Calibri" w:cs="Calibri"/>
                <w:sz w:val="20"/>
                <w:szCs w:val="20"/>
              </w:rPr>
            </w:pPr>
            <w:r>
              <w:rPr>
                <w:rFonts w:ascii="Calibri" w:eastAsia="Calibri" w:hAnsi="Calibri" w:cs="Calibri"/>
                <w:sz w:val="20"/>
                <w:szCs w:val="20"/>
              </w:rPr>
              <w:t>Develop an emergency communication plan for both internal and external audiences including contact 24/7.</w:t>
            </w:r>
          </w:p>
        </w:tc>
        <w:tc>
          <w:tcPr>
            <w:tcW w:w="2358" w:type="dxa"/>
            <w:vAlign w:val="center"/>
          </w:tcPr>
          <w:p w14:paraId="576D09AA" w14:textId="788D9B96" w:rsidR="003301B2" w:rsidRPr="00914147" w:rsidRDefault="00E6591E" w:rsidP="0064243C">
            <w:pPr>
              <w:rPr>
                <w:rFonts w:ascii="Calibri" w:eastAsia="Calibri" w:hAnsi="Calibri" w:cs="Calibri"/>
                <w:sz w:val="20"/>
                <w:szCs w:val="20"/>
              </w:rPr>
            </w:pPr>
            <w:r>
              <w:rPr>
                <w:rFonts w:ascii="Calibri" w:eastAsia="Calibri" w:hAnsi="Calibri" w:cs="Calibri"/>
                <w:sz w:val="20"/>
                <w:szCs w:val="20"/>
              </w:rPr>
              <w:t>Emergency communications plan</w:t>
            </w:r>
          </w:p>
        </w:tc>
        <w:tc>
          <w:tcPr>
            <w:tcW w:w="1501" w:type="dxa"/>
            <w:vAlign w:val="center"/>
          </w:tcPr>
          <w:p w14:paraId="0D18A9FC" w14:textId="77777777" w:rsidR="003301B2" w:rsidRPr="00914147" w:rsidRDefault="003301B2" w:rsidP="0064243C">
            <w:pPr>
              <w:rPr>
                <w:rFonts w:ascii="Calibri" w:eastAsia="Calibri" w:hAnsi="Calibri" w:cs="Calibri"/>
                <w:sz w:val="20"/>
                <w:szCs w:val="20"/>
              </w:rPr>
            </w:pPr>
          </w:p>
        </w:tc>
        <w:tc>
          <w:tcPr>
            <w:tcW w:w="4450" w:type="dxa"/>
            <w:vAlign w:val="center"/>
          </w:tcPr>
          <w:p w14:paraId="063DD941" w14:textId="77777777" w:rsidR="003301B2" w:rsidRPr="00914147" w:rsidRDefault="003301B2" w:rsidP="0064243C">
            <w:pPr>
              <w:rPr>
                <w:rFonts w:ascii="Calibri" w:eastAsia="Calibri" w:hAnsi="Calibri" w:cs="Calibri"/>
                <w:sz w:val="20"/>
                <w:szCs w:val="20"/>
              </w:rPr>
            </w:pPr>
          </w:p>
        </w:tc>
        <w:tc>
          <w:tcPr>
            <w:tcW w:w="2059" w:type="dxa"/>
            <w:vAlign w:val="center"/>
          </w:tcPr>
          <w:p w14:paraId="0DC448A4" w14:textId="77777777" w:rsidR="003301B2" w:rsidRPr="00914147" w:rsidRDefault="003301B2" w:rsidP="0064243C">
            <w:pPr>
              <w:rPr>
                <w:rFonts w:ascii="Calibri" w:eastAsia="Calibri" w:hAnsi="Calibri" w:cs="Calibri"/>
                <w:sz w:val="20"/>
                <w:szCs w:val="20"/>
              </w:rPr>
            </w:pPr>
          </w:p>
        </w:tc>
      </w:tr>
      <w:tr w:rsidR="00E6591E" w:rsidRPr="00914147" w14:paraId="4B0E3A6F" w14:textId="77777777" w:rsidTr="00E6591E">
        <w:trPr>
          <w:trHeight w:val="971"/>
        </w:trPr>
        <w:tc>
          <w:tcPr>
            <w:tcW w:w="607" w:type="dxa"/>
            <w:vAlign w:val="center"/>
          </w:tcPr>
          <w:p w14:paraId="238B4859" w14:textId="21AB1C1B" w:rsidR="00E6591E" w:rsidRDefault="00E6591E" w:rsidP="0064243C">
            <w:pPr>
              <w:rPr>
                <w:rFonts w:ascii="Calibri" w:eastAsia="Calibri" w:hAnsi="Calibri" w:cs="Calibri"/>
                <w:sz w:val="20"/>
                <w:szCs w:val="20"/>
              </w:rPr>
            </w:pPr>
            <w:r>
              <w:rPr>
                <w:rFonts w:ascii="Calibri" w:eastAsia="Calibri" w:hAnsi="Calibri" w:cs="Calibri"/>
                <w:sz w:val="20"/>
                <w:szCs w:val="20"/>
              </w:rPr>
              <w:t>42.3</w:t>
            </w:r>
          </w:p>
        </w:tc>
        <w:tc>
          <w:tcPr>
            <w:tcW w:w="3944" w:type="dxa"/>
            <w:vAlign w:val="center"/>
          </w:tcPr>
          <w:p w14:paraId="31634ECE" w14:textId="7DE5488A" w:rsidR="00E6591E" w:rsidRPr="00E6591E" w:rsidRDefault="00E6591E" w:rsidP="00E6591E">
            <w:pPr>
              <w:rPr>
                <w:rFonts w:ascii="Calibri" w:eastAsia="Calibri" w:hAnsi="Calibri" w:cs="Calibri"/>
                <w:sz w:val="20"/>
                <w:szCs w:val="20"/>
              </w:rPr>
            </w:pPr>
            <w:r w:rsidRPr="00E6591E">
              <w:rPr>
                <w:rFonts w:ascii="Calibri" w:hAnsi="Calibri" w:cs="Calibri"/>
                <w:color w:val="000000"/>
                <w:sz w:val="20"/>
                <w:szCs w:val="20"/>
              </w:rPr>
              <w:t>Ensure communication is based on health literacy principles to ensure it is accessible, understandable and actionable for the target audience.</w:t>
            </w:r>
          </w:p>
        </w:tc>
        <w:tc>
          <w:tcPr>
            <w:tcW w:w="2358" w:type="dxa"/>
            <w:vAlign w:val="center"/>
          </w:tcPr>
          <w:p w14:paraId="49D311D2" w14:textId="7831740E" w:rsidR="00E6591E" w:rsidRDefault="00E6591E" w:rsidP="0064243C">
            <w:pPr>
              <w:rPr>
                <w:rFonts w:ascii="Calibri" w:eastAsia="Calibri" w:hAnsi="Calibri" w:cs="Calibri"/>
                <w:sz w:val="20"/>
                <w:szCs w:val="20"/>
              </w:rPr>
            </w:pPr>
            <w:r>
              <w:rPr>
                <w:rFonts w:ascii="Calibri" w:eastAsia="Calibri" w:hAnsi="Calibri" w:cs="Calibri"/>
                <w:sz w:val="20"/>
                <w:szCs w:val="20"/>
              </w:rPr>
              <w:t>Assessment for health literacy friendliness (written materials)</w:t>
            </w:r>
          </w:p>
        </w:tc>
        <w:tc>
          <w:tcPr>
            <w:tcW w:w="1501" w:type="dxa"/>
            <w:vAlign w:val="center"/>
          </w:tcPr>
          <w:p w14:paraId="415F8F17" w14:textId="77777777" w:rsidR="00E6591E" w:rsidRPr="00914147" w:rsidRDefault="00E6591E" w:rsidP="0064243C">
            <w:pPr>
              <w:rPr>
                <w:rFonts w:ascii="Calibri" w:eastAsia="Calibri" w:hAnsi="Calibri" w:cs="Calibri"/>
                <w:sz w:val="20"/>
                <w:szCs w:val="20"/>
              </w:rPr>
            </w:pPr>
          </w:p>
        </w:tc>
        <w:tc>
          <w:tcPr>
            <w:tcW w:w="4450" w:type="dxa"/>
            <w:vAlign w:val="center"/>
          </w:tcPr>
          <w:p w14:paraId="0A012B1E" w14:textId="77777777" w:rsidR="00E6591E" w:rsidRPr="00914147" w:rsidRDefault="00E6591E" w:rsidP="0064243C">
            <w:pPr>
              <w:rPr>
                <w:rFonts w:ascii="Calibri" w:eastAsia="Calibri" w:hAnsi="Calibri" w:cs="Calibri"/>
                <w:sz w:val="20"/>
                <w:szCs w:val="20"/>
              </w:rPr>
            </w:pPr>
          </w:p>
        </w:tc>
        <w:tc>
          <w:tcPr>
            <w:tcW w:w="2059" w:type="dxa"/>
            <w:vAlign w:val="center"/>
          </w:tcPr>
          <w:p w14:paraId="69DFD57E" w14:textId="77777777" w:rsidR="00E6591E" w:rsidRPr="00914147" w:rsidRDefault="00E6591E" w:rsidP="0064243C">
            <w:pPr>
              <w:rPr>
                <w:rFonts w:ascii="Calibri" w:eastAsia="Calibri" w:hAnsi="Calibri" w:cs="Calibri"/>
                <w:sz w:val="20"/>
                <w:szCs w:val="20"/>
              </w:rPr>
            </w:pPr>
          </w:p>
        </w:tc>
      </w:tr>
      <w:tr w:rsidR="00E6591E" w:rsidRPr="00914147" w14:paraId="1C450BEA" w14:textId="77777777" w:rsidTr="00E6591E">
        <w:trPr>
          <w:trHeight w:val="971"/>
        </w:trPr>
        <w:tc>
          <w:tcPr>
            <w:tcW w:w="607" w:type="dxa"/>
            <w:vAlign w:val="center"/>
          </w:tcPr>
          <w:p w14:paraId="096F87EC" w14:textId="4E2AD1C5" w:rsidR="00E6591E" w:rsidRDefault="00E6591E" w:rsidP="0064243C">
            <w:pPr>
              <w:rPr>
                <w:rFonts w:ascii="Calibri" w:eastAsia="Calibri" w:hAnsi="Calibri" w:cs="Calibri"/>
                <w:sz w:val="20"/>
                <w:szCs w:val="20"/>
              </w:rPr>
            </w:pPr>
            <w:r>
              <w:rPr>
                <w:rFonts w:ascii="Calibri" w:eastAsia="Calibri" w:hAnsi="Calibri" w:cs="Calibri"/>
                <w:sz w:val="20"/>
                <w:szCs w:val="20"/>
              </w:rPr>
              <w:t>42.4</w:t>
            </w:r>
          </w:p>
        </w:tc>
        <w:tc>
          <w:tcPr>
            <w:tcW w:w="3944" w:type="dxa"/>
            <w:vAlign w:val="center"/>
          </w:tcPr>
          <w:p w14:paraId="614F2CD7" w14:textId="3521C0D7" w:rsidR="00E6591E" w:rsidRPr="00E6591E" w:rsidRDefault="00E6591E" w:rsidP="00E6591E">
            <w:pPr>
              <w:rPr>
                <w:rFonts w:ascii="Calibri" w:hAnsi="Calibri" w:cs="Calibri"/>
                <w:color w:val="000000"/>
                <w:sz w:val="20"/>
                <w:szCs w:val="20"/>
              </w:rPr>
            </w:pPr>
            <w:r w:rsidRPr="00E6591E">
              <w:rPr>
                <w:rFonts w:ascii="Calibri" w:hAnsi="Calibri" w:cs="Calibri"/>
                <w:color w:val="000000"/>
                <w:sz w:val="20"/>
                <w:szCs w:val="20"/>
              </w:rPr>
              <w:t>Develop a process by which to evaluate communication</w:t>
            </w:r>
            <w:r>
              <w:rPr>
                <w:rFonts w:ascii="Calibri" w:hAnsi="Calibri" w:cs="Calibri"/>
                <w:color w:val="000000"/>
                <w:sz w:val="20"/>
                <w:szCs w:val="20"/>
              </w:rPr>
              <w:t xml:space="preserve"> initiatives</w:t>
            </w:r>
            <w:r w:rsidRPr="00E6591E">
              <w:rPr>
                <w:rFonts w:ascii="Calibri" w:hAnsi="Calibri" w:cs="Calibri"/>
                <w:color w:val="000000"/>
                <w:sz w:val="20"/>
                <w:szCs w:val="20"/>
              </w:rPr>
              <w:t xml:space="preserve">.  The evaluation report must include:  </w:t>
            </w:r>
            <w:r w:rsidRPr="00E6591E">
              <w:rPr>
                <w:rFonts w:ascii="Calibri" w:hAnsi="Calibri" w:cs="Calibri"/>
                <w:b/>
                <w:bCs/>
                <w:color w:val="000000"/>
                <w:sz w:val="20"/>
                <w:szCs w:val="20"/>
              </w:rPr>
              <w:t>a.</w:t>
            </w:r>
            <w:r w:rsidRPr="00E6591E">
              <w:rPr>
                <w:rFonts w:ascii="Calibri" w:hAnsi="Calibri" w:cs="Calibri"/>
                <w:color w:val="000000"/>
                <w:sz w:val="20"/>
                <w:szCs w:val="20"/>
              </w:rPr>
              <w:t xml:space="preserve"> Internal evaluation: Did the communication work go out on time and to the right audience? What was achieved, with what budget and time? What did we learn from the process and what might we do differently next time?                                                           </w:t>
            </w:r>
            <w:r w:rsidRPr="00E6591E">
              <w:rPr>
                <w:rFonts w:ascii="Calibri" w:hAnsi="Calibri" w:cs="Calibri"/>
                <w:b/>
                <w:bCs/>
                <w:color w:val="000000"/>
                <w:sz w:val="20"/>
                <w:szCs w:val="20"/>
              </w:rPr>
              <w:t xml:space="preserve">b. </w:t>
            </w:r>
            <w:r w:rsidRPr="00E6591E">
              <w:rPr>
                <w:rFonts w:ascii="Calibri" w:hAnsi="Calibri" w:cs="Calibri"/>
                <w:color w:val="000000"/>
                <w:sz w:val="20"/>
                <w:szCs w:val="20"/>
              </w:rPr>
              <w:t>External evaluation:  What was the reach achieved by the output? What was the quality and usefulness of the output? What was the uptake and use of the output?</w:t>
            </w:r>
          </w:p>
          <w:p w14:paraId="16BE2B80" w14:textId="77777777" w:rsidR="00E6591E" w:rsidRDefault="00E6591E" w:rsidP="0064243C">
            <w:pPr>
              <w:rPr>
                <w:rFonts w:ascii="Calibri" w:eastAsia="Calibri" w:hAnsi="Calibri" w:cs="Calibri"/>
                <w:sz w:val="20"/>
                <w:szCs w:val="20"/>
              </w:rPr>
            </w:pPr>
          </w:p>
        </w:tc>
        <w:tc>
          <w:tcPr>
            <w:tcW w:w="2358" w:type="dxa"/>
            <w:vAlign w:val="center"/>
          </w:tcPr>
          <w:p w14:paraId="18977AE9" w14:textId="0AF46D2B" w:rsidR="00E6591E" w:rsidRDefault="00E6591E" w:rsidP="0064243C">
            <w:pPr>
              <w:rPr>
                <w:rFonts w:ascii="Calibri" w:eastAsia="Calibri" w:hAnsi="Calibri" w:cs="Calibri"/>
                <w:sz w:val="20"/>
                <w:szCs w:val="20"/>
              </w:rPr>
            </w:pPr>
            <w:r>
              <w:rPr>
                <w:rFonts w:ascii="Calibri" w:eastAsia="Calibri" w:hAnsi="Calibri" w:cs="Calibri"/>
                <w:sz w:val="20"/>
                <w:szCs w:val="20"/>
              </w:rPr>
              <w:t>Evaluation metrics report</w:t>
            </w:r>
          </w:p>
        </w:tc>
        <w:tc>
          <w:tcPr>
            <w:tcW w:w="1501" w:type="dxa"/>
            <w:vAlign w:val="center"/>
          </w:tcPr>
          <w:p w14:paraId="0652F2F9" w14:textId="77777777" w:rsidR="00E6591E" w:rsidRPr="00914147" w:rsidRDefault="00E6591E" w:rsidP="0064243C">
            <w:pPr>
              <w:rPr>
                <w:rFonts w:ascii="Calibri" w:eastAsia="Calibri" w:hAnsi="Calibri" w:cs="Calibri"/>
                <w:sz w:val="20"/>
                <w:szCs w:val="20"/>
              </w:rPr>
            </w:pPr>
          </w:p>
        </w:tc>
        <w:tc>
          <w:tcPr>
            <w:tcW w:w="4450" w:type="dxa"/>
            <w:vAlign w:val="center"/>
          </w:tcPr>
          <w:p w14:paraId="373FE205" w14:textId="77777777" w:rsidR="00E6591E" w:rsidRPr="00914147" w:rsidRDefault="00E6591E" w:rsidP="0064243C">
            <w:pPr>
              <w:rPr>
                <w:rFonts w:ascii="Calibri" w:eastAsia="Calibri" w:hAnsi="Calibri" w:cs="Calibri"/>
                <w:sz w:val="20"/>
                <w:szCs w:val="20"/>
              </w:rPr>
            </w:pPr>
          </w:p>
        </w:tc>
        <w:tc>
          <w:tcPr>
            <w:tcW w:w="2059" w:type="dxa"/>
            <w:vAlign w:val="center"/>
          </w:tcPr>
          <w:p w14:paraId="28CEB010" w14:textId="77777777" w:rsidR="00E6591E" w:rsidRPr="00914147" w:rsidRDefault="00E6591E" w:rsidP="0064243C">
            <w:pPr>
              <w:rPr>
                <w:rFonts w:ascii="Calibri" w:eastAsia="Calibri" w:hAnsi="Calibri" w:cs="Calibri"/>
                <w:sz w:val="20"/>
                <w:szCs w:val="20"/>
              </w:rPr>
            </w:pPr>
          </w:p>
        </w:tc>
      </w:tr>
    </w:tbl>
    <w:p w14:paraId="601CCBFE" w14:textId="6728A7BC" w:rsidR="00E6591E" w:rsidRDefault="00E6591E"/>
    <w:p w14:paraId="1DB7D302" w14:textId="77777777" w:rsidR="00E6591E" w:rsidRDefault="00E6591E">
      <w:pPr>
        <w:spacing w:after="200" w:line="276" w:lineRule="auto"/>
      </w:pPr>
      <w:r>
        <w:br w:type="page"/>
      </w:r>
    </w:p>
    <w:p w14:paraId="3026A2EF" w14:textId="77777777" w:rsidR="00E6591E" w:rsidRPr="00914147" w:rsidRDefault="00E6591E" w:rsidP="00E6591E">
      <w:pPr>
        <w:spacing w:line="259" w:lineRule="auto"/>
        <w:contextualSpacing/>
        <w:jc w:val="center"/>
        <w:rPr>
          <w:rFonts w:ascii="Calibri" w:eastAsia="Calibri" w:hAnsi="Calibri" w:cs="Calibri"/>
          <w:b/>
        </w:rPr>
      </w:pPr>
      <w:r w:rsidRPr="00914147">
        <w:rPr>
          <w:rFonts w:ascii="Calibri" w:eastAsia="Calibri" w:hAnsi="Calibri" w:cs="Calibri"/>
          <w:b/>
        </w:rPr>
        <w:lastRenderedPageBreak/>
        <w:t>Section 7 – Leadership, Management, Planning &amp; Capabilities</w:t>
      </w:r>
    </w:p>
    <w:p w14:paraId="55456EEF" w14:textId="77777777" w:rsidR="00E6591E" w:rsidRPr="00914147" w:rsidRDefault="00E6591E" w:rsidP="00E6591E">
      <w:pPr>
        <w:spacing w:line="259" w:lineRule="auto"/>
        <w:contextualSpacing/>
        <w:rPr>
          <w:rFonts w:ascii="Calibri" w:eastAsia="Calibri" w:hAnsi="Calibri" w:cs="Calibri"/>
          <w:b/>
          <w:i/>
          <w:color w:val="C45911"/>
        </w:rPr>
      </w:pPr>
      <w:r w:rsidRPr="00914147">
        <w:rPr>
          <w:rFonts w:ascii="Calibri" w:eastAsia="Calibri" w:hAnsi="Calibri" w:cs="Calibri"/>
          <w:b/>
          <w:i/>
          <w:color w:val="C45911"/>
        </w:rPr>
        <w:t>A. Leadership &amp; Governance</w:t>
      </w:r>
    </w:p>
    <w:p w14:paraId="63BDA4EF" w14:textId="77777777" w:rsidR="00E6591E" w:rsidRPr="00914147" w:rsidRDefault="00E6591E" w:rsidP="00E6591E">
      <w:pPr>
        <w:spacing w:line="259" w:lineRule="auto"/>
        <w:rPr>
          <w:rFonts w:ascii="Calibri" w:eastAsia="Calibri" w:hAnsi="Calibri" w:cs="Calibri"/>
          <w:sz w:val="20"/>
          <w:szCs w:val="20"/>
        </w:rPr>
      </w:pPr>
      <w:r w:rsidRPr="00914147">
        <w:rPr>
          <w:rFonts w:ascii="Calibri" w:eastAsia="Calibri" w:hAnsi="Calibri" w:cs="Calibri"/>
          <w:b/>
          <w:i/>
          <w:color w:val="C45911"/>
          <w:sz w:val="20"/>
          <w:szCs w:val="20"/>
        </w:rPr>
        <w:t>This section examines the roles of senior management and the governing body in establishing public health policy and setting strategic goals for the agency and the service area. Additional roles examined include</w:t>
      </w:r>
      <w:r w:rsidRPr="00914147">
        <w:rPr>
          <w:rFonts w:ascii="Calibri" w:eastAsia="Calibri" w:hAnsi="Calibri" w:cs="Calibri"/>
          <w:sz w:val="20"/>
          <w:szCs w:val="20"/>
        </w:rPr>
        <w:t xml:space="preserve"> </w:t>
      </w:r>
      <w:r w:rsidRPr="00914147">
        <w:rPr>
          <w:rFonts w:ascii="Calibri" w:eastAsia="Calibri" w:hAnsi="Calibri" w:cs="Calibri"/>
          <w:b/>
          <w:i/>
          <w:color w:val="C45911"/>
          <w:sz w:val="20"/>
          <w:szCs w:val="20"/>
        </w:rPr>
        <w:t>directing and coordinating internal agency planning, policy development and how the agency communicates and uses information technology.</w:t>
      </w:r>
    </w:p>
    <w:p w14:paraId="7D6D440E" w14:textId="77777777" w:rsidR="00E6591E" w:rsidRPr="00914147" w:rsidRDefault="00E6591E" w:rsidP="00E6591E">
      <w:pPr>
        <w:spacing w:line="259" w:lineRule="auto"/>
        <w:rPr>
          <w:rFonts w:ascii="Calibri" w:eastAsia="Calibri" w:hAnsi="Calibri" w:cs="Calibri"/>
          <w:color w:val="C45911"/>
          <w:sz w:val="16"/>
          <w:szCs w:val="16"/>
        </w:rPr>
      </w:pPr>
    </w:p>
    <w:p w14:paraId="63D8C81E" w14:textId="77777777" w:rsidR="00E6591E" w:rsidRPr="00914147" w:rsidRDefault="00E6591E" w:rsidP="00E6591E">
      <w:pPr>
        <w:spacing w:line="259" w:lineRule="auto"/>
        <w:rPr>
          <w:rFonts w:ascii="Calibri" w:eastAsia="Calibri" w:hAnsi="Calibri" w:cs="Calibri"/>
          <w:b/>
          <w:color w:val="C45911"/>
        </w:rPr>
      </w:pPr>
      <w:r w:rsidRPr="00914147">
        <w:rPr>
          <w:rFonts w:ascii="Calibri" w:eastAsia="Calibri" w:hAnsi="Calibri" w:cs="Calibri"/>
          <w:b/>
          <w:color w:val="C45911"/>
        </w:rPr>
        <w:t>Communications</w:t>
      </w:r>
      <w:r>
        <w:rPr>
          <w:rFonts w:ascii="Calibri" w:eastAsia="Calibri" w:hAnsi="Calibri" w:cs="Calibri"/>
          <w:b/>
          <w:color w:val="C45911"/>
        </w:rPr>
        <w:t>,  Continued</w:t>
      </w:r>
    </w:p>
    <w:p w14:paraId="0E820AA2" w14:textId="77777777" w:rsidR="00E6591E" w:rsidRPr="00914147" w:rsidRDefault="00E6591E" w:rsidP="00E6591E">
      <w:pPr>
        <w:spacing w:line="259" w:lineRule="auto"/>
        <w:rPr>
          <w:rFonts w:ascii="Calibri" w:eastAsia="Calibri" w:hAnsi="Calibri" w:cs="Calibri"/>
          <w:color w:val="C45911"/>
          <w:sz w:val="16"/>
          <w:szCs w:val="16"/>
        </w:rPr>
      </w:pPr>
    </w:p>
    <w:p w14:paraId="2DDE9343" w14:textId="77777777" w:rsidR="00E6591E" w:rsidRPr="00914147" w:rsidRDefault="00E6591E" w:rsidP="00E6591E">
      <w:pPr>
        <w:rPr>
          <w:rFonts w:ascii="Calibri" w:eastAsia="Calibri" w:hAnsi="Calibri" w:cs="Calibri"/>
          <w:b/>
        </w:rPr>
      </w:pPr>
      <w:r w:rsidRPr="00914147">
        <w:rPr>
          <w:rFonts w:ascii="Calibri" w:eastAsia="Calibri" w:hAnsi="Calibri" w:cs="Calibri"/>
          <w:b/>
        </w:rPr>
        <w:t>Standard#42 Agency implements and maintains a communication plan that provides public health information to the service area during normal operations and emergency response actions.</w:t>
      </w:r>
    </w:p>
    <w:p w14:paraId="1B88B8DD" w14:textId="77777777" w:rsidR="00E6591E" w:rsidRDefault="00E6591E"/>
    <w:tbl>
      <w:tblPr>
        <w:tblStyle w:val="TableGrid12"/>
        <w:tblW w:w="14919" w:type="dxa"/>
        <w:tblInd w:w="-434" w:type="dxa"/>
        <w:tblLook w:val="04A0" w:firstRow="1" w:lastRow="0" w:firstColumn="1" w:lastColumn="0" w:noHBand="0" w:noVBand="1"/>
      </w:tblPr>
      <w:tblGrid>
        <w:gridCol w:w="607"/>
        <w:gridCol w:w="3944"/>
        <w:gridCol w:w="2358"/>
        <w:gridCol w:w="1501"/>
        <w:gridCol w:w="4450"/>
        <w:gridCol w:w="2059"/>
      </w:tblGrid>
      <w:tr w:rsidR="008202DC" w:rsidRPr="00914147" w14:paraId="4A530DEB" w14:textId="77777777" w:rsidTr="00EC30B5">
        <w:trPr>
          <w:trHeight w:val="2285"/>
        </w:trPr>
        <w:tc>
          <w:tcPr>
            <w:tcW w:w="607" w:type="dxa"/>
            <w:vAlign w:val="center"/>
          </w:tcPr>
          <w:p w14:paraId="6B27EF0B" w14:textId="0C6C76A4" w:rsidR="008202DC" w:rsidRPr="00914147" w:rsidRDefault="008202DC" w:rsidP="0064243C">
            <w:pPr>
              <w:rPr>
                <w:rFonts w:ascii="Calibri" w:eastAsia="Calibri" w:hAnsi="Calibri" w:cs="Calibri"/>
                <w:sz w:val="20"/>
                <w:szCs w:val="20"/>
              </w:rPr>
            </w:pPr>
            <w:r w:rsidRPr="00914147">
              <w:rPr>
                <w:rFonts w:ascii="Calibri" w:eastAsia="Calibri" w:hAnsi="Calibri" w:cs="Calibri"/>
                <w:sz w:val="20"/>
                <w:szCs w:val="20"/>
              </w:rPr>
              <w:t>42</w:t>
            </w:r>
            <w:r w:rsidR="00E6591E">
              <w:rPr>
                <w:rFonts w:ascii="Calibri" w:eastAsia="Calibri" w:hAnsi="Calibri" w:cs="Calibri"/>
                <w:sz w:val="20"/>
                <w:szCs w:val="20"/>
              </w:rPr>
              <w:t>.5</w:t>
            </w:r>
          </w:p>
        </w:tc>
        <w:tc>
          <w:tcPr>
            <w:tcW w:w="3944" w:type="dxa"/>
            <w:vAlign w:val="center"/>
          </w:tcPr>
          <w:p w14:paraId="760A6B2F" w14:textId="0416BE06" w:rsidR="008202DC" w:rsidRPr="00914147" w:rsidRDefault="008202DC" w:rsidP="0064243C">
            <w:pPr>
              <w:rPr>
                <w:rFonts w:ascii="Calibri" w:eastAsia="Calibri" w:hAnsi="Calibri" w:cs="Calibri"/>
                <w:sz w:val="20"/>
                <w:szCs w:val="20"/>
              </w:rPr>
            </w:pPr>
            <w:r w:rsidRPr="00914147">
              <w:rPr>
                <w:rFonts w:ascii="Calibri" w:eastAsia="Calibri" w:hAnsi="Calibri" w:cs="Calibri"/>
                <w:sz w:val="20"/>
                <w:szCs w:val="20"/>
              </w:rPr>
              <w:t>Agency website that contains information on:  a. 24/7 contact for reporting health emergencies; b. links to public health related laws; c. Notifiable/reportable conditions link or contact number; d. links to CHA, CHIP and other health data; e. Information and materials from program activities; f. Links to CDC and other public health related agencies; g. Names of health department leadership.</w:t>
            </w:r>
          </w:p>
        </w:tc>
        <w:tc>
          <w:tcPr>
            <w:tcW w:w="2358" w:type="dxa"/>
            <w:vAlign w:val="center"/>
          </w:tcPr>
          <w:p w14:paraId="08BEE363" w14:textId="3BD8A678" w:rsidR="008202DC" w:rsidRPr="00914147" w:rsidRDefault="008202DC" w:rsidP="0064243C">
            <w:pPr>
              <w:rPr>
                <w:rFonts w:ascii="Calibri" w:eastAsia="Calibri" w:hAnsi="Calibri" w:cs="Calibri"/>
                <w:sz w:val="20"/>
                <w:szCs w:val="20"/>
              </w:rPr>
            </w:pPr>
            <w:r w:rsidRPr="00914147">
              <w:rPr>
                <w:rFonts w:ascii="Calibri" w:eastAsia="Calibri" w:hAnsi="Calibri" w:cs="Calibri"/>
                <w:sz w:val="20"/>
                <w:szCs w:val="20"/>
              </w:rPr>
              <w:t>Screen shots of the web pages that contain the information required in each of the points listed in measure</w:t>
            </w:r>
          </w:p>
        </w:tc>
        <w:tc>
          <w:tcPr>
            <w:tcW w:w="1501" w:type="dxa"/>
            <w:vAlign w:val="center"/>
          </w:tcPr>
          <w:p w14:paraId="1E260371" w14:textId="77777777" w:rsidR="008202DC" w:rsidRPr="00914147" w:rsidRDefault="008202DC" w:rsidP="0064243C">
            <w:pPr>
              <w:rPr>
                <w:rFonts w:ascii="Calibri" w:eastAsia="Calibri" w:hAnsi="Calibri" w:cs="Calibri"/>
                <w:sz w:val="20"/>
                <w:szCs w:val="20"/>
              </w:rPr>
            </w:pPr>
          </w:p>
        </w:tc>
        <w:tc>
          <w:tcPr>
            <w:tcW w:w="4450" w:type="dxa"/>
            <w:vAlign w:val="center"/>
          </w:tcPr>
          <w:p w14:paraId="335EBB8D" w14:textId="77777777" w:rsidR="008202DC" w:rsidRPr="00914147" w:rsidRDefault="008202DC" w:rsidP="0064243C">
            <w:pPr>
              <w:rPr>
                <w:rFonts w:ascii="Calibri" w:eastAsia="Calibri" w:hAnsi="Calibri" w:cs="Calibri"/>
                <w:sz w:val="20"/>
                <w:szCs w:val="20"/>
              </w:rPr>
            </w:pPr>
          </w:p>
        </w:tc>
        <w:tc>
          <w:tcPr>
            <w:tcW w:w="2059" w:type="dxa"/>
            <w:vAlign w:val="center"/>
          </w:tcPr>
          <w:p w14:paraId="544DDE39" w14:textId="77777777" w:rsidR="008202DC" w:rsidRPr="00914147" w:rsidRDefault="008202DC" w:rsidP="0064243C">
            <w:pPr>
              <w:rPr>
                <w:rFonts w:ascii="Calibri" w:eastAsia="Calibri" w:hAnsi="Calibri" w:cs="Calibri"/>
                <w:sz w:val="20"/>
                <w:szCs w:val="20"/>
              </w:rPr>
            </w:pPr>
          </w:p>
        </w:tc>
      </w:tr>
      <w:tr w:rsidR="008202DC" w:rsidRPr="00914147" w14:paraId="75970D68" w14:textId="77777777" w:rsidTr="00EC30B5">
        <w:trPr>
          <w:trHeight w:val="3356"/>
        </w:trPr>
        <w:tc>
          <w:tcPr>
            <w:tcW w:w="607" w:type="dxa"/>
            <w:vAlign w:val="center"/>
          </w:tcPr>
          <w:p w14:paraId="6F49C8B6" w14:textId="5F812F36" w:rsidR="008202DC" w:rsidRPr="00914147" w:rsidRDefault="008202DC" w:rsidP="0064243C">
            <w:pPr>
              <w:rPr>
                <w:rFonts w:ascii="Calibri" w:eastAsia="Calibri" w:hAnsi="Calibri" w:cs="Calibri"/>
                <w:sz w:val="20"/>
                <w:szCs w:val="20"/>
              </w:rPr>
            </w:pPr>
            <w:r w:rsidRPr="00914147">
              <w:rPr>
                <w:rFonts w:ascii="Calibri" w:eastAsia="Calibri" w:hAnsi="Calibri" w:cs="Calibri"/>
                <w:sz w:val="20"/>
                <w:szCs w:val="20"/>
              </w:rPr>
              <w:t>42.</w:t>
            </w:r>
            <w:r w:rsidR="00E6591E">
              <w:rPr>
                <w:rFonts w:ascii="Calibri" w:eastAsia="Calibri" w:hAnsi="Calibri" w:cs="Calibri"/>
                <w:sz w:val="20"/>
                <w:szCs w:val="20"/>
              </w:rPr>
              <w:t>6</w:t>
            </w:r>
          </w:p>
        </w:tc>
        <w:tc>
          <w:tcPr>
            <w:tcW w:w="3944" w:type="dxa"/>
            <w:vAlign w:val="center"/>
          </w:tcPr>
          <w:p w14:paraId="7CA5CDDF" w14:textId="25B7749B" w:rsidR="008202DC" w:rsidRPr="00914147" w:rsidRDefault="008202DC" w:rsidP="0064243C">
            <w:pPr>
              <w:ind w:left="-18"/>
              <w:rPr>
                <w:rFonts w:ascii="Calibri" w:eastAsia="Calibri" w:hAnsi="Calibri" w:cs="Calibri"/>
                <w:sz w:val="20"/>
                <w:szCs w:val="20"/>
              </w:rPr>
            </w:pPr>
            <w:r w:rsidRPr="00914147">
              <w:rPr>
                <w:rFonts w:ascii="Calibri" w:eastAsia="Calibri" w:hAnsi="Calibri" w:cs="Calibri"/>
                <w:sz w:val="20"/>
                <w:szCs w:val="20"/>
              </w:rPr>
              <w:t xml:space="preserve">Using agency's message evaluation strategy, evaluate the overall effectiveness of communication efforts </w:t>
            </w:r>
            <w:r w:rsidR="00EC30B5">
              <w:rPr>
                <w:rFonts w:ascii="Calibri" w:eastAsia="Calibri" w:hAnsi="Calibri" w:cs="Calibri"/>
                <w:sz w:val="20"/>
                <w:szCs w:val="20"/>
              </w:rPr>
              <w:t xml:space="preserve">and Communication Plan </w:t>
            </w:r>
            <w:r w:rsidRPr="00914147">
              <w:rPr>
                <w:rFonts w:ascii="Calibri" w:eastAsia="Calibri" w:hAnsi="Calibri" w:cs="Calibri"/>
                <w:sz w:val="20"/>
                <w:szCs w:val="20"/>
              </w:rPr>
              <w:t>and use evaluation findings to adjust communications, communications strategies and communication plan accordingly.</w:t>
            </w:r>
          </w:p>
        </w:tc>
        <w:tc>
          <w:tcPr>
            <w:tcW w:w="2358" w:type="dxa"/>
            <w:vAlign w:val="center"/>
          </w:tcPr>
          <w:p w14:paraId="7FD7E99B" w14:textId="58337C7F" w:rsidR="008202DC" w:rsidRPr="00914147" w:rsidRDefault="008202DC" w:rsidP="0064243C">
            <w:pPr>
              <w:rPr>
                <w:rFonts w:ascii="Calibri" w:eastAsia="Calibri" w:hAnsi="Calibri" w:cs="Calibri"/>
                <w:sz w:val="20"/>
                <w:szCs w:val="20"/>
              </w:rPr>
            </w:pPr>
            <w:r w:rsidRPr="00914147">
              <w:rPr>
                <w:rFonts w:ascii="Calibri" w:eastAsia="Calibri" w:hAnsi="Calibri" w:cs="Calibri"/>
                <w:sz w:val="20"/>
                <w:szCs w:val="20"/>
              </w:rPr>
              <w:t>Bringing together the evaluation for communication strategies for each accreditation section (standards/measures 8.1, 12.1, 18.1, 22.1, 32.1, 37.1) provide documentation that evaluates agency overall communication strategies and adjustments made</w:t>
            </w:r>
          </w:p>
        </w:tc>
        <w:tc>
          <w:tcPr>
            <w:tcW w:w="1501" w:type="dxa"/>
            <w:vAlign w:val="center"/>
          </w:tcPr>
          <w:p w14:paraId="1929DA6B" w14:textId="77777777" w:rsidR="008202DC" w:rsidRPr="00914147" w:rsidRDefault="008202DC" w:rsidP="0064243C">
            <w:pPr>
              <w:rPr>
                <w:rFonts w:ascii="Calibri" w:eastAsia="Calibri" w:hAnsi="Calibri" w:cs="Calibri"/>
                <w:sz w:val="20"/>
                <w:szCs w:val="20"/>
              </w:rPr>
            </w:pPr>
          </w:p>
        </w:tc>
        <w:tc>
          <w:tcPr>
            <w:tcW w:w="4450" w:type="dxa"/>
            <w:vAlign w:val="center"/>
          </w:tcPr>
          <w:p w14:paraId="75ACFF21" w14:textId="77777777" w:rsidR="008202DC" w:rsidRPr="00914147" w:rsidRDefault="008202DC" w:rsidP="0064243C">
            <w:pPr>
              <w:rPr>
                <w:rFonts w:ascii="Calibri" w:eastAsia="Calibri" w:hAnsi="Calibri" w:cs="Calibri"/>
                <w:sz w:val="20"/>
                <w:szCs w:val="20"/>
              </w:rPr>
            </w:pPr>
          </w:p>
        </w:tc>
        <w:tc>
          <w:tcPr>
            <w:tcW w:w="2059" w:type="dxa"/>
            <w:vAlign w:val="center"/>
          </w:tcPr>
          <w:p w14:paraId="08C4810A" w14:textId="77777777" w:rsidR="008202DC" w:rsidRPr="00914147" w:rsidRDefault="008202DC" w:rsidP="0064243C">
            <w:pPr>
              <w:rPr>
                <w:rFonts w:ascii="Calibri" w:eastAsia="Calibri" w:hAnsi="Calibri" w:cs="Calibri"/>
                <w:sz w:val="20"/>
                <w:szCs w:val="20"/>
              </w:rPr>
            </w:pPr>
          </w:p>
        </w:tc>
      </w:tr>
    </w:tbl>
    <w:p w14:paraId="743EB4AB" w14:textId="77777777" w:rsidR="00C67A0D" w:rsidRPr="00914147" w:rsidRDefault="00C67A0D">
      <w:pPr>
        <w:spacing w:after="200" w:line="276" w:lineRule="auto"/>
        <w:rPr>
          <w:rFonts w:ascii="Calibri" w:eastAsia="Calibri" w:hAnsi="Calibri" w:cs="Calibri"/>
          <w:b/>
        </w:rPr>
      </w:pPr>
      <w:r w:rsidRPr="00914147">
        <w:rPr>
          <w:rFonts w:ascii="Calibri" w:eastAsia="Calibri" w:hAnsi="Calibri" w:cs="Calibri"/>
          <w:b/>
        </w:rPr>
        <w:br w:type="page"/>
      </w:r>
    </w:p>
    <w:p w14:paraId="6999B752" w14:textId="5D006C11" w:rsidR="00E16E13" w:rsidRPr="00914147" w:rsidRDefault="00E16E13" w:rsidP="008202DC">
      <w:pPr>
        <w:spacing w:line="259" w:lineRule="auto"/>
        <w:contextualSpacing/>
        <w:jc w:val="center"/>
        <w:rPr>
          <w:rFonts w:ascii="Calibri" w:eastAsia="Calibri" w:hAnsi="Calibri" w:cs="Calibri"/>
          <w:b/>
        </w:rPr>
      </w:pPr>
      <w:r w:rsidRPr="00914147">
        <w:rPr>
          <w:rFonts w:ascii="Calibri" w:eastAsia="Calibri" w:hAnsi="Calibri" w:cs="Calibri"/>
          <w:b/>
        </w:rPr>
        <w:lastRenderedPageBreak/>
        <w:t>Section 7 – Leadership, Management, Planning &amp; Capabilities</w:t>
      </w:r>
    </w:p>
    <w:p w14:paraId="1F805E6D" w14:textId="77777777" w:rsidR="00E16E13" w:rsidRPr="00914147" w:rsidRDefault="00E16E13" w:rsidP="00AE672E">
      <w:pPr>
        <w:contextualSpacing/>
        <w:rPr>
          <w:rFonts w:ascii="Calibri" w:eastAsia="Calibri" w:hAnsi="Calibri" w:cs="Calibri"/>
          <w:b/>
          <w:i/>
          <w:color w:val="C45911"/>
        </w:rPr>
      </w:pPr>
      <w:r w:rsidRPr="00914147">
        <w:rPr>
          <w:rFonts w:ascii="Calibri" w:eastAsia="Calibri" w:hAnsi="Calibri" w:cs="Calibri"/>
          <w:b/>
          <w:i/>
          <w:color w:val="C45911"/>
        </w:rPr>
        <w:t>A. Leadership &amp; Governance</w:t>
      </w:r>
    </w:p>
    <w:p w14:paraId="1AB34687" w14:textId="77777777" w:rsidR="00E16E13" w:rsidRPr="00914147" w:rsidRDefault="00E16E13" w:rsidP="00AE672E">
      <w:pPr>
        <w:rPr>
          <w:rFonts w:ascii="Calibri" w:eastAsia="Calibri" w:hAnsi="Calibri" w:cs="Calibri"/>
        </w:rPr>
      </w:pPr>
      <w:r w:rsidRPr="00914147">
        <w:rPr>
          <w:rFonts w:ascii="Calibri" w:eastAsia="Calibri" w:hAnsi="Calibri" w:cs="Calibri"/>
          <w:b/>
          <w:i/>
          <w:color w:val="C45911"/>
        </w:rPr>
        <w:t>This section examines the roles of senior management and the governing body in establishing public health policy and setting strategic goals for the agency and the service area. Additional roles examined include</w:t>
      </w:r>
      <w:r w:rsidRPr="00914147">
        <w:rPr>
          <w:rFonts w:ascii="Calibri" w:eastAsia="Calibri" w:hAnsi="Calibri" w:cs="Calibri"/>
        </w:rPr>
        <w:t xml:space="preserve"> </w:t>
      </w:r>
      <w:r w:rsidRPr="00914147">
        <w:rPr>
          <w:rFonts w:ascii="Calibri" w:eastAsia="Calibri" w:hAnsi="Calibri" w:cs="Calibri"/>
          <w:b/>
          <w:i/>
          <w:color w:val="C45911"/>
        </w:rPr>
        <w:t>directing and coordinating internal agency planning, policy development and how the agency communicates and uses information technology.</w:t>
      </w:r>
    </w:p>
    <w:p w14:paraId="6AA57518" w14:textId="77777777" w:rsidR="00E16E13" w:rsidRPr="00914147" w:rsidRDefault="00E16E13" w:rsidP="00AE672E">
      <w:pPr>
        <w:rPr>
          <w:rFonts w:ascii="Calibri" w:eastAsia="Calibri" w:hAnsi="Calibri" w:cs="Calibri"/>
          <w:color w:val="C45911"/>
        </w:rPr>
      </w:pPr>
    </w:p>
    <w:p w14:paraId="1BD2F92F" w14:textId="0BB0BC01" w:rsidR="00262B4D" w:rsidRPr="00914147" w:rsidRDefault="00E16E13" w:rsidP="00AE672E">
      <w:pPr>
        <w:rPr>
          <w:rFonts w:ascii="Calibri" w:eastAsia="Calibri" w:hAnsi="Calibri" w:cs="Calibri"/>
          <w:b/>
          <w:color w:val="C45911"/>
        </w:rPr>
      </w:pPr>
      <w:r w:rsidRPr="00914147">
        <w:rPr>
          <w:rFonts w:ascii="Calibri" w:eastAsia="Calibri" w:hAnsi="Calibri" w:cs="Calibri"/>
          <w:b/>
          <w:color w:val="C45911"/>
        </w:rPr>
        <w:t>Information Technology</w:t>
      </w:r>
    </w:p>
    <w:p w14:paraId="02C24B51" w14:textId="0415F6B8" w:rsidR="00E16E13" w:rsidRPr="00914147" w:rsidRDefault="00E16E13" w:rsidP="00AE672E">
      <w:pPr>
        <w:spacing w:after="160"/>
        <w:rPr>
          <w:rFonts w:ascii="Calibri" w:eastAsia="Calibri" w:hAnsi="Calibri" w:cs="Calibri"/>
          <w:b/>
        </w:rPr>
      </w:pPr>
      <w:r w:rsidRPr="00914147">
        <w:rPr>
          <w:rFonts w:ascii="Calibri" w:eastAsia="Calibri" w:hAnsi="Calibri" w:cs="Calibri"/>
          <w:b/>
        </w:rPr>
        <w:t>Standard#</w:t>
      </w:r>
      <w:r w:rsidR="00AE672E" w:rsidRPr="00914147">
        <w:rPr>
          <w:rFonts w:ascii="Calibri" w:eastAsia="Calibri" w:hAnsi="Calibri" w:cs="Calibri"/>
          <w:b/>
        </w:rPr>
        <w:t>43 The</w:t>
      </w:r>
      <w:r w:rsidRPr="00914147">
        <w:rPr>
          <w:rFonts w:ascii="Calibri" w:eastAsia="Calibri" w:hAnsi="Calibri" w:cs="Calibri"/>
          <w:b/>
        </w:rPr>
        <w:t xml:space="preserve"> public health agency has a secure information technology (IT) program capable of surveillance, planning and re</w:t>
      </w:r>
      <w:r w:rsidR="00262B4D" w:rsidRPr="00914147">
        <w:rPr>
          <w:rFonts w:ascii="Calibri" w:eastAsia="Calibri" w:hAnsi="Calibri" w:cs="Calibri"/>
          <w:b/>
        </w:rPr>
        <w:t>porting of public health needs.</w:t>
      </w:r>
    </w:p>
    <w:tbl>
      <w:tblPr>
        <w:tblStyle w:val="TableGrid12"/>
        <w:tblW w:w="14979" w:type="dxa"/>
        <w:tblInd w:w="-494" w:type="dxa"/>
        <w:tblLook w:val="04A0" w:firstRow="1" w:lastRow="0" w:firstColumn="1" w:lastColumn="0" w:noHBand="0" w:noVBand="1"/>
      </w:tblPr>
      <w:tblGrid>
        <w:gridCol w:w="607"/>
        <w:gridCol w:w="3842"/>
        <w:gridCol w:w="2340"/>
        <w:gridCol w:w="1620"/>
        <w:gridCol w:w="4500"/>
        <w:gridCol w:w="2070"/>
      </w:tblGrid>
      <w:tr w:rsidR="00E16E13" w:rsidRPr="00914147" w14:paraId="418EB4A7" w14:textId="77777777" w:rsidTr="00DC36F0">
        <w:tc>
          <w:tcPr>
            <w:tcW w:w="4449" w:type="dxa"/>
            <w:gridSpan w:val="2"/>
            <w:vAlign w:val="center"/>
          </w:tcPr>
          <w:p w14:paraId="72D00171" w14:textId="77777777" w:rsidR="00E16E13" w:rsidRPr="00914147" w:rsidRDefault="00E16E13" w:rsidP="009F043E">
            <w:pPr>
              <w:jc w:val="center"/>
              <w:rPr>
                <w:rFonts w:ascii="Calibri" w:eastAsia="Calibri" w:hAnsi="Calibri" w:cs="Calibri"/>
                <w:b/>
                <w:sz w:val="28"/>
                <w:szCs w:val="28"/>
              </w:rPr>
            </w:pPr>
            <w:r w:rsidRPr="00914147">
              <w:rPr>
                <w:rFonts w:ascii="Calibri" w:eastAsia="Calibri" w:hAnsi="Calibri" w:cs="Calibri"/>
                <w:b/>
                <w:sz w:val="22"/>
                <w:szCs w:val="20"/>
              </w:rPr>
              <w:t>Measure</w:t>
            </w:r>
          </w:p>
        </w:tc>
        <w:tc>
          <w:tcPr>
            <w:tcW w:w="2340" w:type="dxa"/>
            <w:vAlign w:val="center"/>
          </w:tcPr>
          <w:p w14:paraId="30D453E6" w14:textId="77777777" w:rsidR="00E16E13" w:rsidRPr="00914147" w:rsidRDefault="00E16E13" w:rsidP="009F043E">
            <w:pPr>
              <w:jc w:val="center"/>
              <w:rPr>
                <w:rFonts w:ascii="Calibri" w:eastAsia="Calibri" w:hAnsi="Calibri" w:cs="Calibri"/>
                <w:b/>
                <w:sz w:val="28"/>
                <w:szCs w:val="28"/>
              </w:rPr>
            </w:pPr>
            <w:r w:rsidRPr="00914147">
              <w:rPr>
                <w:rFonts w:ascii="Calibri" w:eastAsia="Calibri" w:hAnsi="Calibri" w:cs="Calibri"/>
                <w:b/>
                <w:sz w:val="22"/>
                <w:szCs w:val="20"/>
              </w:rPr>
              <w:t>Suggested Documentation</w:t>
            </w:r>
          </w:p>
        </w:tc>
        <w:tc>
          <w:tcPr>
            <w:tcW w:w="1620" w:type="dxa"/>
            <w:vAlign w:val="center"/>
          </w:tcPr>
          <w:p w14:paraId="5CA37518" w14:textId="6747BA09" w:rsidR="00E16E13" w:rsidRPr="00914147" w:rsidRDefault="00C67A0D" w:rsidP="009F043E">
            <w:pPr>
              <w:jc w:val="center"/>
              <w:rPr>
                <w:rFonts w:ascii="Calibri" w:eastAsia="Calibri" w:hAnsi="Calibri" w:cs="Calibri"/>
                <w:b/>
                <w:sz w:val="28"/>
                <w:szCs w:val="28"/>
              </w:rPr>
            </w:pPr>
            <w:r w:rsidRPr="00914147">
              <w:rPr>
                <w:rFonts w:ascii="Calibri" w:eastAsia="Calibri" w:hAnsi="Calibri" w:cs="Calibri"/>
                <w:b/>
                <w:sz w:val="22"/>
                <w:szCs w:val="22"/>
              </w:rPr>
              <w:t>Name of Document to Upload</w:t>
            </w:r>
          </w:p>
        </w:tc>
        <w:tc>
          <w:tcPr>
            <w:tcW w:w="4500" w:type="dxa"/>
            <w:vAlign w:val="center"/>
          </w:tcPr>
          <w:p w14:paraId="05D0120F" w14:textId="60EF40FB" w:rsidR="00E16E13" w:rsidRPr="00914147" w:rsidRDefault="00C67A0D" w:rsidP="009F043E">
            <w:pPr>
              <w:jc w:val="center"/>
              <w:rPr>
                <w:rFonts w:ascii="Calibri" w:eastAsia="Calibri" w:hAnsi="Calibri" w:cs="Calibri"/>
                <w:b/>
                <w:sz w:val="28"/>
                <w:szCs w:val="28"/>
              </w:rPr>
            </w:pPr>
            <w:r w:rsidRPr="00914147">
              <w:rPr>
                <w:rFonts w:ascii="Calibri" w:eastAsia="Calibri" w:hAnsi="Calibri" w:cs="Calibri"/>
                <w:b/>
                <w:sz w:val="22"/>
                <w:szCs w:val="22"/>
              </w:rPr>
              <w:t>Describe How Documentation Meets the Measure</w:t>
            </w:r>
          </w:p>
        </w:tc>
        <w:tc>
          <w:tcPr>
            <w:tcW w:w="2070" w:type="dxa"/>
            <w:vAlign w:val="center"/>
          </w:tcPr>
          <w:p w14:paraId="1A5171FD" w14:textId="37D47980" w:rsidR="00E16E13" w:rsidRPr="00914147" w:rsidRDefault="00C67A0D" w:rsidP="009F043E">
            <w:pPr>
              <w:jc w:val="center"/>
              <w:rPr>
                <w:rFonts w:ascii="Calibri" w:eastAsia="Calibri" w:hAnsi="Calibri" w:cs="Calibri"/>
                <w:b/>
                <w:sz w:val="28"/>
                <w:szCs w:val="28"/>
              </w:rPr>
            </w:pPr>
            <w:r w:rsidRPr="00914147">
              <w:rPr>
                <w:rFonts w:ascii="Calibri" w:eastAsia="Calibri" w:hAnsi="Calibri" w:cs="Calibri"/>
                <w:b/>
                <w:sz w:val="22"/>
                <w:szCs w:val="22"/>
              </w:rPr>
              <w:t>Staff Responsibilities</w:t>
            </w:r>
          </w:p>
        </w:tc>
      </w:tr>
      <w:tr w:rsidR="00E16E13" w:rsidRPr="00914147" w14:paraId="4BA96EFD" w14:textId="77777777" w:rsidTr="00DC36F0">
        <w:trPr>
          <w:trHeight w:val="1952"/>
        </w:trPr>
        <w:tc>
          <w:tcPr>
            <w:tcW w:w="607" w:type="dxa"/>
            <w:vAlign w:val="center"/>
          </w:tcPr>
          <w:p w14:paraId="1AB537EC" w14:textId="77777777" w:rsidR="00E16E13" w:rsidRPr="00914147" w:rsidRDefault="00E16E13" w:rsidP="00C67A0D">
            <w:pPr>
              <w:rPr>
                <w:rFonts w:ascii="Calibri" w:eastAsia="Calibri" w:hAnsi="Calibri" w:cs="Calibri"/>
                <w:sz w:val="20"/>
                <w:szCs w:val="20"/>
              </w:rPr>
            </w:pPr>
            <w:r w:rsidRPr="00914147">
              <w:rPr>
                <w:rFonts w:ascii="Calibri" w:eastAsia="Calibri" w:hAnsi="Calibri" w:cs="Calibri"/>
                <w:sz w:val="20"/>
                <w:szCs w:val="20"/>
              </w:rPr>
              <w:t>43.1</w:t>
            </w:r>
          </w:p>
        </w:tc>
        <w:tc>
          <w:tcPr>
            <w:tcW w:w="3842" w:type="dxa"/>
            <w:vAlign w:val="center"/>
          </w:tcPr>
          <w:p w14:paraId="60E34E81" w14:textId="77777777" w:rsidR="008202DC" w:rsidRPr="00914147" w:rsidRDefault="008202DC" w:rsidP="00C67A0D">
            <w:pPr>
              <w:rPr>
                <w:rFonts w:ascii="Calibri" w:eastAsia="Calibri" w:hAnsi="Calibri" w:cs="Calibri"/>
                <w:sz w:val="20"/>
                <w:szCs w:val="20"/>
              </w:rPr>
            </w:pPr>
            <w:r w:rsidRPr="00914147">
              <w:rPr>
                <w:rFonts w:ascii="Calibri" w:eastAsia="Calibri" w:hAnsi="Calibri" w:cs="Calibri"/>
                <w:sz w:val="20"/>
                <w:szCs w:val="20"/>
              </w:rPr>
              <w:t xml:space="preserve">Utilize and maintain local public health technology and resources to support current and emerging public health practice needs.  Policies must include protocols for: </w:t>
            </w:r>
          </w:p>
          <w:p w14:paraId="32CC056B" w14:textId="77777777" w:rsidR="008202DC" w:rsidRPr="00914147" w:rsidRDefault="008202DC" w:rsidP="00C67A0D">
            <w:pPr>
              <w:rPr>
                <w:rFonts w:ascii="Calibri" w:eastAsia="Calibri" w:hAnsi="Calibri" w:cs="Calibri"/>
                <w:sz w:val="20"/>
                <w:szCs w:val="20"/>
              </w:rPr>
            </w:pPr>
            <w:r w:rsidRPr="00914147">
              <w:rPr>
                <w:rFonts w:ascii="Calibri" w:eastAsia="Calibri" w:hAnsi="Calibri" w:cs="Calibri"/>
                <w:sz w:val="20"/>
                <w:szCs w:val="20"/>
              </w:rPr>
              <w:t>a. Encryption and data security;</w:t>
            </w:r>
          </w:p>
          <w:p w14:paraId="352F16A0" w14:textId="3CD42CEB" w:rsidR="00E16E13" w:rsidRPr="00914147" w:rsidRDefault="008202DC" w:rsidP="00C67A0D">
            <w:pPr>
              <w:rPr>
                <w:rFonts w:ascii="Calibri" w:eastAsia="Calibri" w:hAnsi="Calibri" w:cs="Calibri"/>
                <w:sz w:val="20"/>
                <w:szCs w:val="20"/>
              </w:rPr>
            </w:pPr>
            <w:r w:rsidRPr="00914147">
              <w:rPr>
                <w:rFonts w:ascii="Calibri" w:eastAsia="Calibri" w:hAnsi="Calibri" w:cs="Calibri"/>
                <w:sz w:val="20"/>
                <w:szCs w:val="20"/>
              </w:rPr>
              <w:t>b. Online and social media</w:t>
            </w:r>
          </w:p>
        </w:tc>
        <w:tc>
          <w:tcPr>
            <w:tcW w:w="2340" w:type="dxa"/>
            <w:vAlign w:val="center"/>
          </w:tcPr>
          <w:p w14:paraId="6A83D34F" w14:textId="77777777" w:rsidR="00E16E13" w:rsidRPr="00914147" w:rsidRDefault="00E16E13" w:rsidP="00C67A0D">
            <w:pPr>
              <w:rPr>
                <w:rFonts w:ascii="Calibri" w:eastAsia="Calibri" w:hAnsi="Calibri" w:cs="Calibri"/>
                <w:sz w:val="20"/>
                <w:szCs w:val="20"/>
              </w:rPr>
            </w:pPr>
            <w:r w:rsidRPr="00914147">
              <w:rPr>
                <w:rFonts w:ascii="Calibri" w:eastAsia="Calibri" w:hAnsi="Calibri" w:cs="Calibri"/>
                <w:sz w:val="20"/>
                <w:szCs w:val="20"/>
              </w:rPr>
              <w:t>Policies for technology that includes encryption and data security, policy for online and social media use, IT policy</w:t>
            </w:r>
          </w:p>
        </w:tc>
        <w:tc>
          <w:tcPr>
            <w:tcW w:w="1620" w:type="dxa"/>
            <w:vAlign w:val="center"/>
          </w:tcPr>
          <w:p w14:paraId="5E4E8013" w14:textId="78826809" w:rsidR="00E16E13" w:rsidRPr="00914147" w:rsidRDefault="00E16E13" w:rsidP="00C67A0D">
            <w:pPr>
              <w:rPr>
                <w:rFonts w:ascii="Calibri" w:eastAsia="Calibri" w:hAnsi="Calibri" w:cs="Calibri"/>
                <w:sz w:val="20"/>
                <w:szCs w:val="20"/>
              </w:rPr>
            </w:pPr>
          </w:p>
        </w:tc>
        <w:tc>
          <w:tcPr>
            <w:tcW w:w="4500" w:type="dxa"/>
            <w:vAlign w:val="center"/>
          </w:tcPr>
          <w:p w14:paraId="44BBF113" w14:textId="15FE9263" w:rsidR="00E16E13" w:rsidRPr="00914147" w:rsidRDefault="00E16E13" w:rsidP="00C67A0D">
            <w:pPr>
              <w:rPr>
                <w:rFonts w:ascii="Calibri" w:eastAsia="Calibri" w:hAnsi="Calibri" w:cs="Calibri"/>
                <w:sz w:val="20"/>
                <w:szCs w:val="20"/>
              </w:rPr>
            </w:pPr>
          </w:p>
        </w:tc>
        <w:tc>
          <w:tcPr>
            <w:tcW w:w="2070" w:type="dxa"/>
            <w:vAlign w:val="center"/>
          </w:tcPr>
          <w:p w14:paraId="791C3EFD" w14:textId="037AB857" w:rsidR="00E16E13" w:rsidRPr="00914147" w:rsidRDefault="00E16E13" w:rsidP="00C67A0D">
            <w:pPr>
              <w:rPr>
                <w:rFonts w:ascii="Calibri" w:eastAsia="Calibri" w:hAnsi="Calibri" w:cs="Calibri"/>
                <w:sz w:val="20"/>
                <w:szCs w:val="20"/>
              </w:rPr>
            </w:pPr>
          </w:p>
        </w:tc>
      </w:tr>
      <w:tr w:rsidR="00E16E13" w:rsidRPr="00914147" w14:paraId="781CB195" w14:textId="77777777" w:rsidTr="00DC36F0">
        <w:trPr>
          <w:trHeight w:val="1250"/>
        </w:trPr>
        <w:tc>
          <w:tcPr>
            <w:tcW w:w="607" w:type="dxa"/>
            <w:vAlign w:val="center"/>
          </w:tcPr>
          <w:p w14:paraId="3E13BC26" w14:textId="77777777" w:rsidR="00E16E13" w:rsidRPr="00914147" w:rsidRDefault="00E16E13" w:rsidP="00C67A0D">
            <w:pPr>
              <w:rPr>
                <w:rFonts w:ascii="Calibri" w:eastAsia="Calibri" w:hAnsi="Calibri" w:cs="Calibri"/>
                <w:sz w:val="20"/>
                <w:szCs w:val="20"/>
              </w:rPr>
            </w:pPr>
            <w:r w:rsidRPr="00914147">
              <w:rPr>
                <w:rFonts w:ascii="Calibri" w:eastAsia="Calibri" w:hAnsi="Calibri" w:cs="Calibri"/>
                <w:sz w:val="20"/>
                <w:szCs w:val="20"/>
              </w:rPr>
              <w:t>43.2</w:t>
            </w:r>
          </w:p>
        </w:tc>
        <w:tc>
          <w:tcPr>
            <w:tcW w:w="3842" w:type="dxa"/>
            <w:vAlign w:val="center"/>
          </w:tcPr>
          <w:p w14:paraId="1625C849" w14:textId="4C0D48B4" w:rsidR="00E16E13" w:rsidRPr="00914147" w:rsidRDefault="008202DC" w:rsidP="00C67A0D">
            <w:pPr>
              <w:rPr>
                <w:rFonts w:ascii="Calibri" w:eastAsia="Calibri" w:hAnsi="Calibri" w:cs="Calibri"/>
                <w:sz w:val="20"/>
                <w:szCs w:val="20"/>
              </w:rPr>
            </w:pPr>
            <w:r w:rsidRPr="00914147">
              <w:rPr>
                <w:rFonts w:ascii="Calibri" w:eastAsia="Calibri" w:hAnsi="Calibri" w:cs="Calibri"/>
                <w:sz w:val="20"/>
                <w:szCs w:val="20"/>
              </w:rPr>
              <w:t>Develop, maintain, and review procedures to ensure agency adheres to federal, state, and local privacy protection regulations for handling data.</w:t>
            </w:r>
          </w:p>
        </w:tc>
        <w:tc>
          <w:tcPr>
            <w:tcW w:w="2340" w:type="dxa"/>
            <w:vAlign w:val="center"/>
          </w:tcPr>
          <w:p w14:paraId="42816120" w14:textId="3EFC9365" w:rsidR="00E16E13" w:rsidRPr="00914147" w:rsidRDefault="008202DC" w:rsidP="00C67A0D">
            <w:pPr>
              <w:rPr>
                <w:rFonts w:ascii="Calibri" w:eastAsia="Calibri" w:hAnsi="Calibri" w:cs="Calibri"/>
                <w:sz w:val="20"/>
                <w:szCs w:val="20"/>
              </w:rPr>
            </w:pPr>
            <w:r w:rsidRPr="00914147">
              <w:rPr>
                <w:rFonts w:ascii="Calibri" w:eastAsia="Calibri" w:hAnsi="Calibri" w:cs="Calibri"/>
                <w:sz w:val="20"/>
                <w:szCs w:val="20"/>
              </w:rPr>
              <w:t>Policy or procedure for data management, HIPPA agreement, designated HIPAA officer, evaluation and review of risk management plan</w:t>
            </w:r>
          </w:p>
        </w:tc>
        <w:tc>
          <w:tcPr>
            <w:tcW w:w="1620" w:type="dxa"/>
            <w:vAlign w:val="center"/>
          </w:tcPr>
          <w:p w14:paraId="7877E2D6" w14:textId="1017B4DE" w:rsidR="00E16E13" w:rsidRPr="00914147" w:rsidRDefault="00E16E13" w:rsidP="00C67A0D">
            <w:pPr>
              <w:rPr>
                <w:rFonts w:ascii="Calibri" w:eastAsia="Calibri" w:hAnsi="Calibri" w:cs="Calibri"/>
                <w:sz w:val="20"/>
                <w:szCs w:val="20"/>
              </w:rPr>
            </w:pPr>
          </w:p>
        </w:tc>
        <w:tc>
          <w:tcPr>
            <w:tcW w:w="4500" w:type="dxa"/>
            <w:vAlign w:val="center"/>
          </w:tcPr>
          <w:p w14:paraId="5F5048D6" w14:textId="62429CF4" w:rsidR="00E16E13" w:rsidRPr="00914147" w:rsidRDefault="00E16E13" w:rsidP="00C67A0D">
            <w:pPr>
              <w:rPr>
                <w:rFonts w:ascii="Calibri" w:eastAsia="Calibri" w:hAnsi="Calibri" w:cs="Calibri"/>
                <w:sz w:val="20"/>
                <w:szCs w:val="20"/>
              </w:rPr>
            </w:pPr>
          </w:p>
        </w:tc>
        <w:tc>
          <w:tcPr>
            <w:tcW w:w="2070" w:type="dxa"/>
            <w:vAlign w:val="center"/>
          </w:tcPr>
          <w:p w14:paraId="260710D0" w14:textId="0BCE46B1" w:rsidR="00E16E13" w:rsidRPr="00914147" w:rsidRDefault="00E16E13" w:rsidP="00C67A0D">
            <w:pPr>
              <w:rPr>
                <w:rFonts w:ascii="Calibri" w:eastAsia="Calibri" w:hAnsi="Calibri" w:cs="Calibri"/>
                <w:sz w:val="20"/>
                <w:szCs w:val="20"/>
              </w:rPr>
            </w:pPr>
          </w:p>
        </w:tc>
      </w:tr>
      <w:tr w:rsidR="00AE672E" w:rsidRPr="00914147" w14:paraId="0E5A5285" w14:textId="77777777" w:rsidTr="00DC36F0">
        <w:tc>
          <w:tcPr>
            <w:tcW w:w="607" w:type="dxa"/>
            <w:vAlign w:val="center"/>
          </w:tcPr>
          <w:p w14:paraId="173AE630" w14:textId="33C8B18D" w:rsidR="00AE672E" w:rsidRPr="00914147" w:rsidRDefault="00AE672E" w:rsidP="00C67A0D">
            <w:pPr>
              <w:rPr>
                <w:rFonts w:ascii="Calibri" w:eastAsia="Calibri" w:hAnsi="Calibri" w:cs="Calibri"/>
                <w:sz w:val="20"/>
                <w:szCs w:val="20"/>
              </w:rPr>
            </w:pPr>
            <w:r w:rsidRPr="00914147">
              <w:rPr>
                <w:rFonts w:ascii="Calibri" w:eastAsia="Calibri" w:hAnsi="Calibri" w:cs="Calibri"/>
                <w:sz w:val="20"/>
                <w:szCs w:val="20"/>
              </w:rPr>
              <w:t>43.3</w:t>
            </w:r>
          </w:p>
        </w:tc>
        <w:tc>
          <w:tcPr>
            <w:tcW w:w="3842" w:type="dxa"/>
            <w:vAlign w:val="center"/>
          </w:tcPr>
          <w:p w14:paraId="35504BBC" w14:textId="77777777" w:rsidR="00AE672E" w:rsidRPr="00914147" w:rsidRDefault="00AE672E" w:rsidP="00C67A0D">
            <w:pPr>
              <w:rPr>
                <w:rFonts w:ascii="Calibri" w:eastAsia="Calibri" w:hAnsi="Calibri" w:cs="Calibri"/>
                <w:sz w:val="20"/>
                <w:szCs w:val="20"/>
              </w:rPr>
            </w:pPr>
            <w:r w:rsidRPr="00914147">
              <w:rPr>
                <w:rFonts w:ascii="Calibri" w:eastAsia="Calibri" w:hAnsi="Calibri" w:cs="Calibri"/>
                <w:sz w:val="20"/>
                <w:szCs w:val="20"/>
              </w:rPr>
              <w:t>Each employee will be trained annually on maintaining customer confidentiality and how to protect client health information.  Training will include policies on:</w:t>
            </w:r>
          </w:p>
          <w:p w14:paraId="64763925" w14:textId="77777777" w:rsidR="00AE672E" w:rsidRPr="00914147" w:rsidRDefault="00AE672E" w:rsidP="008202DC">
            <w:pPr>
              <w:numPr>
                <w:ilvl w:val="0"/>
                <w:numId w:val="26"/>
              </w:numPr>
              <w:ind w:left="135" w:hanging="225"/>
              <w:contextualSpacing/>
              <w:rPr>
                <w:rFonts w:ascii="Calibri" w:eastAsia="Calibri" w:hAnsi="Calibri" w:cs="Calibri"/>
                <w:sz w:val="20"/>
                <w:szCs w:val="20"/>
              </w:rPr>
            </w:pPr>
            <w:r w:rsidRPr="00914147">
              <w:rPr>
                <w:rFonts w:ascii="Calibri" w:eastAsia="Calibri" w:hAnsi="Calibri" w:cs="Calibri"/>
                <w:sz w:val="20"/>
                <w:szCs w:val="20"/>
              </w:rPr>
              <w:t>Confidentiality, including HIPPA requirements;</w:t>
            </w:r>
          </w:p>
          <w:p w14:paraId="267B3615" w14:textId="77777777" w:rsidR="00AE672E" w:rsidRPr="00914147" w:rsidRDefault="00AE672E" w:rsidP="008202DC">
            <w:pPr>
              <w:numPr>
                <w:ilvl w:val="0"/>
                <w:numId w:val="26"/>
              </w:numPr>
              <w:ind w:left="135" w:hanging="225"/>
              <w:contextualSpacing/>
              <w:rPr>
                <w:rFonts w:ascii="Calibri" w:eastAsia="Calibri" w:hAnsi="Calibri" w:cs="Calibri"/>
                <w:sz w:val="20"/>
                <w:szCs w:val="20"/>
              </w:rPr>
            </w:pPr>
            <w:r w:rsidRPr="00914147">
              <w:rPr>
                <w:rFonts w:ascii="Calibri" w:eastAsia="Calibri" w:hAnsi="Calibri" w:cs="Calibri"/>
                <w:sz w:val="20"/>
                <w:szCs w:val="20"/>
              </w:rPr>
              <w:t>Staff access to records; and</w:t>
            </w:r>
          </w:p>
          <w:p w14:paraId="5FD67DD9" w14:textId="77777777" w:rsidR="00AE672E" w:rsidRPr="00914147" w:rsidRDefault="00AE672E" w:rsidP="008202DC">
            <w:pPr>
              <w:numPr>
                <w:ilvl w:val="0"/>
                <w:numId w:val="26"/>
              </w:numPr>
              <w:ind w:left="135" w:hanging="225"/>
              <w:contextualSpacing/>
              <w:rPr>
                <w:rFonts w:ascii="Calibri" w:eastAsia="Calibri" w:hAnsi="Calibri" w:cs="Calibri"/>
                <w:sz w:val="20"/>
                <w:szCs w:val="20"/>
              </w:rPr>
            </w:pPr>
            <w:r w:rsidRPr="00914147">
              <w:rPr>
                <w:rFonts w:ascii="Calibri" w:eastAsia="Calibri" w:hAnsi="Calibri" w:cs="Calibri"/>
                <w:sz w:val="20"/>
                <w:szCs w:val="20"/>
              </w:rPr>
              <w:t>Computer use including email, passwords and electronic transfer of data.</w:t>
            </w:r>
          </w:p>
          <w:p w14:paraId="499D73D0" w14:textId="42A6CCD7" w:rsidR="00AE672E" w:rsidRPr="00914147" w:rsidRDefault="00AE672E" w:rsidP="00C67A0D">
            <w:pPr>
              <w:rPr>
                <w:rFonts w:ascii="Calibri" w:eastAsia="Calibri" w:hAnsi="Calibri" w:cs="Calibri"/>
                <w:sz w:val="20"/>
                <w:szCs w:val="20"/>
              </w:rPr>
            </w:pPr>
            <w:r w:rsidRPr="00914147">
              <w:rPr>
                <w:rFonts w:ascii="Calibri" w:eastAsia="Calibri" w:hAnsi="Calibri" w:cs="Calibri"/>
                <w:sz w:val="20"/>
                <w:szCs w:val="20"/>
              </w:rPr>
              <w:t>Confidentiality forms or agreements must be signed by all employees.</w:t>
            </w:r>
          </w:p>
        </w:tc>
        <w:tc>
          <w:tcPr>
            <w:tcW w:w="2340" w:type="dxa"/>
            <w:vAlign w:val="center"/>
          </w:tcPr>
          <w:p w14:paraId="3870CB21" w14:textId="121FC69A" w:rsidR="00AE672E" w:rsidRPr="00914147" w:rsidRDefault="008202DC" w:rsidP="00C67A0D">
            <w:pPr>
              <w:rPr>
                <w:rFonts w:ascii="Calibri" w:eastAsia="Calibri" w:hAnsi="Calibri" w:cs="Calibri"/>
                <w:sz w:val="20"/>
                <w:szCs w:val="20"/>
              </w:rPr>
            </w:pPr>
            <w:r w:rsidRPr="00914147">
              <w:rPr>
                <w:rFonts w:ascii="Calibri" w:eastAsia="Calibri" w:hAnsi="Calibri" w:cs="Calibri"/>
                <w:sz w:val="20"/>
                <w:szCs w:val="20"/>
              </w:rPr>
              <w:t>Training logs with examples of training, confidentiality training program, signed confidentiality forms or agreements, signed social media or electronic use agreement forms</w:t>
            </w:r>
          </w:p>
        </w:tc>
        <w:tc>
          <w:tcPr>
            <w:tcW w:w="1620" w:type="dxa"/>
            <w:vAlign w:val="center"/>
          </w:tcPr>
          <w:p w14:paraId="5A2D7F49" w14:textId="24A604ED" w:rsidR="00AE672E" w:rsidRPr="00914147" w:rsidRDefault="00AE672E" w:rsidP="00C67A0D">
            <w:pPr>
              <w:rPr>
                <w:rFonts w:ascii="Calibri" w:eastAsia="Calibri" w:hAnsi="Calibri" w:cs="Calibri"/>
                <w:sz w:val="20"/>
                <w:szCs w:val="20"/>
              </w:rPr>
            </w:pPr>
          </w:p>
        </w:tc>
        <w:tc>
          <w:tcPr>
            <w:tcW w:w="4500" w:type="dxa"/>
            <w:vAlign w:val="center"/>
          </w:tcPr>
          <w:p w14:paraId="1E790C9B" w14:textId="308C374D" w:rsidR="00AE672E" w:rsidRPr="00914147" w:rsidRDefault="00AE672E" w:rsidP="00C67A0D">
            <w:pPr>
              <w:rPr>
                <w:rFonts w:ascii="Calibri" w:eastAsia="Calibri" w:hAnsi="Calibri" w:cs="Calibri"/>
                <w:sz w:val="20"/>
                <w:szCs w:val="20"/>
              </w:rPr>
            </w:pPr>
          </w:p>
        </w:tc>
        <w:tc>
          <w:tcPr>
            <w:tcW w:w="2070" w:type="dxa"/>
            <w:vAlign w:val="center"/>
          </w:tcPr>
          <w:p w14:paraId="24E55E2B" w14:textId="3DDE14BC" w:rsidR="00AE672E" w:rsidRPr="00914147" w:rsidRDefault="00AE672E" w:rsidP="00C67A0D">
            <w:pPr>
              <w:rPr>
                <w:rFonts w:ascii="Calibri" w:eastAsia="Calibri" w:hAnsi="Calibri" w:cs="Calibri"/>
                <w:sz w:val="20"/>
                <w:szCs w:val="20"/>
              </w:rPr>
            </w:pPr>
          </w:p>
        </w:tc>
      </w:tr>
    </w:tbl>
    <w:p w14:paraId="7560DFFA" w14:textId="41E05B16" w:rsidR="00E16E13" w:rsidRPr="00914147" w:rsidRDefault="00E16E13" w:rsidP="00AE672E">
      <w:pPr>
        <w:spacing w:after="160" w:line="259" w:lineRule="auto"/>
        <w:jc w:val="center"/>
        <w:rPr>
          <w:rFonts w:ascii="Calibri" w:eastAsia="Calibri" w:hAnsi="Calibri" w:cs="Calibri"/>
        </w:rPr>
      </w:pPr>
      <w:r w:rsidRPr="00914147">
        <w:rPr>
          <w:rFonts w:ascii="Calibri" w:eastAsia="Calibri" w:hAnsi="Calibri" w:cs="Calibri"/>
          <w:b/>
        </w:rPr>
        <w:lastRenderedPageBreak/>
        <w:t>Section 7 – Leadership, Management, Planning &amp; Capabilities</w:t>
      </w:r>
    </w:p>
    <w:p w14:paraId="207D6F3C" w14:textId="77777777" w:rsidR="00E16E13" w:rsidRPr="00914147" w:rsidRDefault="00E16E13" w:rsidP="00E16E13">
      <w:pPr>
        <w:numPr>
          <w:ilvl w:val="0"/>
          <w:numId w:val="23"/>
        </w:numPr>
        <w:spacing w:line="259" w:lineRule="auto"/>
        <w:ind w:left="360"/>
        <w:contextualSpacing/>
        <w:rPr>
          <w:rFonts w:ascii="Calibri" w:eastAsia="Calibri" w:hAnsi="Calibri" w:cs="Calibri"/>
          <w:b/>
          <w:i/>
          <w:color w:val="C45911"/>
        </w:rPr>
      </w:pPr>
      <w:r w:rsidRPr="00914147">
        <w:rPr>
          <w:rFonts w:ascii="Calibri" w:eastAsia="Calibri" w:hAnsi="Calibri" w:cs="Calibri"/>
          <w:b/>
          <w:i/>
          <w:color w:val="C45911"/>
        </w:rPr>
        <w:t>Performance Management &amp; Quality Improvement</w:t>
      </w:r>
    </w:p>
    <w:p w14:paraId="07211C8E" w14:textId="77777777" w:rsidR="00E16E13" w:rsidRPr="00914147" w:rsidRDefault="00E16E13" w:rsidP="00E16E13">
      <w:pPr>
        <w:rPr>
          <w:rFonts w:ascii="Calibri" w:eastAsia="Calibri" w:hAnsi="Calibri" w:cs="Calibri"/>
          <w:b/>
          <w:i/>
          <w:color w:val="C45911"/>
          <w:sz w:val="22"/>
          <w:szCs w:val="22"/>
        </w:rPr>
      </w:pPr>
      <w:r w:rsidRPr="00914147">
        <w:rPr>
          <w:rFonts w:ascii="Calibri" w:eastAsia="Calibri" w:hAnsi="Calibri" w:cs="Calibri"/>
          <w:b/>
          <w:i/>
          <w:color w:val="C45911"/>
          <w:sz w:val="22"/>
          <w:szCs w:val="22"/>
        </w:rPr>
        <w:t>These standards examine how the agency is able to maintain a performance management system (PMS) to monitor achievement of organizational objectives and examines the agency’s ability to maintain an organization-wide culture of quality improvement by coordinating the evaluations of all the sections of the standards together to implement and monitor the performance management/quality improvement process for their internal programs and activities.</w:t>
      </w:r>
    </w:p>
    <w:p w14:paraId="1C511934" w14:textId="77777777" w:rsidR="00E16E13" w:rsidRPr="00914147" w:rsidRDefault="00E16E13" w:rsidP="00E16E13">
      <w:pPr>
        <w:spacing w:after="160" w:line="259" w:lineRule="auto"/>
        <w:contextualSpacing/>
        <w:rPr>
          <w:rFonts w:ascii="Calibri" w:eastAsia="Calibri" w:hAnsi="Calibri" w:cs="Calibri"/>
          <w:b/>
        </w:rPr>
      </w:pPr>
    </w:p>
    <w:p w14:paraId="6E409A68" w14:textId="52081F34" w:rsidR="00E16E13" w:rsidRPr="00914147" w:rsidRDefault="00E16E13" w:rsidP="00E16E13">
      <w:pPr>
        <w:spacing w:after="160" w:line="259" w:lineRule="auto"/>
        <w:contextualSpacing/>
        <w:rPr>
          <w:rFonts w:ascii="Calibri" w:eastAsia="Calibri" w:hAnsi="Calibri" w:cs="Calibri"/>
          <w:b/>
        </w:rPr>
      </w:pPr>
      <w:r w:rsidRPr="00914147">
        <w:rPr>
          <w:rFonts w:ascii="Calibri" w:eastAsia="Calibri" w:hAnsi="Calibri" w:cs="Calibri"/>
          <w:b/>
        </w:rPr>
        <w:t>Standard</w:t>
      </w:r>
      <w:r w:rsidR="00AE672E" w:rsidRPr="00914147">
        <w:rPr>
          <w:rFonts w:ascii="Calibri" w:eastAsia="Calibri" w:hAnsi="Calibri" w:cs="Calibri"/>
          <w:b/>
        </w:rPr>
        <w:t xml:space="preserve"> #44 The</w:t>
      </w:r>
      <w:r w:rsidRPr="00914147">
        <w:rPr>
          <w:rFonts w:ascii="Calibri" w:eastAsia="Calibri" w:hAnsi="Calibri" w:cs="Calibri"/>
          <w:b/>
        </w:rPr>
        <w:t xml:space="preserve"> agency uses a PMS or an established process involving all its employees in improving the effectiveness of the agency and achieving the agency’s mission and strategic goals.  </w:t>
      </w:r>
    </w:p>
    <w:p w14:paraId="5A518966" w14:textId="77777777" w:rsidR="00E16E13" w:rsidRPr="00914147" w:rsidRDefault="00E16E13" w:rsidP="00262B4D">
      <w:pPr>
        <w:spacing w:line="259" w:lineRule="auto"/>
        <w:contextualSpacing/>
        <w:rPr>
          <w:rFonts w:ascii="Calibri" w:eastAsia="Calibri" w:hAnsi="Calibri" w:cs="Calibri"/>
        </w:rPr>
      </w:pPr>
    </w:p>
    <w:tbl>
      <w:tblPr>
        <w:tblStyle w:val="TableGrid12"/>
        <w:tblW w:w="14979" w:type="dxa"/>
        <w:tblInd w:w="-494" w:type="dxa"/>
        <w:tblLook w:val="04A0" w:firstRow="1" w:lastRow="0" w:firstColumn="1" w:lastColumn="0" w:noHBand="0" w:noVBand="1"/>
      </w:tblPr>
      <w:tblGrid>
        <w:gridCol w:w="606"/>
        <w:gridCol w:w="3843"/>
        <w:gridCol w:w="3150"/>
        <w:gridCol w:w="1620"/>
        <w:gridCol w:w="3701"/>
        <w:gridCol w:w="2059"/>
      </w:tblGrid>
      <w:tr w:rsidR="00E16E13" w:rsidRPr="00914147" w14:paraId="50CC0368" w14:textId="77777777" w:rsidTr="009E672D">
        <w:tc>
          <w:tcPr>
            <w:tcW w:w="4449" w:type="dxa"/>
            <w:gridSpan w:val="2"/>
            <w:vAlign w:val="center"/>
          </w:tcPr>
          <w:p w14:paraId="0510FF80" w14:textId="77777777" w:rsidR="00E16E13" w:rsidRPr="00914147" w:rsidRDefault="00E16E13" w:rsidP="009F043E">
            <w:pPr>
              <w:jc w:val="center"/>
              <w:rPr>
                <w:rFonts w:ascii="Calibri" w:eastAsia="Calibri" w:hAnsi="Calibri" w:cs="Calibri"/>
                <w:b/>
                <w:sz w:val="28"/>
                <w:szCs w:val="28"/>
              </w:rPr>
            </w:pPr>
            <w:r w:rsidRPr="00914147">
              <w:rPr>
                <w:rFonts w:ascii="Calibri" w:eastAsia="Calibri" w:hAnsi="Calibri" w:cs="Calibri"/>
                <w:b/>
                <w:sz w:val="22"/>
                <w:szCs w:val="20"/>
              </w:rPr>
              <w:t>Measure</w:t>
            </w:r>
          </w:p>
        </w:tc>
        <w:tc>
          <w:tcPr>
            <w:tcW w:w="3150" w:type="dxa"/>
            <w:vAlign w:val="center"/>
          </w:tcPr>
          <w:p w14:paraId="7826851F" w14:textId="77777777" w:rsidR="00E16E13" w:rsidRPr="00914147" w:rsidRDefault="00E16E13" w:rsidP="009F043E">
            <w:pPr>
              <w:jc w:val="center"/>
              <w:rPr>
                <w:rFonts w:ascii="Calibri" w:eastAsia="Calibri" w:hAnsi="Calibri" w:cs="Calibri"/>
                <w:b/>
                <w:sz w:val="28"/>
                <w:szCs w:val="28"/>
              </w:rPr>
            </w:pPr>
            <w:r w:rsidRPr="00914147">
              <w:rPr>
                <w:rFonts w:ascii="Calibri" w:eastAsia="Calibri" w:hAnsi="Calibri" w:cs="Calibri"/>
                <w:b/>
                <w:sz w:val="22"/>
                <w:szCs w:val="20"/>
              </w:rPr>
              <w:t>Suggested Documentation</w:t>
            </w:r>
          </w:p>
        </w:tc>
        <w:tc>
          <w:tcPr>
            <w:tcW w:w="1620" w:type="dxa"/>
            <w:vAlign w:val="center"/>
          </w:tcPr>
          <w:p w14:paraId="78CDFC3B" w14:textId="319BE3ED" w:rsidR="00E16E13" w:rsidRPr="00914147" w:rsidRDefault="00C67A0D" w:rsidP="009F043E">
            <w:pPr>
              <w:jc w:val="center"/>
              <w:rPr>
                <w:rFonts w:ascii="Calibri" w:eastAsia="Calibri" w:hAnsi="Calibri" w:cs="Calibri"/>
                <w:b/>
                <w:sz w:val="28"/>
                <w:szCs w:val="28"/>
              </w:rPr>
            </w:pPr>
            <w:r w:rsidRPr="00914147">
              <w:rPr>
                <w:rFonts w:ascii="Calibri" w:eastAsia="Calibri" w:hAnsi="Calibri" w:cs="Calibri"/>
                <w:b/>
                <w:sz w:val="22"/>
                <w:szCs w:val="22"/>
              </w:rPr>
              <w:t>Name of Document to Upload</w:t>
            </w:r>
          </w:p>
        </w:tc>
        <w:tc>
          <w:tcPr>
            <w:tcW w:w="3701" w:type="dxa"/>
            <w:vAlign w:val="center"/>
          </w:tcPr>
          <w:p w14:paraId="11525AF3" w14:textId="0E8D23E2" w:rsidR="00E16E13" w:rsidRPr="00914147" w:rsidRDefault="00C67A0D" w:rsidP="009F043E">
            <w:pPr>
              <w:jc w:val="center"/>
              <w:rPr>
                <w:rFonts w:ascii="Calibri" w:eastAsia="Calibri" w:hAnsi="Calibri" w:cs="Calibri"/>
                <w:b/>
                <w:sz w:val="28"/>
                <w:szCs w:val="28"/>
              </w:rPr>
            </w:pPr>
            <w:r w:rsidRPr="00914147">
              <w:rPr>
                <w:rFonts w:ascii="Calibri" w:eastAsia="Calibri" w:hAnsi="Calibri" w:cs="Calibri"/>
                <w:b/>
                <w:sz w:val="22"/>
                <w:szCs w:val="22"/>
              </w:rPr>
              <w:t>Describe How Documentation Meets the Measure</w:t>
            </w:r>
          </w:p>
        </w:tc>
        <w:tc>
          <w:tcPr>
            <w:tcW w:w="2059" w:type="dxa"/>
            <w:vAlign w:val="center"/>
          </w:tcPr>
          <w:p w14:paraId="1F77C4F7" w14:textId="695624E1" w:rsidR="00E16E13" w:rsidRPr="00914147" w:rsidRDefault="00C67A0D" w:rsidP="009F043E">
            <w:pPr>
              <w:jc w:val="center"/>
              <w:rPr>
                <w:rFonts w:ascii="Calibri" w:eastAsia="Calibri" w:hAnsi="Calibri" w:cs="Calibri"/>
                <w:b/>
                <w:sz w:val="28"/>
                <w:szCs w:val="28"/>
              </w:rPr>
            </w:pPr>
            <w:r w:rsidRPr="00914147">
              <w:rPr>
                <w:rFonts w:ascii="Calibri" w:eastAsia="Calibri" w:hAnsi="Calibri" w:cs="Calibri"/>
                <w:b/>
                <w:sz w:val="22"/>
                <w:szCs w:val="22"/>
              </w:rPr>
              <w:t>Staff Responsibilities</w:t>
            </w:r>
          </w:p>
        </w:tc>
      </w:tr>
      <w:tr w:rsidR="00E16E13" w:rsidRPr="00914147" w14:paraId="1D8F049C" w14:textId="77777777" w:rsidTr="009E672D">
        <w:trPr>
          <w:trHeight w:val="1088"/>
        </w:trPr>
        <w:tc>
          <w:tcPr>
            <w:tcW w:w="606" w:type="dxa"/>
            <w:vAlign w:val="center"/>
          </w:tcPr>
          <w:p w14:paraId="3DAB9827" w14:textId="77777777" w:rsidR="00E16E13" w:rsidRPr="00914147" w:rsidRDefault="00E16E13" w:rsidP="00C67A0D">
            <w:pPr>
              <w:rPr>
                <w:rFonts w:ascii="Calibri" w:eastAsia="Calibri" w:hAnsi="Calibri" w:cs="Calibri"/>
                <w:sz w:val="20"/>
                <w:szCs w:val="20"/>
              </w:rPr>
            </w:pPr>
            <w:r w:rsidRPr="00914147">
              <w:rPr>
                <w:rFonts w:ascii="Calibri" w:eastAsia="Calibri" w:hAnsi="Calibri" w:cs="Calibri"/>
                <w:sz w:val="20"/>
                <w:szCs w:val="20"/>
              </w:rPr>
              <w:t>44.1</w:t>
            </w:r>
          </w:p>
        </w:tc>
        <w:tc>
          <w:tcPr>
            <w:tcW w:w="3843" w:type="dxa"/>
            <w:vAlign w:val="center"/>
          </w:tcPr>
          <w:p w14:paraId="6E6AC1C3" w14:textId="77777777" w:rsidR="008202DC" w:rsidRPr="00914147" w:rsidRDefault="008202DC" w:rsidP="00C67A0D">
            <w:pPr>
              <w:rPr>
                <w:rFonts w:ascii="Calibri" w:eastAsia="Calibri" w:hAnsi="Calibri" w:cs="Calibri"/>
                <w:sz w:val="20"/>
                <w:szCs w:val="20"/>
              </w:rPr>
            </w:pPr>
            <w:r w:rsidRPr="00914147">
              <w:rPr>
                <w:rFonts w:ascii="Calibri" w:eastAsia="Calibri" w:hAnsi="Calibri" w:cs="Calibri"/>
                <w:sz w:val="20"/>
                <w:szCs w:val="20"/>
              </w:rPr>
              <w:t xml:space="preserve">A QI plan is in place that incorporates the strategies that evaluate the effectiveness and quality for each of the Foundational Public Health Service areas.  The QI Plan will include: </w:t>
            </w:r>
          </w:p>
          <w:p w14:paraId="48FCEE70" w14:textId="77777777" w:rsidR="008202DC" w:rsidRPr="00914147" w:rsidRDefault="008202DC" w:rsidP="00C67A0D">
            <w:pPr>
              <w:rPr>
                <w:rFonts w:ascii="Calibri" w:eastAsia="Calibri" w:hAnsi="Calibri" w:cs="Calibri"/>
                <w:sz w:val="20"/>
                <w:szCs w:val="20"/>
              </w:rPr>
            </w:pPr>
            <w:r w:rsidRPr="00914147">
              <w:rPr>
                <w:rFonts w:ascii="Calibri" w:eastAsia="Calibri" w:hAnsi="Calibri" w:cs="Calibri"/>
                <w:sz w:val="20"/>
                <w:szCs w:val="20"/>
              </w:rPr>
              <w:t>a. Purpose and Policy Statement; b. Definitions;</w:t>
            </w:r>
          </w:p>
          <w:p w14:paraId="2292F342" w14:textId="77777777" w:rsidR="008202DC" w:rsidRPr="00914147" w:rsidRDefault="008202DC" w:rsidP="00C67A0D">
            <w:pPr>
              <w:rPr>
                <w:rFonts w:ascii="Calibri" w:eastAsia="Calibri" w:hAnsi="Calibri" w:cs="Calibri"/>
                <w:sz w:val="20"/>
                <w:szCs w:val="20"/>
              </w:rPr>
            </w:pPr>
            <w:r w:rsidRPr="00914147">
              <w:rPr>
                <w:rFonts w:ascii="Calibri" w:eastAsia="Calibri" w:hAnsi="Calibri" w:cs="Calibri"/>
                <w:sz w:val="20"/>
                <w:szCs w:val="20"/>
              </w:rPr>
              <w:t>c. Culture of Quality in Agency;</w:t>
            </w:r>
          </w:p>
          <w:p w14:paraId="136798E8" w14:textId="77777777" w:rsidR="008202DC" w:rsidRPr="00914147" w:rsidRDefault="008202DC" w:rsidP="00C67A0D">
            <w:pPr>
              <w:rPr>
                <w:rFonts w:ascii="Calibri" w:eastAsia="Calibri" w:hAnsi="Calibri" w:cs="Calibri"/>
                <w:sz w:val="20"/>
                <w:szCs w:val="20"/>
              </w:rPr>
            </w:pPr>
            <w:r w:rsidRPr="00914147">
              <w:rPr>
                <w:rFonts w:ascii="Calibri" w:eastAsia="Calibri" w:hAnsi="Calibri" w:cs="Calibri"/>
                <w:sz w:val="20"/>
                <w:szCs w:val="20"/>
              </w:rPr>
              <w:t>d. Governance structure (formal or informal);</w:t>
            </w:r>
          </w:p>
          <w:p w14:paraId="37958EF2" w14:textId="77777777" w:rsidR="008202DC" w:rsidRPr="00914147" w:rsidRDefault="008202DC" w:rsidP="00C67A0D">
            <w:pPr>
              <w:rPr>
                <w:rFonts w:ascii="Calibri" w:eastAsia="Calibri" w:hAnsi="Calibri" w:cs="Calibri"/>
                <w:sz w:val="20"/>
                <w:szCs w:val="20"/>
              </w:rPr>
            </w:pPr>
            <w:r w:rsidRPr="00914147">
              <w:rPr>
                <w:rFonts w:ascii="Calibri" w:eastAsia="Calibri" w:hAnsi="Calibri" w:cs="Calibri"/>
                <w:sz w:val="20"/>
                <w:szCs w:val="20"/>
              </w:rPr>
              <w:t>e. Training (New employee orientation, Advanced training for QI team, Ongoing staff training);</w:t>
            </w:r>
          </w:p>
          <w:p w14:paraId="189DA0FB" w14:textId="356D279D" w:rsidR="008202DC" w:rsidRPr="00914147" w:rsidRDefault="008202DC" w:rsidP="00C67A0D">
            <w:pPr>
              <w:rPr>
                <w:rFonts w:ascii="Calibri" w:eastAsia="Calibri" w:hAnsi="Calibri" w:cs="Calibri"/>
                <w:sz w:val="20"/>
                <w:szCs w:val="20"/>
              </w:rPr>
            </w:pPr>
            <w:r w:rsidRPr="00914147">
              <w:rPr>
                <w:rFonts w:ascii="Calibri" w:eastAsia="Calibri" w:hAnsi="Calibri" w:cs="Calibri"/>
                <w:sz w:val="20"/>
                <w:szCs w:val="20"/>
              </w:rPr>
              <w:t>f. How quality improvement projects are identified, prioritized, staffed, and initiated;</w:t>
            </w:r>
          </w:p>
          <w:p w14:paraId="7223275D" w14:textId="77777777" w:rsidR="008202DC" w:rsidRPr="00914147" w:rsidRDefault="008202DC" w:rsidP="00C67A0D">
            <w:pPr>
              <w:rPr>
                <w:rFonts w:ascii="Calibri" w:eastAsia="Calibri" w:hAnsi="Calibri" w:cs="Calibri"/>
                <w:sz w:val="20"/>
                <w:szCs w:val="20"/>
              </w:rPr>
            </w:pPr>
            <w:r w:rsidRPr="00914147">
              <w:rPr>
                <w:rFonts w:ascii="Calibri" w:eastAsia="Calibri" w:hAnsi="Calibri" w:cs="Calibri"/>
                <w:sz w:val="20"/>
                <w:szCs w:val="20"/>
              </w:rPr>
              <w:t>g. Goals, objectives, and timelines;</w:t>
            </w:r>
          </w:p>
          <w:p w14:paraId="7AF8F52B" w14:textId="29AFFEC3" w:rsidR="00E16E13" w:rsidRPr="00914147" w:rsidRDefault="009E672D" w:rsidP="00C67A0D">
            <w:pPr>
              <w:rPr>
                <w:rFonts w:ascii="Calibri" w:eastAsia="Calibri" w:hAnsi="Calibri" w:cs="Calibri"/>
                <w:sz w:val="20"/>
                <w:szCs w:val="20"/>
              </w:rPr>
            </w:pPr>
            <w:r>
              <w:rPr>
                <w:rFonts w:ascii="Calibri" w:eastAsia="Calibri" w:hAnsi="Calibri" w:cs="Calibri"/>
                <w:sz w:val="20"/>
                <w:szCs w:val="20"/>
              </w:rPr>
              <w:t>h</w:t>
            </w:r>
            <w:r w:rsidR="008202DC" w:rsidRPr="00914147">
              <w:rPr>
                <w:rFonts w:ascii="Calibri" w:eastAsia="Calibri" w:hAnsi="Calibri" w:cs="Calibri"/>
                <w:sz w:val="20"/>
                <w:szCs w:val="20"/>
              </w:rPr>
              <w:t>. Alignment with strategic plan and CHIP</w:t>
            </w:r>
            <w:r>
              <w:rPr>
                <w:rFonts w:ascii="Calibri" w:eastAsia="Calibri" w:hAnsi="Calibri" w:cs="Calibri"/>
                <w:sz w:val="20"/>
                <w:szCs w:val="20"/>
              </w:rPr>
              <w:t>.</w:t>
            </w:r>
          </w:p>
        </w:tc>
        <w:tc>
          <w:tcPr>
            <w:tcW w:w="3150" w:type="dxa"/>
            <w:vAlign w:val="center"/>
          </w:tcPr>
          <w:p w14:paraId="3BE26D21" w14:textId="02AB6E56" w:rsidR="00E16E13" w:rsidRPr="00914147" w:rsidRDefault="008202DC" w:rsidP="00C67A0D">
            <w:pPr>
              <w:rPr>
                <w:rFonts w:ascii="Calibri" w:eastAsia="Calibri" w:hAnsi="Calibri" w:cs="Calibri"/>
                <w:sz w:val="20"/>
                <w:szCs w:val="20"/>
              </w:rPr>
            </w:pPr>
            <w:r w:rsidRPr="00914147">
              <w:rPr>
                <w:rFonts w:ascii="Calibri" w:eastAsia="Calibri" w:hAnsi="Calibri" w:cs="Calibri"/>
                <w:sz w:val="20"/>
                <w:szCs w:val="20"/>
              </w:rPr>
              <w:t>QI plan with all points in the measure addressed, training log for staff that details QI training</w:t>
            </w:r>
          </w:p>
        </w:tc>
        <w:tc>
          <w:tcPr>
            <w:tcW w:w="1620" w:type="dxa"/>
            <w:vAlign w:val="center"/>
          </w:tcPr>
          <w:p w14:paraId="7881643A" w14:textId="17D8B5CD" w:rsidR="00E16E13" w:rsidRPr="00914147" w:rsidRDefault="00E16E13" w:rsidP="00C67A0D">
            <w:pPr>
              <w:rPr>
                <w:rFonts w:ascii="Calibri" w:eastAsia="Calibri" w:hAnsi="Calibri" w:cs="Calibri"/>
                <w:sz w:val="20"/>
                <w:szCs w:val="20"/>
              </w:rPr>
            </w:pPr>
          </w:p>
        </w:tc>
        <w:tc>
          <w:tcPr>
            <w:tcW w:w="3701" w:type="dxa"/>
            <w:vAlign w:val="center"/>
          </w:tcPr>
          <w:p w14:paraId="66D5EC59" w14:textId="78F15263" w:rsidR="00E16E13" w:rsidRPr="00914147" w:rsidRDefault="00E16E13" w:rsidP="00C67A0D">
            <w:pPr>
              <w:rPr>
                <w:rFonts w:ascii="Calibri" w:eastAsia="Calibri" w:hAnsi="Calibri" w:cs="Calibri"/>
                <w:sz w:val="20"/>
                <w:szCs w:val="20"/>
              </w:rPr>
            </w:pPr>
          </w:p>
        </w:tc>
        <w:tc>
          <w:tcPr>
            <w:tcW w:w="2059" w:type="dxa"/>
            <w:vAlign w:val="center"/>
          </w:tcPr>
          <w:p w14:paraId="37D911DC" w14:textId="2F0D54C5" w:rsidR="00E16E13" w:rsidRPr="00914147" w:rsidRDefault="00E16E13" w:rsidP="00C67A0D">
            <w:pPr>
              <w:rPr>
                <w:rFonts w:ascii="Calibri" w:eastAsia="Calibri" w:hAnsi="Calibri" w:cs="Calibri"/>
                <w:sz w:val="20"/>
                <w:szCs w:val="20"/>
              </w:rPr>
            </w:pPr>
          </w:p>
        </w:tc>
      </w:tr>
      <w:tr w:rsidR="00E16E13" w:rsidRPr="00914147" w14:paraId="4709693D" w14:textId="77777777" w:rsidTr="009E672D">
        <w:tc>
          <w:tcPr>
            <w:tcW w:w="606" w:type="dxa"/>
            <w:vAlign w:val="center"/>
          </w:tcPr>
          <w:p w14:paraId="12B0866D" w14:textId="77777777" w:rsidR="00E16E13" w:rsidRPr="00914147" w:rsidRDefault="00E16E13" w:rsidP="00C67A0D">
            <w:pPr>
              <w:rPr>
                <w:rFonts w:ascii="Calibri" w:eastAsia="Calibri" w:hAnsi="Calibri" w:cs="Calibri"/>
                <w:sz w:val="20"/>
                <w:szCs w:val="20"/>
              </w:rPr>
            </w:pPr>
            <w:r w:rsidRPr="00914147">
              <w:rPr>
                <w:rFonts w:ascii="Calibri" w:eastAsia="Calibri" w:hAnsi="Calibri" w:cs="Calibri"/>
                <w:sz w:val="20"/>
                <w:szCs w:val="20"/>
              </w:rPr>
              <w:t>44.2</w:t>
            </w:r>
          </w:p>
        </w:tc>
        <w:tc>
          <w:tcPr>
            <w:tcW w:w="3843" w:type="dxa"/>
            <w:vAlign w:val="center"/>
          </w:tcPr>
          <w:p w14:paraId="1921CE74" w14:textId="657ED014" w:rsidR="00E16E13" w:rsidRPr="00914147" w:rsidRDefault="008202DC" w:rsidP="00C67A0D">
            <w:pPr>
              <w:rPr>
                <w:rFonts w:ascii="Calibri" w:eastAsia="Calibri" w:hAnsi="Calibri" w:cs="Calibri"/>
                <w:sz w:val="20"/>
                <w:szCs w:val="20"/>
              </w:rPr>
            </w:pPr>
            <w:r w:rsidRPr="00914147">
              <w:rPr>
                <w:rFonts w:ascii="Calibri" w:eastAsia="Calibri" w:hAnsi="Calibri" w:cs="Calibri"/>
                <w:sz w:val="20"/>
                <w:szCs w:val="20"/>
              </w:rPr>
              <w:t>A QI team meets regularly to implement the QI plan goals and objectives</w:t>
            </w:r>
            <w:r w:rsidR="00C06F87">
              <w:rPr>
                <w:rFonts w:ascii="Calibri" w:eastAsia="Calibri" w:hAnsi="Calibri" w:cs="Calibri"/>
                <w:sz w:val="20"/>
                <w:szCs w:val="20"/>
              </w:rPr>
              <w:t xml:space="preserve">. </w:t>
            </w:r>
          </w:p>
        </w:tc>
        <w:tc>
          <w:tcPr>
            <w:tcW w:w="3150" w:type="dxa"/>
            <w:vAlign w:val="center"/>
          </w:tcPr>
          <w:p w14:paraId="40F9FD3A" w14:textId="05CA92B7" w:rsidR="00E16E13" w:rsidRPr="00914147" w:rsidRDefault="008202DC" w:rsidP="00C67A0D">
            <w:pPr>
              <w:rPr>
                <w:rFonts w:ascii="Calibri" w:eastAsia="Calibri" w:hAnsi="Calibri" w:cs="Calibri"/>
                <w:sz w:val="20"/>
                <w:szCs w:val="20"/>
              </w:rPr>
            </w:pPr>
            <w:r w:rsidRPr="00914147">
              <w:rPr>
                <w:rFonts w:ascii="Calibri" w:eastAsia="Calibri" w:hAnsi="Calibri" w:cs="Calibri"/>
                <w:sz w:val="20"/>
                <w:szCs w:val="20"/>
              </w:rPr>
              <w:t>QI team charter, agendas, minutes, reports</w:t>
            </w:r>
          </w:p>
        </w:tc>
        <w:tc>
          <w:tcPr>
            <w:tcW w:w="1620" w:type="dxa"/>
            <w:vAlign w:val="center"/>
          </w:tcPr>
          <w:p w14:paraId="51745FAE" w14:textId="6FC34599" w:rsidR="00E16E13" w:rsidRPr="00914147" w:rsidRDefault="00E16E13" w:rsidP="00C67A0D">
            <w:pPr>
              <w:rPr>
                <w:rFonts w:ascii="Calibri" w:eastAsia="Calibri" w:hAnsi="Calibri" w:cs="Calibri"/>
                <w:sz w:val="20"/>
                <w:szCs w:val="20"/>
              </w:rPr>
            </w:pPr>
          </w:p>
        </w:tc>
        <w:tc>
          <w:tcPr>
            <w:tcW w:w="3701" w:type="dxa"/>
            <w:vAlign w:val="center"/>
          </w:tcPr>
          <w:p w14:paraId="7D69E555" w14:textId="5CF2A629" w:rsidR="00E16E13" w:rsidRPr="00914147" w:rsidRDefault="00E16E13" w:rsidP="00C67A0D">
            <w:pPr>
              <w:rPr>
                <w:rFonts w:ascii="Calibri" w:eastAsia="Calibri" w:hAnsi="Calibri" w:cs="Calibri"/>
                <w:sz w:val="20"/>
                <w:szCs w:val="20"/>
              </w:rPr>
            </w:pPr>
          </w:p>
        </w:tc>
        <w:tc>
          <w:tcPr>
            <w:tcW w:w="2059" w:type="dxa"/>
            <w:vAlign w:val="center"/>
          </w:tcPr>
          <w:p w14:paraId="628FF07A" w14:textId="2D79E6EE" w:rsidR="00E16E13" w:rsidRPr="00914147" w:rsidRDefault="00E16E13" w:rsidP="00C67A0D">
            <w:pPr>
              <w:rPr>
                <w:rFonts w:ascii="Calibri" w:eastAsia="Calibri" w:hAnsi="Calibri" w:cs="Calibri"/>
                <w:sz w:val="20"/>
                <w:szCs w:val="20"/>
              </w:rPr>
            </w:pPr>
          </w:p>
        </w:tc>
      </w:tr>
      <w:tr w:rsidR="009E672D" w:rsidRPr="00914147" w14:paraId="3FDB29A8" w14:textId="77777777" w:rsidTr="009E672D">
        <w:tc>
          <w:tcPr>
            <w:tcW w:w="606" w:type="dxa"/>
            <w:vAlign w:val="center"/>
          </w:tcPr>
          <w:p w14:paraId="0D58336B" w14:textId="4B36E8EE" w:rsidR="009E672D" w:rsidRPr="00914147" w:rsidRDefault="009E672D" w:rsidP="009E672D">
            <w:pPr>
              <w:rPr>
                <w:rFonts w:ascii="Calibri" w:eastAsia="Calibri" w:hAnsi="Calibri" w:cs="Calibri"/>
                <w:sz w:val="20"/>
                <w:szCs w:val="20"/>
              </w:rPr>
            </w:pPr>
            <w:r>
              <w:rPr>
                <w:rFonts w:ascii="Calibri" w:eastAsia="Calibri" w:hAnsi="Calibri" w:cs="Calibri"/>
                <w:sz w:val="20"/>
                <w:szCs w:val="20"/>
              </w:rPr>
              <w:t>44.3</w:t>
            </w:r>
          </w:p>
        </w:tc>
        <w:tc>
          <w:tcPr>
            <w:tcW w:w="3843" w:type="dxa"/>
            <w:vAlign w:val="center"/>
          </w:tcPr>
          <w:p w14:paraId="0BB95A6E" w14:textId="3FE2C45E" w:rsidR="009E672D" w:rsidRPr="00914147" w:rsidRDefault="009E672D" w:rsidP="009E672D">
            <w:pPr>
              <w:rPr>
                <w:rFonts w:ascii="Calibri" w:eastAsia="Calibri" w:hAnsi="Calibri" w:cs="Calibri"/>
                <w:sz w:val="20"/>
                <w:szCs w:val="20"/>
              </w:rPr>
            </w:pPr>
            <w:r>
              <w:rPr>
                <w:rFonts w:ascii="Calibri" w:eastAsia="Calibri" w:hAnsi="Calibri" w:cs="Calibri"/>
                <w:sz w:val="20"/>
                <w:szCs w:val="20"/>
              </w:rPr>
              <w:t>The QI Plan is implemented, monitored and annually evaluated.  Revisions are made based on evaluation. This includes communicating the Plan and its monitoring with leadership, staff and governing body.</w:t>
            </w:r>
          </w:p>
        </w:tc>
        <w:tc>
          <w:tcPr>
            <w:tcW w:w="3150" w:type="dxa"/>
            <w:vAlign w:val="center"/>
          </w:tcPr>
          <w:p w14:paraId="60CED72B" w14:textId="6AFC7480" w:rsidR="009E672D" w:rsidRPr="00914147" w:rsidRDefault="009E672D" w:rsidP="009E672D">
            <w:pPr>
              <w:rPr>
                <w:rFonts w:ascii="Calibri" w:eastAsia="Calibri" w:hAnsi="Calibri" w:cs="Calibri"/>
                <w:sz w:val="20"/>
                <w:szCs w:val="20"/>
              </w:rPr>
            </w:pPr>
            <w:r>
              <w:rPr>
                <w:rFonts w:ascii="Calibri" w:eastAsia="Calibri" w:hAnsi="Calibri" w:cs="Calibri"/>
                <w:sz w:val="20"/>
                <w:szCs w:val="20"/>
              </w:rPr>
              <w:t xml:space="preserve">Annual progress and training evaluation reports, communication strategies, i.e., email, annual presentation at Board meetings, staff meetings, etc. </w:t>
            </w:r>
          </w:p>
        </w:tc>
        <w:tc>
          <w:tcPr>
            <w:tcW w:w="1620" w:type="dxa"/>
            <w:vAlign w:val="center"/>
          </w:tcPr>
          <w:p w14:paraId="7A218913" w14:textId="77777777" w:rsidR="009E672D" w:rsidRPr="00914147" w:rsidRDefault="009E672D" w:rsidP="009E672D">
            <w:pPr>
              <w:rPr>
                <w:rFonts w:ascii="Calibri" w:eastAsia="Calibri" w:hAnsi="Calibri" w:cs="Calibri"/>
                <w:sz w:val="20"/>
                <w:szCs w:val="20"/>
              </w:rPr>
            </w:pPr>
          </w:p>
        </w:tc>
        <w:tc>
          <w:tcPr>
            <w:tcW w:w="3701" w:type="dxa"/>
            <w:vAlign w:val="center"/>
          </w:tcPr>
          <w:p w14:paraId="739492CA" w14:textId="77777777" w:rsidR="009E672D" w:rsidRPr="00914147" w:rsidRDefault="009E672D" w:rsidP="009E672D">
            <w:pPr>
              <w:rPr>
                <w:rFonts w:ascii="Calibri" w:eastAsia="Calibri" w:hAnsi="Calibri" w:cs="Calibri"/>
                <w:sz w:val="20"/>
                <w:szCs w:val="20"/>
              </w:rPr>
            </w:pPr>
          </w:p>
        </w:tc>
        <w:tc>
          <w:tcPr>
            <w:tcW w:w="2059" w:type="dxa"/>
            <w:vAlign w:val="center"/>
          </w:tcPr>
          <w:p w14:paraId="25D03703" w14:textId="77777777" w:rsidR="009E672D" w:rsidRPr="00914147" w:rsidRDefault="009E672D" w:rsidP="009E672D">
            <w:pPr>
              <w:rPr>
                <w:rFonts w:ascii="Calibri" w:eastAsia="Calibri" w:hAnsi="Calibri" w:cs="Calibri"/>
                <w:sz w:val="20"/>
                <w:szCs w:val="20"/>
              </w:rPr>
            </w:pPr>
          </w:p>
        </w:tc>
      </w:tr>
    </w:tbl>
    <w:p w14:paraId="139701CD" w14:textId="77777777" w:rsidR="00C67A0D" w:rsidRPr="00914147" w:rsidRDefault="00C67A0D">
      <w:pPr>
        <w:spacing w:after="200" w:line="276" w:lineRule="auto"/>
        <w:rPr>
          <w:rFonts w:ascii="Calibri" w:eastAsia="Calibri" w:hAnsi="Calibri" w:cs="Calibri"/>
          <w:b/>
        </w:rPr>
      </w:pPr>
      <w:r w:rsidRPr="00914147">
        <w:rPr>
          <w:rFonts w:ascii="Calibri" w:eastAsia="Calibri" w:hAnsi="Calibri" w:cs="Calibri"/>
          <w:b/>
        </w:rPr>
        <w:br w:type="page"/>
      </w:r>
    </w:p>
    <w:p w14:paraId="184F963D" w14:textId="3709532C" w:rsidR="00E16E13" w:rsidRPr="00914147" w:rsidRDefault="00E16E13" w:rsidP="00C67A0D">
      <w:pPr>
        <w:spacing w:after="160" w:line="259" w:lineRule="auto"/>
        <w:jc w:val="center"/>
        <w:rPr>
          <w:rFonts w:ascii="Calibri" w:eastAsia="Calibri" w:hAnsi="Calibri" w:cs="Calibri"/>
        </w:rPr>
      </w:pPr>
      <w:r w:rsidRPr="00914147">
        <w:rPr>
          <w:rFonts w:ascii="Calibri" w:eastAsia="Calibri" w:hAnsi="Calibri" w:cs="Calibri"/>
          <w:b/>
        </w:rPr>
        <w:lastRenderedPageBreak/>
        <w:t>Section 7 – Leadership, Management, Planning &amp; Capabilities</w:t>
      </w:r>
    </w:p>
    <w:p w14:paraId="404361ED" w14:textId="7A75F425" w:rsidR="00E16E13" w:rsidRPr="00914147" w:rsidRDefault="00E16E13" w:rsidP="00E16E13">
      <w:pPr>
        <w:numPr>
          <w:ilvl w:val="0"/>
          <w:numId w:val="23"/>
        </w:numPr>
        <w:spacing w:line="259" w:lineRule="auto"/>
        <w:ind w:left="360"/>
        <w:contextualSpacing/>
        <w:rPr>
          <w:rFonts w:ascii="Calibri" w:eastAsia="Calibri" w:hAnsi="Calibri" w:cs="Calibri"/>
          <w:b/>
          <w:i/>
          <w:color w:val="C45911"/>
        </w:rPr>
      </w:pPr>
      <w:r w:rsidRPr="00914147">
        <w:rPr>
          <w:rFonts w:ascii="Calibri" w:eastAsia="Calibri" w:hAnsi="Calibri" w:cs="Calibri"/>
          <w:b/>
          <w:i/>
          <w:color w:val="C45911"/>
        </w:rPr>
        <w:t>Risk Management, Financial Management, Contract, and Procurement Services</w:t>
      </w:r>
    </w:p>
    <w:p w14:paraId="74108AAD" w14:textId="77777777" w:rsidR="00E16E13" w:rsidRPr="00914147" w:rsidRDefault="00E16E13" w:rsidP="00E16E13">
      <w:pPr>
        <w:contextualSpacing/>
        <w:rPr>
          <w:rFonts w:ascii="Calibri" w:eastAsia="Calibri" w:hAnsi="Calibri" w:cs="Calibri"/>
          <w:b/>
          <w:i/>
          <w:color w:val="C45911"/>
        </w:rPr>
      </w:pPr>
      <w:r w:rsidRPr="00914147">
        <w:rPr>
          <w:rFonts w:ascii="Calibri" w:eastAsia="Calibri" w:hAnsi="Calibri" w:cs="Calibri"/>
          <w:b/>
          <w:i/>
          <w:color w:val="C45911"/>
        </w:rPr>
        <w:t>These standards examine how the agency’s ability to establish a budgeting, auditing, billing, and financial system and chart expenses and review accounts in compliance with state, and local standards and policies.  Additional standards examine the agency’s ability to procure, maintain, and manage safe facilities and efficient operations.</w:t>
      </w:r>
    </w:p>
    <w:p w14:paraId="39A4F6EC" w14:textId="77777777" w:rsidR="00E16E13" w:rsidRPr="00914147" w:rsidRDefault="00E16E13" w:rsidP="00E16E13">
      <w:pPr>
        <w:spacing w:line="259" w:lineRule="auto"/>
        <w:contextualSpacing/>
        <w:rPr>
          <w:rFonts w:ascii="Calibri" w:eastAsia="Calibri" w:hAnsi="Calibri" w:cs="Calibri"/>
          <w:b/>
        </w:rPr>
      </w:pPr>
    </w:p>
    <w:p w14:paraId="08A1A11E" w14:textId="77777777" w:rsidR="00E16E13" w:rsidRPr="00914147" w:rsidRDefault="00E16E13" w:rsidP="00E16E13">
      <w:pPr>
        <w:spacing w:line="259" w:lineRule="auto"/>
        <w:contextualSpacing/>
        <w:rPr>
          <w:rFonts w:ascii="Calibri" w:eastAsia="Calibri" w:hAnsi="Calibri" w:cs="Calibri"/>
          <w:b/>
        </w:rPr>
      </w:pPr>
      <w:r w:rsidRPr="00914147">
        <w:rPr>
          <w:rFonts w:ascii="Calibri" w:eastAsia="Calibri" w:hAnsi="Calibri" w:cs="Calibri"/>
          <w:b/>
        </w:rPr>
        <w:t>Standard#45 Perform agency work per accepted business standards and be accountable in accordance with applicable laws, regulations and ordinances.</w:t>
      </w:r>
    </w:p>
    <w:p w14:paraId="36293774" w14:textId="77777777" w:rsidR="00E16E13" w:rsidRPr="00914147" w:rsidRDefault="00E16E13" w:rsidP="005A13A1">
      <w:pPr>
        <w:spacing w:line="259" w:lineRule="auto"/>
        <w:contextualSpacing/>
        <w:rPr>
          <w:rFonts w:ascii="Calibri" w:eastAsia="Calibri" w:hAnsi="Calibri" w:cs="Calibri"/>
        </w:rPr>
      </w:pPr>
    </w:p>
    <w:tbl>
      <w:tblPr>
        <w:tblStyle w:val="TableGrid12"/>
        <w:tblW w:w="15009" w:type="dxa"/>
        <w:tblInd w:w="-524" w:type="dxa"/>
        <w:tblLook w:val="04A0" w:firstRow="1" w:lastRow="0" w:firstColumn="1" w:lastColumn="0" w:noHBand="0" w:noVBand="1"/>
      </w:tblPr>
      <w:tblGrid>
        <w:gridCol w:w="607"/>
        <w:gridCol w:w="3062"/>
        <w:gridCol w:w="2880"/>
        <w:gridCol w:w="1980"/>
        <w:gridCol w:w="4410"/>
        <w:gridCol w:w="2070"/>
      </w:tblGrid>
      <w:tr w:rsidR="00E16E13" w:rsidRPr="00914147" w14:paraId="26DB1ABE" w14:textId="77777777" w:rsidTr="00C67A0D">
        <w:tc>
          <w:tcPr>
            <w:tcW w:w="3669" w:type="dxa"/>
            <w:gridSpan w:val="2"/>
            <w:vAlign w:val="center"/>
          </w:tcPr>
          <w:p w14:paraId="66413EB2" w14:textId="77777777" w:rsidR="00E16E13" w:rsidRPr="00914147" w:rsidRDefault="00E16E13" w:rsidP="009F043E">
            <w:pPr>
              <w:jc w:val="center"/>
              <w:rPr>
                <w:rFonts w:ascii="Calibri" w:eastAsia="Calibri" w:hAnsi="Calibri" w:cs="Calibri"/>
                <w:b/>
                <w:sz w:val="28"/>
                <w:szCs w:val="28"/>
              </w:rPr>
            </w:pPr>
            <w:r w:rsidRPr="00914147">
              <w:rPr>
                <w:rFonts w:ascii="Calibri" w:eastAsia="Calibri" w:hAnsi="Calibri" w:cs="Calibri"/>
                <w:b/>
                <w:sz w:val="22"/>
                <w:szCs w:val="20"/>
              </w:rPr>
              <w:t>Measure</w:t>
            </w:r>
          </w:p>
        </w:tc>
        <w:tc>
          <w:tcPr>
            <w:tcW w:w="2880" w:type="dxa"/>
            <w:vAlign w:val="center"/>
          </w:tcPr>
          <w:p w14:paraId="700F1F88" w14:textId="77777777" w:rsidR="00E16E13" w:rsidRPr="00914147" w:rsidRDefault="00E16E13" w:rsidP="009F043E">
            <w:pPr>
              <w:jc w:val="center"/>
              <w:rPr>
                <w:rFonts w:ascii="Calibri" w:eastAsia="Calibri" w:hAnsi="Calibri" w:cs="Calibri"/>
                <w:b/>
                <w:sz w:val="28"/>
                <w:szCs w:val="28"/>
              </w:rPr>
            </w:pPr>
            <w:r w:rsidRPr="00914147">
              <w:rPr>
                <w:rFonts w:ascii="Calibri" w:eastAsia="Calibri" w:hAnsi="Calibri" w:cs="Calibri"/>
                <w:b/>
                <w:sz w:val="22"/>
                <w:szCs w:val="20"/>
              </w:rPr>
              <w:t>Suggested Documentation</w:t>
            </w:r>
          </w:p>
        </w:tc>
        <w:tc>
          <w:tcPr>
            <w:tcW w:w="1980" w:type="dxa"/>
            <w:vAlign w:val="center"/>
          </w:tcPr>
          <w:p w14:paraId="0F39A1B1" w14:textId="52D50BFA" w:rsidR="00E16E13" w:rsidRPr="00914147" w:rsidRDefault="00C67A0D" w:rsidP="009F043E">
            <w:pPr>
              <w:jc w:val="center"/>
              <w:rPr>
                <w:rFonts w:ascii="Calibri" w:eastAsia="Calibri" w:hAnsi="Calibri" w:cs="Calibri"/>
                <w:b/>
                <w:sz w:val="28"/>
                <w:szCs w:val="28"/>
              </w:rPr>
            </w:pPr>
            <w:r w:rsidRPr="00914147">
              <w:rPr>
                <w:rFonts w:ascii="Calibri" w:eastAsia="Calibri" w:hAnsi="Calibri" w:cs="Calibri"/>
                <w:b/>
                <w:sz w:val="22"/>
                <w:szCs w:val="22"/>
              </w:rPr>
              <w:t>Name of Document to Upload</w:t>
            </w:r>
          </w:p>
        </w:tc>
        <w:tc>
          <w:tcPr>
            <w:tcW w:w="4410" w:type="dxa"/>
            <w:vAlign w:val="center"/>
          </w:tcPr>
          <w:p w14:paraId="30FCAB63" w14:textId="7DBD0087" w:rsidR="00E16E13" w:rsidRPr="00914147" w:rsidRDefault="00C67A0D" w:rsidP="009F043E">
            <w:pPr>
              <w:jc w:val="center"/>
              <w:rPr>
                <w:rFonts w:ascii="Calibri" w:eastAsia="Calibri" w:hAnsi="Calibri" w:cs="Calibri"/>
                <w:b/>
                <w:sz w:val="28"/>
                <w:szCs w:val="28"/>
              </w:rPr>
            </w:pPr>
            <w:r w:rsidRPr="00914147">
              <w:rPr>
                <w:rFonts w:ascii="Calibri" w:eastAsia="Calibri" w:hAnsi="Calibri" w:cs="Calibri"/>
                <w:b/>
                <w:sz w:val="22"/>
                <w:szCs w:val="22"/>
              </w:rPr>
              <w:t>Describe How Documentation Meets the Measure</w:t>
            </w:r>
          </w:p>
        </w:tc>
        <w:tc>
          <w:tcPr>
            <w:tcW w:w="2070" w:type="dxa"/>
            <w:vAlign w:val="center"/>
          </w:tcPr>
          <w:p w14:paraId="6847D59F" w14:textId="46CE7FB7" w:rsidR="00E16E13" w:rsidRPr="00914147" w:rsidRDefault="00C67A0D" w:rsidP="009F043E">
            <w:pPr>
              <w:jc w:val="center"/>
              <w:rPr>
                <w:rFonts w:ascii="Calibri" w:eastAsia="Calibri" w:hAnsi="Calibri" w:cs="Calibri"/>
                <w:b/>
                <w:sz w:val="28"/>
                <w:szCs w:val="28"/>
              </w:rPr>
            </w:pPr>
            <w:r w:rsidRPr="00914147">
              <w:rPr>
                <w:rFonts w:ascii="Calibri" w:eastAsia="Calibri" w:hAnsi="Calibri" w:cs="Calibri"/>
                <w:b/>
                <w:sz w:val="22"/>
                <w:szCs w:val="22"/>
              </w:rPr>
              <w:t>Staff Responsibilities</w:t>
            </w:r>
          </w:p>
        </w:tc>
      </w:tr>
      <w:tr w:rsidR="00E16E13" w:rsidRPr="00914147" w14:paraId="56744E86" w14:textId="77777777" w:rsidTr="00C67A0D">
        <w:trPr>
          <w:trHeight w:val="1088"/>
        </w:trPr>
        <w:tc>
          <w:tcPr>
            <w:tcW w:w="607" w:type="dxa"/>
            <w:vAlign w:val="center"/>
          </w:tcPr>
          <w:p w14:paraId="3E9DA6AB" w14:textId="77777777" w:rsidR="00E16E13" w:rsidRPr="00914147" w:rsidRDefault="00E16E13" w:rsidP="00C67A0D">
            <w:pPr>
              <w:rPr>
                <w:rFonts w:ascii="Calibri" w:eastAsia="Calibri" w:hAnsi="Calibri" w:cs="Calibri"/>
                <w:sz w:val="20"/>
                <w:szCs w:val="20"/>
              </w:rPr>
            </w:pPr>
            <w:r w:rsidRPr="00914147">
              <w:rPr>
                <w:rFonts w:ascii="Calibri" w:eastAsia="Calibri" w:hAnsi="Calibri" w:cs="Calibri"/>
                <w:sz w:val="20"/>
                <w:szCs w:val="20"/>
              </w:rPr>
              <w:t>45.1</w:t>
            </w:r>
          </w:p>
        </w:tc>
        <w:tc>
          <w:tcPr>
            <w:tcW w:w="3062" w:type="dxa"/>
            <w:vAlign w:val="center"/>
          </w:tcPr>
          <w:p w14:paraId="410FB813" w14:textId="77777777" w:rsidR="00E16E13" w:rsidRPr="00914147" w:rsidRDefault="00E16E13" w:rsidP="00C67A0D">
            <w:pPr>
              <w:rPr>
                <w:rFonts w:ascii="Calibri" w:eastAsia="Calibri" w:hAnsi="Calibri" w:cs="Calibri"/>
                <w:sz w:val="20"/>
                <w:szCs w:val="20"/>
              </w:rPr>
            </w:pPr>
            <w:r w:rsidRPr="00914147">
              <w:rPr>
                <w:rFonts w:ascii="Calibri" w:eastAsia="Calibri" w:hAnsi="Calibri" w:cs="Calibri"/>
                <w:sz w:val="20"/>
                <w:szCs w:val="20"/>
              </w:rPr>
              <w:t>The agency has yearly financial audits.  In the event there were material findings, an action plan to correct the findings will be approved by the governing body and implemented by the agency.</w:t>
            </w:r>
          </w:p>
        </w:tc>
        <w:tc>
          <w:tcPr>
            <w:tcW w:w="2880" w:type="dxa"/>
            <w:vAlign w:val="center"/>
          </w:tcPr>
          <w:p w14:paraId="13159576" w14:textId="77777777" w:rsidR="00E16E13" w:rsidRPr="00914147" w:rsidRDefault="00E16E13" w:rsidP="00C67A0D">
            <w:pPr>
              <w:rPr>
                <w:rFonts w:ascii="Calibri" w:eastAsia="Calibri" w:hAnsi="Calibri" w:cs="Calibri"/>
                <w:sz w:val="20"/>
                <w:szCs w:val="20"/>
              </w:rPr>
            </w:pPr>
            <w:r w:rsidRPr="00914147">
              <w:rPr>
                <w:rFonts w:ascii="Calibri" w:eastAsia="Calibri" w:hAnsi="Calibri" w:cs="Calibri"/>
                <w:sz w:val="20"/>
                <w:szCs w:val="20"/>
              </w:rPr>
              <w:t>Copy of the past two audits; corrective action plans and evidence of implementation, if applicable</w:t>
            </w:r>
          </w:p>
        </w:tc>
        <w:tc>
          <w:tcPr>
            <w:tcW w:w="1980" w:type="dxa"/>
            <w:vAlign w:val="center"/>
          </w:tcPr>
          <w:p w14:paraId="3E137A34" w14:textId="3F7CACC9" w:rsidR="00E16E13" w:rsidRPr="00914147" w:rsidRDefault="00E16E13" w:rsidP="00C67A0D">
            <w:pPr>
              <w:rPr>
                <w:rFonts w:ascii="Calibri" w:eastAsia="Calibri" w:hAnsi="Calibri" w:cs="Calibri"/>
                <w:sz w:val="20"/>
                <w:szCs w:val="20"/>
              </w:rPr>
            </w:pPr>
          </w:p>
        </w:tc>
        <w:tc>
          <w:tcPr>
            <w:tcW w:w="4410" w:type="dxa"/>
            <w:vAlign w:val="center"/>
          </w:tcPr>
          <w:p w14:paraId="24382E4F" w14:textId="49019DA8" w:rsidR="00E16E13" w:rsidRPr="00914147" w:rsidRDefault="00E16E13" w:rsidP="00C67A0D">
            <w:pPr>
              <w:rPr>
                <w:rFonts w:ascii="Calibri" w:eastAsia="Calibri" w:hAnsi="Calibri" w:cs="Calibri"/>
                <w:sz w:val="20"/>
                <w:szCs w:val="20"/>
              </w:rPr>
            </w:pPr>
          </w:p>
        </w:tc>
        <w:tc>
          <w:tcPr>
            <w:tcW w:w="2070" w:type="dxa"/>
            <w:vAlign w:val="center"/>
          </w:tcPr>
          <w:p w14:paraId="1A555396" w14:textId="027476E3" w:rsidR="00E16E13" w:rsidRPr="00914147" w:rsidRDefault="00E16E13" w:rsidP="00C67A0D">
            <w:pPr>
              <w:rPr>
                <w:rFonts w:ascii="Calibri" w:eastAsia="Calibri" w:hAnsi="Calibri" w:cs="Calibri"/>
                <w:sz w:val="20"/>
                <w:szCs w:val="20"/>
              </w:rPr>
            </w:pPr>
          </w:p>
        </w:tc>
      </w:tr>
      <w:tr w:rsidR="00E16E13" w:rsidRPr="00914147" w14:paraId="5B3491FB" w14:textId="77777777" w:rsidTr="00C67A0D">
        <w:trPr>
          <w:trHeight w:val="1934"/>
        </w:trPr>
        <w:tc>
          <w:tcPr>
            <w:tcW w:w="607" w:type="dxa"/>
            <w:vAlign w:val="center"/>
          </w:tcPr>
          <w:p w14:paraId="46F54AE3" w14:textId="77777777" w:rsidR="00E16E13" w:rsidRPr="00914147" w:rsidRDefault="00E16E13" w:rsidP="00C67A0D">
            <w:pPr>
              <w:rPr>
                <w:rFonts w:ascii="Calibri" w:eastAsia="Calibri" w:hAnsi="Calibri" w:cs="Calibri"/>
                <w:sz w:val="20"/>
                <w:szCs w:val="20"/>
              </w:rPr>
            </w:pPr>
            <w:r w:rsidRPr="00914147">
              <w:rPr>
                <w:rFonts w:ascii="Calibri" w:eastAsia="Calibri" w:hAnsi="Calibri" w:cs="Calibri"/>
                <w:sz w:val="20"/>
                <w:szCs w:val="20"/>
              </w:rPr>
              <w:t>45.2</w:t>
            </w:r>
          </w:p>
        </w:tc>
        <w:tc>
          <w:tcPr>
            <w:tcW w:w="3062" w:type="dxa"/>
            <w:vAlign w:val="center"/>
          </w:tcPr>
          <w:p w14:paraId="4B46C8FF" w14:textId="77777777" w:rsidR="00E16E13" w:rsidRPr="00914147" w:rsidRDefault="00E16E13" w:rsidP="00C67A0D">
            <w:pPr>
              <w:rPr>
                <w:rFonts w:ascii="Calibri" w:eastAsia="Calibri" w:hAnsi="Calibri" w:cs="Calibri"/>
                <w:sz w:val="20"/>
                <w:szCs w:val="20"/>
              </w:rPr>
            </w:pPr>
            <w:r w:rsidRPr="00914147">
              <w:rPr>
                <w:rFonts w:ascii="Calibri" w:eastAsia="Calibri" w:hAnsi="Calibri" w:cs="Calibri"/>
                <w:sz w:val="20"/>
                <w:szCs w:val="20"/>
              </w:rPr>
              <w:t>Use financial analysis methods (e.g., cost-effectiveness, cost-benefit, cost-utility analysis, and return on investment) for decision making and programmatic prioritization.</w:t>
            </w:r>
          </w:p>
        </w:tc>
        <w:tc>
          <w:tcPr>
            <w:tcW w:w="2880" w:type="dxa"/>
            <w:vAlign w:val="center"/>
          </w:tcPr>
          <w:p w14:paraId="7599B301" w14:textId="77777777" w:rsidR="00E16E13" w:rsidRPr="00914147" w:rsidRDefault="00E16E13" w:rsidP="00C67A0D">
            <w:pPr>
              <w:rPr>
                <w:rFonts w:ascii="Calibri" w:eastAsia="Calibri" w:hAnsi="Calibri" w:cs="Calibri"/>
                <w:sz w:val="20"/>
                <w:szCs w:val="20"/>
              </w:rPr>
            </w:pPr>
            <w:r w:rsidRPr="00914147">
              <w:rPr>
                <w:rFonts w:ascii="Calibri" w:eastAsia="Calibri" w:hAnsi="Calibri" w:cs="Calibri"/>
                <w:sz w:val="20"/>
                <w:szCs w:val="20"/>
              </w:rPr>
              <w:t>Return on investment analysis, cost benefit analysis, or other financial analysis used in decision making processes</w:t>
            </w:r>
          </w:p>
        </w:tc>
        <w:tc>
          <w:tcPr>
            <w:tcW w:w="1980" w:type="dxa"/>
            <w:vAlign w:val="center"/>
          </w:tcPr>
          <w:p w14:paraId="24751B6F" w14:textId="2CFD6DAB" w:rsidR="00E16E13" w:rsidRPr="00914147" w:rsidRDefault="00E16E13" w:rsidP="00C67A0D">
            <w:pPr>
              <w:rPr>
                <w:rFonts w:ascii="Calibri" w:eastAsia="Calibri" w:hAnsi="Calibri" w:cs="Calibri"/>
                <w:sz w:val="20"/>
                <w:szCs w:val="20"/>
              </w:rPr>
            </w:pPr>
          </w:p>
        </w:tc>
        <w:tc>
          <w:tcPr>
            <w:tcW w:w="4410" w:type="dxa"/>
            <w:vAlign w:val="center"/>
          </w:tcPr>
          <w:p w14:paraId="0E1B270E" w14:textId="5E0A22E7" w:rsidR="00E16E13" w:rsidRPr="00914147" w:rsidRDefault="00E16E13" w:rsidP="00C67A0D">
            <w:pPr>
              <w:rPr>
                <w:rFonts w:ascii="Calibri" w:eastAsia="Calibri" w:hAnsi="Calibri" w:cs="Calibri"/>
                <w:sz w:val="20"/>
                <w:szCs w:val="20"/>
              </w:rPr>
            </w:pPr>
          </w:p>
        </w:tc>
        <w:tc>
          <w:tcPr>
            <w:tcW w:w="2070" w:type="dxa"/>
            <w:vAlign w:val="center"/>
          </w:tcPr>
          <w:p w14:paraId="42B60041" w14:textId="1F22506F" w:rsidR="00E16E13" w:rsidRPr="00914147" w:rsidRDefault="00E16E13" w:rsidP="00C67A0D">
            <w:pPr>
              <w:rPr>
                <w:rFonts w:ascii="Calibri" w:eastAsia="Calibri" w:hAnsi="Calibri" w:cs="Calibri"/>
                <w:sz w:val="20"/>
                <w:szCs w:val="20"/>
              </w:rPr>
            </w:pPr>
          </w:p>
        </w:tc>
      </w:tr>
      <w:tr w:rsidR="00E16E13" w:rsidRPr="00914147" w14:paraId="6ABE5D22" w14:textId="77777777" w:rsidTr="00C67A0D">
        <w:trPr>
          <w:trHeight w:val="1781"/>
        </w:trPr>
        <w:tc>
          <w:tcPr>
            <w:tcW w:w="607" w:type="dxa"/>
            <w:vAlign w:val="center"/>
          </w:tcPr>
          <w:p w14:paraId="0AD13842" w14:textId="77777777" w:rsidR="00E16E13" w:rsidRPr="00914147" w:rsidRDefault="00E16E13" w:rsidP="00C67A0D">
            <w:pPr>
              <w:rPr>
                <w:rFonts w:ascii="Calibri" w:eastAsia="Calibri" w:hAnsi="Calibri" w:cs="Calibri"/>
                <w:sz w:val="20"/>
                <w:szCs w:val="20"/>
              </w:rPr>
            </w:pPr>
            <w:r w:rsidRPr="00914147">
              <w:rPr>
                <w:rFonts w:ascii="Calibri" w:eastAsia="Calibri" w:hAnsi="Calibri" w:cs="Calibri"/>
                <w:sz w:val="20"/>
                <w:szCs w:val="20"/>
              </w:rPr>
              <w:t>45.3</w:t>
            </w:r>
          </w:p>
        </w:tc>
        <w:tc>
          <w:tcPr>
            <w:tcW w:w="3062" w:type="dxa"/>
            <w:vAlign w:val="center"/>
          </w:tcPr>
          <w:p w14:paraId="1767E8F0" w14:textId="77777777" w:rsidR="00E16E13" w:rsidRPr="00914147" w:rsidRDefault="00E16E13" w:rsidP="00C67A0D">
            <w:pPr>
              <w:rPr>
                <w:rFonts w:ascii="Calibri" w:eastAsia="Calibri" w:hAnsi="Calibri" w:cs="Calibri"/>
                <w:sz w:val="20"/>
                <w:szCs w:val="20"/>
              </w:rPr>
            </w:pPr>
            <w:r w:rsidRPr="00914147">
              <w:rPr>
                <w:rFonts w:ascii="Calibri" w:eastAsia="Calibri" w:hAnsi="Calibri" w:cs="Calibri"/>
                <w:sz w:val="20"/>
                <w:szCs w:val="20"/>
              </w:rPr>
              <w:t xml:space="preserve">Budget is reviewed annually by the governing body.  The agency provides budget updates as required or needed.   </w:t>
            </w:r>
          </w:p>
        </w:tc>
        <w:tc>
          <w:tcPr>
            <w:tcW w:w="2880" w:type="dxa"/>
            <w:vAlign w:val="center"/>
          </w:tcPr>
          <w:p w14:paraId="085FF211" w14:textId="77777777" w:rsidR="00E16E13" w:rsidRPr="00914147" w:rsidRDefault="00E16E13" w:rsidP="00C67A0D">
            <w:pPr>
              <w:rPr>
                <w:rFonts w:ascii="Calibri" w:eastAsia="Calibri" w:hAnsi="Calibri" w:cs="Calibri"/>
                <w:sz w:val="20"/>
                <w:szCs w:val="20"/>
              </w:rPr>
            </w:pPr>
            <w:r w:rsidRPr="00914147">
              <w:rPr>
                <w:rFonts w:ascii="Calibri" w:eastAsia="Calibri" w:hAnsi="Calibri" w:cs="Calibri"/>
                <w:sz w:val="20"/>
                <w:szCs w:val="20"/>
              </w:rPr>
              <w:t>Governing body meeting minutes, budget updates</w:t>
            </w:r>
          </w:p>
        </w:tc>
        <w:tc>
          <w:tcPr>
            <w:tcW w:w="1980" w:type="dxa"/>
            <w:vAlign w:val="center"/>
          </w:tcPr>
          <w:p w14:paraId="63D63676" w14:textId="1164FA03" w:rsidR="00E16E13" w:rsidRPr="00914147" w:rsidRDefault="00E16E13" w:rsidP="00C67A0D">
            <w:pPr>
              <w:rPr>
                <w:rFonts w:ascii="Calibri" w:eastAsia="Calibri" w:hAnsi="Calibri" w:cs="Calibri"/>
                <w:sz w:val="20"/>
                <w:szCs w:val="20"/>
              </w:rPr>
            </w:pPr>
          </w:p>
        </w:tc>
        <w:tc>
          <w:tcPr>
            <w:tcW w:w="4410" w:type="dxa"/>
            <w:vAlign w:val="center"/>
          </w:tcPr>
          <w:p w14:paraId="555D474C" w14:textId="45E9E5D6" w:rsidR="00E16E13" w:rsidRPr="00914147" w:rsidRDefault="00E16E13" w:rsidP="00C67A0D">
            <w:pPr>
              <w:rPr>
                <w:rFonts w:ascii="Calibri" w:eastAsia="Calibri" w:hAnsi="Calibri" w:cs="Calibri"/>
                <w:sz w:val="20"/>
                <w:szCs w:val="20"/>
              </w:rPr>
            </w:pPr>
          </w:p>
        </w:tc>
        <w:tc>
          <w:tcPr>
            <w:tcW w:w="2070" w:type="dxa"/>
            <w:vAlign w:val="center"/>
          </w:tcPr>
          <w:p w14:paraId="76851688" w14:textId="69D8041A" w:rsidR="00E16E13" w:rsidRPr="00914147" w:rsidRDefault="00E16E13" w:rsidP="00C67A0D">
            <w:pPr>
              <w:rPr>
                <w:rFonts w:ascii="Calibri" w:eastAsia="Calibri" w:hAnsi="Calibri" w:cs="Calibri"/>
                <w:sz w:val="20"/>
                <w:szCs w:val="20"/>
              </w:rPr>
            </w:pPr>
          </w:p>
        </w:tc>
      </w:tr>
    </w:tbl>
    <w:p w14:paraId="2407D9C3" w14:textId="77777777" w:rsidR="00E16E13" w:rsidRPr="00914147" w:rsidRDefault="00E16E13" w:rsidP="00E16E13">
      <w:pPr>
        <w:spacing w:after="160" w:line="259" w:lineRule="auto"/>
        <w:rPr>
          <w:rFonts w:ascii="Calibri" w:eastAsia="Calibri" w:hAnsi="Calibri" w:cs="Calibri"/>
          <w:b/>
        </w:rPr>
      </w:pPr>
    </w:p>
    <w:p w14:paraId="425C056F" w14:textId="77777777" w:rsidR="00C67A0D" w:rsidRPr="00914147" w:rsidRDefault="00C67A0D">
      <w:pPr>
        <w:spacing w:after="200" w:line="276" w:lineRule="auto"/>
        <w:rPr>
          <w:rFonts w:ascii="Calibri" w:eastAsia="Calibri" w:hAnsi="Calibri" w:cs="Calibri"/>
          <w:b/>
        </w:rPr>
      </w:pPr>
      <w:r w:rsidRPr="00914147">
        <w:rPr>
          <w:rFonts w:ascii="Calibri" w:eastAsia="Calibri" w:hAnsi="Calibri" w:cs="Calibri"/>
          <w:b/>
        </w:rPr>
        <w:br w:type="page"/>
      </w:r>
    </w:p>
    <w:p w14:paraId="33E176BD" w14:textId="7B0678FA" w:rsidR="00E16E13" w:rsidRPr="00914147" w:rsidRDefault="00E16E13" w:rsidP="00096406">
      <w:pPr>
        <w:spacing w:after="160" w:line="259" w:lineRule="auto"/>
        <w:jc w:val="center"/>
        <w:rPr>
          <w:rFonts w:ascii="Calibri" w:eastAsia="Calibri" w:hAnsi="Calibri" w:cs="Calibri"/>
          <w:b/>
        </w:rPr>
      </w:pPr>
      <w:r w:rsidRPr="00914147">
        <w:rPr>
          <w:rFonts w:ascii="Calibri" w:eastAsia="Calibri" w:hAnsi="Calibri" w:cs="Calibri"/>
          <w:b/>
        </w:rPr>
        <w:lastRenderedPageBreak/>
        <w:t>Section 7 – Leadership, Mana</w:t>
      </w:r>
      <w:r w:rsidR="005A13A1" w:rsidRPr="00914147">
        <w:rPr>
          <w:rFonts w:ascii="Calibri" w:eastAsia="Calibri" w:hAnsi="Calibri" w:cs="Calibri"/>
          <w:b/>
        </w:rPr>
        <w:t>gement, Planning &amp; Capabilities</w:t>
      </w:r>
    </w:p>
    <w:p w14:paraId="6B94FE49" w14:textId="5389C7B4" w:rsidR="00E16E13" w:rsidRPr="00914147" w:rsidRDefault="00E16E13" w:rsidP="00E16E13">
      <w:pPr>
        <w:spacing w:line="259" w:lineRule="auto"/>
        <w:contextualSpacing/>
        <w:rPr>
          <w:rFonts w:ascii="Calibri" w:eastAsia="Calibri" w:hAnsi="Calibri" w:cs="Calibri"/>
          <w:b/>
          <w:i/>
          <w:color w:val="C45911"/>
        </w:rPr>
      </w:pPr>
      <w:r w:rsidRPr="00914147">
        <w:rPr>
          <w:rFonts w:ascii="Calibri" w:eastAsia="Calibri" w:hAnsi="Calibri" w:cs="Calibri"/>
          <w:b/>
          <w:i/>
          <w:color w:val="C45911"/>
        </w:rPr>
        <w:t>C.</w:t>
      </w:r>
      <w:r w:rsidR="00096406" w:rsidRPr="00914147">
        <w:rPr>
          <w:rFonts w:ascii="Calibri" w:eastAsia="Calibri" w:hAnsi="Calibri" w:cs="Calibri"/>
          <w:b/>
          <w:i/>
          <w:color w:val="C45911"/>
        </w:rPr>
        <w:t xml:space="preserve"> </w:t>
      </w:r>
      <w:r w:rsidRPr="00914147">
        <w:rPr>
          <w:rFonts w:ascii="Calibri" w:eastAsia="Calibri" w:hAnsi="Calibri" w:cs="Calibri"/>
          <w:b/>
          <w:i/>
          <w:color w:val="C45911"/>
        </w:rPr>
        <w:t>Risk Management, Financial Management, Contract, and Procurement Services</w:t>
      </w:r>
    </w:p>
    <w:p w14:paraId="4DEC1740" w14:textId="77777777" w:rsidR="00E16E13" w:rsidRPr="00914147" w:rsidRDefault="00E16E13" w:rsidP="00E16E13">
      <w:pPr>
        <w:contextualSpacing/>
        <w:rPr>
          <w:rFonts w:ascii="Calibri" w:eastAsia="Calibri" w:hAnsi="Calibri" w:cs="Calibri"/>
          <w:b/>
          <w:i/>
          <w:color w:val="C45911"/>
        </w:rPr>
      </w:pPr>
      <w:r w:rsidRPr="00914147">
        <w:rPr>
          <w:rFonts w:ascii="Calibri" w:eastAsia="Calibri" w:hAnsi="Calibri" w:cs="Calibri"/>
          <w:b/>
          <w:i/>
          <w:color w:val="C45911"/>
        </w:rPr>
        <w:t>These standards examine how the agency’s ability to establish a budgeting, auditing, billing, and financial system and chart expenses and review accounts in compliance with state, and local standards and policies.  Additional standards examine the agency’s ability to procure, maintain, and manage safe facilities and efficient operations.</w:t>
      </w:r>
    </w:p>
    <w:p w14:paraId="7544DF45" w14:textId="77777777" w:rsidR="00E16E13" w:rsidRPr="00914147" w:rsidRDefault="00E16E13" w:rsidP="00E16E13">
      <w:pPr>
        <w:spacing w:line="259" w:lineRule="auto"/>
        <w:contextualSpacing/>
        <w:rPr>
          <w:rFonts w:ascii="Calibri" w:eastAsia="Calibri" w:hAnsi="Calibri" w:cs="Calibri"/>
          <w:b/>
        </w:rPr>
      </w:pPr>
    </w:p>
    <w:p w14:paraId="6E363EEB" w14:textId="77777777" w:rsidR="00E16E13" w:rsidRPr="00914147" w:rsidRDefault="00E16E13" w:rsidP="00E16E13">
      <w:pPr>
        <w:spacing w:line="259" w:lineRule="auto"/>
        <w:contextualSpacing/>
        <w:rPr>
          <w:rFonts w:ascii="Calibri" w:eastAsia="Calibri" w:hAnsi="Calibri" w:cs="Calibri"/>
          <w:b/>
        </w:rPr>
      </w:pPr>
      <w:r w:rsidRPr="00914147">
        <w:rPr>
          <w:rFonts w:ascii="Calibri" w:eastAsia="Calibri" w:hAnsi="Calibri" w:cs="Calibri"/>
          <w:b/>
        </w:rPr>
        <w:t>Standard#46 Agency will have a risk management policy or incorporate risk management procedures in decision making.</w:t>
      </w:r>
    </w:p>
    <w:p w14:paraId="3218AA18" w14:textId="77777777" w:rsidR="00E16E13" w:rsidRPr="00914147" w:rsidRDefault="00E16E13" w:rsidP="00E16E13">
      <w:pPr>
        <w:spacing w:line="259" w:lineRule="auto"/>
        <w:ind w:firstLine="720"/>
        <w:contextualSpacing/>
        <w:rPr>
          <w:rFonts w:ascii="Calibri" w:eastAsia="Calibri" w:hAnsi="Calibri" w:cs="Calibri"/>
        </w:rPr>
      </w:pPr>
    </w:p>
    <w:tbl>
      <w:tblPr>
        <w:tblStyle w:val="TableGrid12"/>
        <w:tblW w:w="14949" w:type="dxa"/>
        <w:tblInd w:w="-464" w:type="dxa"/>
        <w:tblLook w:val="04A0" w:firstRow="1" w:lastRow="0" w:firstColumn="1" w:lastColumn="0" w:noHBand="0" w:noVBand="1"/>
      </w:tblPr>
      <w:tblGrid>
        <w:gridCol w:w="607"/>
        <w:gridCol w:w="3002"/>
        <w:gridCol w:w="2880"/>
        <w:gridCol w:w="1980"/>
        <w:gridCol w:w="4410"/>
        <w:gridCol w:w="2070"/>
      </w:tblGrid>
      <w:tr w:rsidR="00E16E13" w:rsidRPr="00914147" w14:paraId="198FB6C2" w14:textId="77777777" w:rsidTr="00C67A0D">
        <w:tc>
          <w:tcPr>
            <w:tcW w:w="3609" w:type="dxa"/>
            <w:gridSpan w:val="2"/>
            <w:vAlign w:val="center"/>
          </w:tcPr>
          <w:p w14:paraId="774223C5" w14:textId="77777777" w:rsidR="00E16E13" w:rsidRPr="00914147" w:rsidRDefault="00E16E13" w:rsidP="009F043E">
            <w:pPr>
              <w:jc w:val="center"/>
              <w:rPr>
                <w:rFonts w:ascii="Calibri" w:eastAsia="Calibri" w:hAnsi="Calibri" w:cs="Calibri"/>
                <w:b/>
                <w:sz w:val="28"/>
                <w:szCs w:val="28"/>
              </w:rPr>
            </w:pPr>
            <w:r w:rsidRPr="00914147">
              <w:rPr>
                <w:rFonts w:ascii="Calibri" w:eastAsia="Calibri" w:hAnsi="Calibri" w:cs="Calibri"/>
                <w:b/>
                <w:sz w:val="22"/>
                <w:szCs w:val="20"/>
              </w:rPr>
              <w:t>Measure</w:t>
            </w:r>
          </w:p>
        </w:tc>
        <w:tc>
          <w:tcPr>
            <w:tcW w:w="2880" w:type="dxa"/>
            <w:vAlign w:val="center"/>
          </w:tcPr>
          <w:p w14:paraId="3F634097" w14:textId="77777777" w:rsidR="00E16E13" w:rsidRPr="00914147" w:rsidRDefault="00E16E13" w:rsidP="009F043E">
            <w:pPr>
              <w:jc w:val="center"/>
              <w:rPr>
                <w:rFonts w:ascii="Calibri" w:eastAsia="Calibri" w:hAnsi="Calibri" w:cs="Calibri"/>
                <w:b/>
                <w:sz w:val="28"/>
                <w:szCs w:val="28"/>
              </w:rPr>
            </w:pPr>
            <w:r w:rsidRPr="00914147">
              <w:rPr>
                <w:rFonts w:ascii="Calibri" w:eastAsia="Calibri" w:hAnsi="Calibri" w:cs="Calibri"/>
                <w:b/>
                <w:sz w:val="22"/>
                <w:szCs w:val="20"/>
              </w:rPr>
              <w:t>Suggested Documentation</w:t>
            </w:r>
          </w:p>
        </w:tc>
        <w:tc>
          <w:tcPr>
            <w:tcW w:w="1980" w:type="dxa"/>
            <w:vAlign w:val="center"/>
          </w:tcPr>
          <w:p w14:paraId="5DB1BCCA" w14:textId="2BE5B817" w:rsidR="00E16E13" w:rsidRPr="00914147" w:rsidRDefault="00C67A0D" w:rsidP="009F043E">
            <w:pPr>
              <w:jc w:val="center"/>
              <w:rPr>
                <w:rFonts w:ascii="Calibri" w:eastAsia="Calibri" w:hAnsi="Calibri" w:cs="Calibri"/>
                <w:b/>
                <w:sz w:val="28"/>
                <w:szCs w:val="28"/>
              </w:rPr>
            </w:pPr>
            <w:r w:rsidRPr="00914147">
              <w:rPr>
                <w:rFonts w:ascii="Calibri" w:eastAsia="Calibri" w:hAnsi="Calibri" w:cs="Calibri"/>
                <w:b/>
                <w:sz w:val="22"/>
                <w:szCs w:val="22"/>
              </w:rPr>
              <w:t>Name of Document to Upload</w:t>
            </w:r>
          </w:p>
        </w:tc>
        <w:tc>
          <w:tcPr>
            <w:tcW w:w="4410" w:type="dxa"/>
            <w:vAlign w:val="center"/>
          </w:tcPr>
          <w:p w14:paraId="06A48CB8" w14:textId="33EA9EEC" w:rsidR="00E16E13" w:rsidRPr="00914147" w:rsidRDefault="00C67A0D" w:rsidP="009F043E">
            <w:pPr>
              <w:jc w:val="center"/>
              <w:rPr>
                <w:rFonts w:ascii="Calibri" w:eastAsia="Calibri" w:hAnsi="Calibri" w:cs="Calibri"/>
                <w:b/>
                <w:sz w:val="28"/>
                <w:szCs w:val="28"/>
              </w:rPr>
            </w:pPr>
            <w:r w:rsidRPr="00914147">
              <w:rPr>
                <w:rFonts w:ascii="Calibri" w:eastAsia="Calibri" w:hAnsi="Calibri" w:cs="Calibri"/>
                <w:b/>
                <w:sz w:val="22"/>
                <w:szCs w:val="22"/>
              </w:rPr>
              <w:t>Describe How Documentation Meets the Measure</w:t>
            </w:r>
          </w:p>
        </w:tc>
        <w:tc>
          <w:tcPr>
            <w:tcW w:w="2070" w:type="dxa"/>
            <w:vAlign w:val="center"/>
          </w:tcPr>
          <w:p w14:paraId="71B72191" w14:textId="51D2618D" w:rsidR="00E16E13" w:rsidRPr="00914147" w:rsidRDefault="00C67A0D" w:rsidP="009F043E">
            <w:pPr>
              <w:jc w:val="center"/>
              <w:rPr>
                <w:rFonts w:ascii="Calibri" w:eastAsia="Calibri" w:hAnsi="Calibri" w:cs="Calibri"/>
                <w:b/>
                <w:sz w:val="28"/>
                <w:szCs w:val="28"/>
              </w:rPr>
            </w:pPr>
            <w:r w:rsidRPr="00914147">
              <w:rPr>
                <w:rFonts w:ascii="Calibri" w:eastAsia="Calibri" w:hAnsi="Calibri" w:cs="Calibri"/>
                <w:b/>
                <w:sz w:val="22"/>
                <w:szCs w:val="22"/>
              </w:rPr>
              <w:t>Staff Responsibilities</w:t>
            </w:r>
          </w:p>
        </w:tc>
      </w:tr>
      <w:tr w:rsidR="00E16E13" w:rsidRPr="00914147" w14:paraId="71A413B8" w14:textId="77777777" w:rsidTr="00C67A0D">
        <w:trPr>
          <w:trHeight w:val="1088"/>
        </w:trPr>
        <w:tc>
          <w:tcPr>
            <w:tcW w:w="607" w:type="dxa"/>
            <w:vAlign w:val="center"/>
          </w:tcPr>
          <w:p w14:paraId="3962E65A" w14:textId="77777777" w:rsidR="00E16E13" w:rsidRPr="00914147" w:rsidRDefault="00E16E13" w:rsidP="00C67A0D">
            <w:pPr>
              <w:rPr>
                <w:rFonts w:ascii="Calibri" w:eastAsia="Calibri" w:hAnsi="Calibri" w:cs="Calibri"/>
                <w:sz w:val="20"/>
                <w:szCs w:val="20"/>
              </w:rPr>
            </w:pPr>
            <w:r w:rsidRPr="00914147">
              <w:rPr>
                <w:rFonts w:ascii="Calibri" w:eastAsia="Calibri" w:hAnsi="Calibri" w:cs="Calibri"/>
                <w:sz w:val="20"/>
                <w:szCs w:val="20"/>
              </w:rPr>
              <w:t>46.1</w:t>
            </w:r>
          </w:p>
        </w:tc>
        <w:tc>
          <w:tcPr>
            <w:tcW w:w="3002" w:type="dxa"/>
            <w:vAlign w:val="center"/>
          </w:tcPr>
          <w:p w14:paraId="222BD52D" w14:textId="77777777" w:rsidR="00E16E13" w:rsidRPr="00914147" w:rsidRDefault="00E16E13" w:rsidP="00C67A0D">
            <w:pPr>
              <w:rPr>
                <w:rFonts w:ascii="Calibri" w:eastAsia="Calibri" w:hAnsi="Calibri" w:cs="Calibri"/>
                <w:sz w:val="20"/>
                <w:szCs w:val="20"/>
              </w:rPr>
            </w:pPr>
            <w:r w:rsidRPr="00914147">
              <w:rPr>
                <w:rFonts w:ascii="Calibri" w:eastAsia="Calibri" w:hAnsi="Calibri" w:cs="Calibri"/>
                <w:sz w:val="20"/>
                <w:szCs w:val="20"/>
              </w:rPr>
              <w:t>Licenses for laboratory services will be current.</w:t>
            </w:r>
          </w:p>
        </w:tc>
        <w:tc>
          <w:tcPr>
            <w:tcW w:w="2880" w:type="dxa"/>
            <w:vAlign w:val="center"/>
          </w:tcPr>
          <w:p w14:paraId="069DE7F5" w14:textId="77777777" w:rsidR="00E16E13" w:rsidRPr="00914147" w:rsidRDefault="00E16E13" w:rsidP="00C67A0D">
            <w:pPr>
              <w:rPr>
                <w:rFonts w:ascii="Calibri" w:eastAsia="Calibri" w:hAnsi="Calibri" w:cs="Calibri"/>
                <w:sz w:val="20"/>
                <w:szCs w:val="20"/>
              </w:rPr>
            </w:pPr>
            <w:r w:rsidRPr="00914147">
              <w:rPr>
                <w:rFonts w:ascii="Calibri" w:eastAsia="Calibri" w:hAnsi="Calibri" w:cs="Calibri"/>
                <w:sz w:val="20"/>
                <w:szCs w:val="20"/>
              </w:rPr>
              <w:t>License</w:t>
            </w:r>
          </w:p>
        </w:tc>
        <w:tc>
          <w:tcPr>
            <w:tcW w:w="1980" w:type="dxa"/>
            <w:vAlign w:val="center"/>
          </w:tcPr>
          <w:p w14:paraId="72D855DA" w14:textId="5F493B7B" w:rsidR="00E16E13" w:rsidRPr="00914147" w:rsidRDefault="00E16E13" w:rsidP="00C67A0D">
            <w:pPr>
              <w:rPr>
                <w:rFonts w:ascii="Calibri" w:eastAsia="Calibri" w:hAnsi="Calibri" w:cs="Calibri"/>
                <w:sz w:val="20"/>
                <w:szCs w:val="20"/>
              </w:rPr>
            </w:pPr>
          </w:p>
        </w:tc>
        <w:tc>
          <w:tcPr>
            <w:tcW w:w="4410" w:type="dxa"/>
            <w:vAlign w:val="center"/>
          </w:tcPr>
          <w:p w14:paraId="0DF08AFB" w14:textId="19C89DA6" w:rsidR="00E16E13" w:rsidRPr="00914147" w:rsidRDefault="00E16E13" w:rsidP="00C67A0D">
            <w:pPr>
              <w:rPr>
                <w:rFonts w:ascii="Calibri" w:eastAsia="Calibri" w:hAnsi="Calibri" w:cs="Calibri"/>
                <w:sz w:val="20"/>
                <w:szCs w:val="20"/>
              </w:rPr>
            </w:pPr>
          </w:p>
        </w:tc>
        <w:tc>
          <w:tcPr>
            <w:tcW w:w="2070" w:type="dxa"/>
            <w:vAlign w:val="center"/>
          </w:tcPr>
          <w:p w14:paraId="60106FF6" w14:textId="549957C2" w:rsidR="00E16E13" w:rsidRPr="00914147" w:rsidRDefault="00E16E13" w:rsidP="00C67A0D">
            <w:pPr>
              <w:rPr>
                <w:rFonts w:ascii="Calibri" w:eastAsia="Calibri" w:hAnsi="Calibri" w:cs="Calibri"/>
                <w:sz w:val="20"/>
                <w:szCs w:val="20"/>
              </w:rPr>
            </w:pPr>
          </w:p>
        </w:tc>
      </w:tr>
      <w:tr w:rsidR="00E16E13" w:rsidRPr="00914147" w14:paraId="33F67C04" w14:textId="77777777" w:rsidTr="00C67A0D">
        <w:tc>
          <w:tcPr>
            <w:tcW w:w="607" w:type="dxa"/>
            <w:vAlign w:val="center"/>
          </w:tcPr>
          <w:p w14:paraId="3E957480" w14:textId="77777777" w:rsidR="00E16E13" w:rsidRPr="00914147" w:rsidRDefault="00E16E13" w:rsidP="00C67A0D">
            <w:pPr>
              <w:rPr>
                <w:rFonts w:ascii="Calibri" w:eastAsia="Calibri" w:hAnsi="Calibri" w:cs="Calibri"/>
                <w:sz w:val="20"/>
                <w:szCs w:val="20"/>
              </w:rPr>
            </w:pPr>
            <w:r w:rsidRPr="00914147">
              <w:rPr>
                <w:rFonts w:ascii="Calibri" w:eastAsia="Calibri" w:hAnsi="Calibri" w:cs="Calibri"/>
                <w:sz w:val="20"/>
                <w:szCs w:val="20"/>
              </w:rPr>
              <w:t>46.2</w:t>
            </w:r>
          </w:p>
        </w:tc>
        <w:tc>
          <w:tcPr>
            <w:tcW w:w="3002" w:type="dxa"/>
            <w:vAlign w:val="center"/>
          </w:tcPr>
          <w:p w14:paraId="06A339AE" w14:textId="77777777" w:rsidR="00E16E13" w:rsidRPr="00914147" w:rsidRDefault="00E16E13" w:rsidP="00C67A0D">
            <w:pPr>
              <w:rPr>
                <w:rFonts w:ascii="Calibri" w:eastAsia="Calibri" w:hAnsi="Calibri" w:cs="Calibri"/>
                <w:sz w:val="20"/>
                <w:szCs w:val="20"/>
              </w:rPr>
            </w:pPr>
            <w:r w:rsidRPr="00914147">
              <w:rPr>
                <w:rFonts w:ascii="Calibri" w:eastAsia="Calibri" w:hAnsi="Calibri" w:cs="Calibri"/>
                <w:sz w:val="20"/>
                <w:szCs w:val="20"/>
              </w:rPr>
              <w:t xml:space="preserve">Agency has insurance that protects the agency and governing body against liability for public officials’ errors and omissions, personal injury, contractual, incidental malpractice for medical professionals, and general liability. </w:t>
            </w:r>
          </w:p>
        </w:tc>
        <w:tc>
          <w:tcPr>
            <w:tcW w:w="2880" w:type="dxa"/>
            <w:vAlign w:val="center"/>
          </w:tcPr>
          <w:p w14:paraId="3EE88042" w14:textId="77777777" w:rsidR="00E16E13" w:rsidRPr="00914147" w:rsidRDefault="00E16E13" w:rsidP="00C67A0D">
            <w:pPr>
              <w:rPr>
                <w:rFonts w:ascii="Calibri" w:eastAsia="Calibri" w:hAnsi="Calibri" w:cs="Calibri"/>
                <w:sz w:val="20"/>
                <w:szCs w:val="20"/>
              </w:rPr>
            </w:pPr>
            <w:r w:rsidRPr="00914147">
              <w:rPr>
                <w:rFonts w:ascii="Calibri" w:eastAsia="Calibri" w:hAnsi="Calibri" w:cs="Calibri"/>
                <w:sz w:val="20"/>
                <w:szCs w:val="20"/>
              </w:rPr>
              <w:t>Current insurance coverage policy</w:t>
            </w:r>
          </w:p>
        </w:tc>
        <w:tc>
          <w:tcPr>
            <w:tcW w:w="1980" w:type="dxa"/>
            <w:vAlign w:val="center"/>
          </w:tcPr>
          <w:p w14:paraId="788D38B8" w14:textId="177BB474" w:rsidR="00E16E13" w:rsidRPr="00914147" w:rsidRDefault="00E16E13" w:rsidP="00C67A0D">
            <w:pPr>
              <w:rPr>
                <w:rFonts w:ascii="Calibri" w:eastAsia="Calibri" w:hAnsi="Calibri" w:cs="Calibri"/>
                <w:sz w:val="20"/>
                <w:szCs w:val="20"/>
              </w:rPr>
            </w:pPr>
          </w:p>
        </w:tc>
        <w:tc>
          <w:tcPr>
            <w:tcW w:w="4410" w:type="dxa"/>
            <w:vAlign w:val="center"/>
          </w:tcPr>
          <w:p w14:paraId="2C98428F" w14:textId="4054998F" w:rsidR="00E16E13" w:rsidRPr="00914147" w:rsidRDefault="00E16E13" w:rsidP="00C67A0D">
            <w:pPr>
              <w:rPr>
                <w:rFonts w:ascii="Calibri" w:eastAsia="Calibri" w:hAnsi="Calibri" w:cs="Calibri"/>
                <w:sz w:val="20"/>
                <w:szCs w:val="20"/>
              </w:rPr>
            </w:pPr>
          </w:p>
        </w:tc>
        <w:tc>
          <w:tcPr>
            <w:tcW w:w="2070" w:type="dxa"/>
            <w:vAlign w:val="center"/>
          </w:tcPr>
          <w:p w14:paraId="683E2AA2" w14:textId="20616CD8" w:rsidR="00E16E13" w:rsidRPr="00914147" w:rsidRDefault="00E16E13" w:rsidP="00C67A0D">
            <w:pPr>
              <w:rPr>
                <w:rFonts w:ascii="Calibri" w:eastAsia="Calibri" w:hAnsi="Calibri" w:cs="Calibri"/>
                <w:sz w:val="20"/>
                <w:szCs w:val="20"/>
              </w:rPr>
            </w:pPr>
          </w:p>
        </w:tc>
      </w:tr>
      <w:tr w:rsidR="00E16E13" w:rsidRPr="00914147" w14:paraId="68749568" w14:textId="77777777" w:rsidTr="00C67A0D">
        <w:tc>
          <w:tcPr>
            <w:tcW w:w="607" w:type="dxa"/>
            <w:vAlign w:val="center"/>
          </w:tcPr>
          <w:p w14:paraId="12008643" w14:textId="77777777" w:rsidR="00E16E13" w:rsidRPr="00914147" w:rsidRDefault="00E16E13" w:rsidP="00C67A0D">
            <w:pPr>
              <w:rPr>
                <w:rFonts w:ascii="Calibri" w:eastAsia="Calibri" w:hAnsi="Calibri" w:cs="Calibri"/>
                <w:sz w:val="20"/>
                <w:szCs w:val="20"/>
              </w:rPr>
            </w:pPr>
            <w:r w:rsidRPr="00914147">
              <w:rPr>
                <w:rFonts w:ascii="Calibri" w:eastAsia="Calibri" w:hAnsi="Calibri" w:cs="Calibri"/>
                <w:sz w:val="20"/>
                <w:szCs w:val="20"/>
              </w:rPr>
              <w:t>46.3</w:t>
            </w:r>
          </w:p>
        </w:tc>
        <w:tc>
          <w:tcPr>
            <w:tcW w:w="3002" w:type="dxa"/>
            <w:vAlign w:val="center"/>
          </w:tcPr>
          <w:p w14:paraId="392B85E4" w14:textId="77777777" w:rsidR="00E16E13" w:rsidRPr="00914147" w:rsidRDefault="00E16E13" w:rsidP="00C67A0D">
            <w:pPr>
              <w:rPr>
                <w:rFonts w:ascii="Calibri" w:eastAsia="Calibri" w:hAnsi="Calibri" w:cs="Calibri"/>
                <w:sz w:val="20"/>
                <w:szCs w:val="20"/>
              </w:rPr>
            </w:pPr>
            <w:r w:rsidRPr="00914147">
              <w:rPr>
                <w:rFonts w:ascii="Calibri" w:eastAsia="Calibri" w:hAnsi="Calibri" w:cs="Calibri"/>
                <w:sz w:val="20"/>
                <w:szCs w:val="20"/>
              </w:rPr>
              <w:t>Agency ensures client confidentiality through a risk management policy or procedures.</w:t>
            </w:r>
          </w:p>
        </w:tc>
        <w:tc>
          <w:tcPr>
            <w:tcW w:w="2880" w:type="dxa"/>
            <w:vAlign w:val="center"/>
          </w:tcPr>
          <w:p w14:paraId="55BC5597" w14:textId="77777777" w:rsidR="00E16E13" w:rsidRPr="00914147" w:rsidRDefault="00E16E13" w:rsidP="00C67A0D">
            <w:pPr>
              <w:rPr>
                <w:rFonts w:ascii="Calibri" w:eastAsia="Calibri" w:hAnsi="Calibri" w:cs="Calibri"/>
                <w:sz w:val="20"/>
                <w:szCs w:val="20"/>
              </w:rPr>
            </w:pPr>
            <w:r w:rsidRPr="00914147">
              <w:rPr>
                <w:rFonts w:ascii="Calibri" w:eastAsia="Calibri" w:hAnsi="Calibri" w:cs="Calibri"/>
                <w:sz w:val="20"/>
                <w:szCs w:val="20"/>
              </w:rPr>
              <w:t>Risk management policy or risk management procedures used, observation of client confidentiality and access as observed during accreditation site review walk-through</w:t>
            </w:r>
          </w:p>
        </w:tc>
        <w:tc>
          <w:tcPr>
            <w:tcW w:w="1980" w:type="dxa"/>
            <w:vAlign w:val="center"/>
          </w:tcPr>
          <w:p w14:paraId="352C72EC" w14:textId="7FC686A6" w:rsidR="00E16E13" w:rsidRPr="00914147" w:rsidRDefault="00E16E13" w:rsidP="00C67A0D">
            <w:pPr>
              <w:rPr>
                <w:rFonts w:ascii="Calibri" w:eastAsia="Calibri" w:hAnsi="Calibri" w:cs="Calibri"/>
                <w:sz w:val="20"/>
                <w:szCs w:val="20"/>
              </w:rPr>
            </w:pPr>
          </w:p>
        </w:tc>
        <w:tc>
          <w:tcPr>
            <w:tcW w:w="4410" w:type="dxa"/>
            <w:vAlign w:val="center"/>
          </w:tcPr>
          <w:p w14:paraId="426D2FBD" w14:textId="0893DBE5" w:rsidR="00E16E13" w:rsidRPr="00914147" w:rsidRDefault="00E16E13" w:rsidP="00C67A0D">
            <w:pPr>
              <w:rPr>
                <w:rFonts w:ascii="Calibri" w:eastAsia="Calibri" w:hAnsi="Calibri" w:cs="Calibri"/>
                <w:sz w:val="20"/>
                <w:szCs w:val="20"/>
              </w:rPr>
            </w:pPr>
          </w:p>
        </w:tc>
        <w:tc>
          <w:tcPr>
            <w:tcW w:w="2070" w:type="dxa"/>
            <w:vAlign w:val="center"/>
          </w:tcPr>
          <w:p w14:paraId="71CD34EE" w14:textId="47298F0B" w:rsidR="00E16E13" w:rsidRPr="00914147" w:rsidRDefault="00E16E13" w:rsidP="00C67A0D">
            <w:pPr>
              <w:rPr>
                <w:rFonts w:ascii="Calibri" w:eastAsia="Calibri" w:hAnsi="Calibri" w:cs="Calibri"/>
                <w:sz w:val="20"/>
                <w:szCs w:val="20"/>
              </w:rPr>
            </w:pPr>
          </w:p>
        </w:tc>
      </w:tr>
      <w:tr w:rsidR="00E16E13" w:rsidRPr="00914147" w14:paraId="092B3B70" w14:textId="77777777" w:rsidTr="00C67A0D">
        <w:trPr>
          <w:trHeight w:val="1394"/>
        </w:trPr>
        <w:tc>
          <w:tcPr>
            <w:tcW w:w="607" w:type="dxa"/>
            <w:vAlign w:val="center"/>
          </w:tcPr>
          <w:p w14:paraId="5B9495DD" w14:textId="77777777" w:rsidR="00E16E13" w:rsidRPr="00914147" w:rsidRDefault="00E16E13" w:rsidP="00C67A0D">
            <w:pPr>
              <w:rPr>
                <w:rFonts w:ascii="Calibri" w:eastAsia="Calibri" w:hAnsi="Calibri" w:cs="Calibri"/>
                <w:sz w:val="20"/>
                <w:szCs w:val="20"/>
              </w:rPr>
            </w:pPr>
            <w:r w:rsidRPr="00914147">
              <w:rPr>
                <w:rFonts w:ascii="Calibri" w:eastAsia="Calibri" w:hAnsi="Calibri" w:cs="Calibri"/>
                <w:sz w:val="20"/>
                <w:szCs w:val="20"/>
              </w:rPr>
              <w:t>46.4</w:t>
            </w:r>
          </w:p>
        </w:tc>
        <w:tc>
          <w:tcPr>
            <w:tcW w:w="3002" w:type="dxa"/>
            <w:vAlign w:val="center"/>
          </w:tcPr>
          <w:p w14:paraId="6E462C61" w14:textId="77777777" w:rsidR="00E16E13" w:rsidRPr="00914147" w:rsidRDefault="00E16E13" w:rsidP="00C67A0D">
            <w:pPr>
              <w:rPr>
                <w:rFonts w:ascii="Calibri" w:eastAsia="Calibri" w:hAnsi="Calibri" w:cs="Calibri"/>
                <w:sz w:val="20"/>
                <w:szCs w:val="20"/>
              </w:rPr>
            </w:pPr>
            <w:r w:rsidRPr="00914147">
              <w:rPr>
                <w:rFonts w:ascii="Calibri" w:eastAsia="Calibri" w:hAnsi="Calibri" w:cs="Calibri"/>
                <w:sz w:val="20"/>
                <w:szCs w:val="20"/>
              </w:rPr>
              <w:t>Agency is clean and orderly in appearance</w:t>
            </w:r>
          </w:p>
        </w:tc>
        <w:tc>
          <w:tcPr>
            <w:tcW w:w="2880" w:type="dxa"/>
            <w:vAlign w:val="center"/>
          </w:tcPr>
          <w:p w14:paraId="15217110" w14:textId="77777777" w:rsidR="00E16E13" w:rsidRPr="00914147" w:rsidRDefault="00E16E13" w:rsidP="00C67A0D">
            <w:pPr>
              <w:rPr>
                <w:rFonts w:ascii="Calibri" w:eastAsia="Calibri" w:hAnsi="Calibri" w:cs="Calibri"/>
                <w:sz w:val="20"/>
                <w:szCs w:val="20"/>
              </w:rPr>
            </w:pPr>
            <w:r w:rsidRPr="00914147">
              <w:rPr>
                <w:rFonts w:ascii="Calibri" w:eastAsia="Calibri" w:hAnsi="Calibri" w:cs="Calibri"/>
                <w:sz w:val="20"/>
                <w:szCs w:val="20"/>
              </w:rPr>
              <w:t>Regular cleaning schedule maintained, observed during reviewer walk-through</w:t>
            </w:r>
          </w:p>
        </w:tc>
        <w:tc>
          <w:tcPr>
            <w:tcW w:w="1980" w:type="dxa"/>
            <w:vAlign w:val="center"/>
          </w:tcPr>
          <w:p w14:paraId="3EFB34F9" w14:textId="7E289D90" w:rsidR="00E16E13" w:rsidRPr="00914147" w:rsidRDefault="00E16E13" w:rsidP="00C67A0D">
            <w:pPr>
              <w:rPr>
                <w:rFonts w:ascii="Calibri" w:eastAsia="Calibri" w:hAnsi="Calibri" w:cs="Calibri"/>
                <w:sz w:val="20"/>
                <w:szCs w:val="20"/>
              </w:rPr>
            </w:pPr>
          </w:p>
        </w:tc>
        <w:tc>
          <w:tcPr>
            <w:tcW w:w="4410" w:type="dxa"/>
            <w:vAlign w:val="center"/>
          </w:tcPr>
          <w:p w14:paraId="2569518C" w14:textId="2B67849C" w:rsidR="00E16E13" w:rsidRPr="00914147" w:rsidRDefault="00E16E13" w:rsidP="00C67A0D">
            <w:pPr>
              <w:rPr>
                <w:rFonts w:ascii="Calibri" w:eastAsia="Calibri" w:hAnsi="Calibri" w:cs="Calibri"/>
                <w:sz w:val="20"/>
                <w:szCs w:val="20"/>
              </w:rPr>
            </w:pPr>
          </w:p>
        </w:tc>
        <w:tc>
          <w:tcPr>
            <w:tcW w:w="2070" w:type="dxa"/>
            <w:vAlign w:val="center"/>
          </w:tcPr>
          <w:p w14:paraId="546A32C9" w14:textId="7731A8E7" w:rsidR="00E16E13" w:rsidRPr="00914147" w:rsidRDefault="00E16E13" w:rsidP="00C67A0D">
            <w:pPr>
              <w:rPr>
                <w:rFonts w:ascii="Calibri" w:eastAsia="Calibri" w:hAnsi="Calibri" w:cs="Calibri"/>
                <w:sz w:val="20"/>
                <w:szCs w:val="20"/>
              </w:rPr>
            </w:pPr>
          </w:p>
        </w:tc>
      </w:tr>
    </w:tbl>
    <w:p w14:paraId="6EDF41B7" w14:textId="794267D0" w:rsidR="00C67A0D" w:rsidRPr="00914147" w:rsidRDefault="00E16E13" w:rsidP="00096406">
      <w:pPr>
        <w:spacing w:after="160"/>
        <w:rPr>
          <w:rFonts w:ascii="Calibri" w:eastAsia="Calibri" w:hAnsi="Calibri" w:cs="Calibri"/>
          <w:b/>
        </w:rPr>
      </w:pPr>
      <w:r w:rsidRPr="00914147">
        <w:rPr>
          <w:rFonts w:ascii="Calibri" w:eastAsia="Calibri" w:hAnsi="Calibri" w:cs="Calibri"/>
          <w:b/>
        </w:rPr>
        <w:t xml:space="preserve"> </w:t>
      </w:r>
    </w:p>
    <w:p w14:paraId="5A93F92C" w14:textId="431CCB37" w:rsidR="00E16E13" w:rsidRPr="00914147" w:rsidRDefault="00C67A0D" w:rsidP="00930400">
      <w:pPr>
        <w:spacing w:after="200" w:line="276" w:lineRule="auto"/>
        <w:jc w:val="center"/>
        <w:rPr>
          <w:rFonts w:ascii="Calibri" w:eastAsia="Calibri" w:hAnsi="Calibri" w:cs="Calibri"/>
          <w:b/>
        </w:rPr>
      </w:pPr>
      <w:r w:rsidRPr="00914147">
        <w:rPr>
          <w:rFonts w:ascii="Calibri" w:eastAsia="Calibri" w:hAnsi="Calibri" w:cs="Calibri"/>
          <w:b/>
        </w:rPr>
        <w:br w:type="page"/>
      </w:r>
      <w:r w:rsidR="00E16E13" w:rsidRPr="00914147">
        <w:rPr>
          <w:rFonts w:ascii="Calibri" w:eastAsia="Calibri" w:hAnsi="Calibri" w:cs="Calibri"/>
          <w:b/>
        </w:rPr>
        <w:lastRenderedPageBreak/>
        <w:t>Section 7 – Leadership, Management, Planning &amp; Capabilities</w:t>
      </w:r>
    </w:p>
    <w:p w14:paraId="79CB03BE" w14:textId="77777777" w:rsidR="00E16E13" w:rsidRPr="00914147" w:rsidRDefault="00E16E13" w:rsidP="00342B59">
      <w:pPr>
        <w:numPr>
          <w:ilvl w:val="0"/>
          <w:numId w:val="23"/>
        </w:numPr>
        <w:ind w:left="-270"/>
        <w:contextualSpacing/>
        <w:rPr>
          <w:rFonts w:ascii="Calibri" w:eastAsia="Calibri" w:hAnsi="Calibri" w:cs="Calibri"/>
          <w:b/>
          <w:i/>
          <w:color w:val="C45911"/>
        </w:rPr>
      </w:pPr>
      <w:r w:rsidRPr="00914147">
        <w:rPr>
          <w:rFonts w:ascii="Calibri" w:eastAsia="Calibri" w:hAnsi="Calibri" w:cs="Calibri"/>
          <w:b/>
          <w:i/>
          <w:color w:val="C45911"/>
        </w:rPr>
        <w:t xml:space="preserve"> Human Resources</w:t>
      </w:r>
    </w:p>
    <w:p w14:paraId="7C5B8C67" w14:textId="77777777" w:rsidR="00E16E13" w:rsidRPr="00914147" w:rsidRDefault="00E16E13" w:rsidP="00342B59">
      <w:pPr>
        <w:pStyle w:val="ListParagraph"/>
        <w:spacing w:line="240" w:lineRule="auto"/>
        <w:ind w:left="-270"/>
        <w:rPr>
          <w:rFonts w:ascii="Calibri" w:eastAsia="Calibri" w:hAnsi="Calibri" w:cs="Calibri"/>
          <w:b/>
          <w:i/>
          <w:color w:val="C45911"/>
          <w:sz w:val="24"/>
          <w:szCs w:val="24"/>
        </w:rPr>
      </w:pPr>
      <w:r w:rsidRPr="00914147">
        <w:rPr>
          <w:rFonts w:ascii="Calibri" w:eastAsia="Calibri" w:hAnsi="Calibri" w:cs="Calibri"/>
          <w:b/>
          <w:i/>
          <w:color w:val="C45911"/>
          <w:sz w:val="24"/>
          <w:szCs w:val="24"/>
        </w:rPr>
        <w:t xml:space="preserve">These standards examine how the agency provides and manages personnel needs, issues, benefits and a workforce development plan to assure a competent and appropriately trained workforce. </w:t>
      </w:r>
    </w:p>
    <w:p w14:paraId="2A6A89EF" w14:textId="77777777" w:rsidR="00096406" w:rsidRPr="00914147" w:rsidRDefault="00096406" w:rsidP="00342B59">
      <w:pPr>
        <w:pStyle w:val="ListParagraph"/>
        <w:spacing w:line="240" w:lineRule="auto"/>
        <w:ind w:left="-270"/>
        <w:rPr>
          <w:rFonts w:ascii="Calibri" w:eastAsia="Calibri" w:hAnsi="Calibri" w:cs="Calibri"/>
          <w:b/>
          <w:i/>
          <w:color w:val="C45911"/>
          <w:sz w:val="24"/>
          <w:szCs w:val="24"/>
        </w:rPr>
      </w:pPr>
    </w:p>
    <w:p w14:paraId="187A7055" w14:textId="67BF213A" w:rsidR="005A13A1" w:rsidRPr="00914147" w:rsidRDefault="00E16E13" w:rsidP="00342B59">
      <w:pPr>
        <w:pStyle w:val="ListParagraph"/>
        <w:spacing w:line="240" w:lineRule="auto"/>
        <w:ind w:left="-270"/>
        <w:rPr>
          <w:rFonts w:ascii="Calibri" w:eastAsia="Calibri" w:hAnsi="Calibri" w:cs="Calibri"/>
          <w:b/>
          <w:i/>
          <w:color w:val="C45911"/>
          <w:sz w:val="24"/>
          <w:szCs w:val="24"/>
        </w:rPr>
      </w:pPr>
      <w:r w:rsidRPr="00914147">
        <w:rPr>
          <w:rFonts w:ascii="Calibri" w:eastAsia="Calibri" w:hAnsi="Calibri" w:cs="Calibri"/>
          <w:b/>
          <w:i/>
          <w:color w:val="C45911"/>
          <w:sz w:val="24"/>
          <w:szCs w:val="24"/>
        </w:rPr>
        <w:t>Individualized Staf</w:t>
      </w:r>
      <w:r w:rsidR="005A13A1" w:rsidRPr="00914147">
        <w:rPr>
          <w:rFonts w:ascii="Calibri" w:eastAsia="Calibri" w:hAnsi="Calibri" w:cs="Calibri"/>
          <w:b/>
          <w:i/>
          <w:color w:val="C45911"/>
          <w:sz w:val="24"/>
          <w:szCs w:val="24"/>
        </w:rPr>
        <w:t>f Professional Development Plan</w:t>
      </w:r>
    </w:p>
    <w:p w14:paraId="3C414243" w14:textId="3A5D7FCF" w:rsidR="00E16E13" w:rsidRPr="00914147" w:rsidRDefault="00E16E13" w:rsidP="00342B59">
      <w:pPr>
        <w:ind w:left="-270"/>
        <w:contextualSpacing/>
        <w:rPr>
          <w:rFonts w:ascii="Calibri" w:eastAsia="Calibri" w:hAnsi="Calibri" w:cs="Calibri"/>
          <w:b/>
          <w:spacing w:val="10"/>
        </w:rPr>
      </w:pPr>
      <w:r w:rsidRPr="00914147">
        <w:rPr>
          <w:rFonts w:ascii="Calibri" w:eastAsia="Calibri" w:hAnsi="Calibri" w:cs="Calibri"/>
          <w:b/>
        </w:rPr>
        <w:t>Standard#</w:t>
      </w:r>
      <w:r w:rsidR="002C7B1A" w:rsidRPr="00914147">
        <w:rPr>
          <w:rFonts w:ascii="Calibri" w:eastAsia="Calibri" w:hAnsi="Calibri" w:cs="Calibri"/>
          <w:b/>
        </w:rPr>
        <w:t>47 Assess</w:t>
      </w:r>
      <w:r w:rsidRPr="00914147">
        <w:rPr>
          <w:rFonts w:ascii="Calibri" w:eastAsia="Calibri" w:hAnsi="Calibri" w:cs="Calibri"/>
          <w:b/>
          <w:spacing w:val="10"/>
        </w:rPr>
        <w:t xml:space="preserve"> staff competencies; provide individual training, professional development, and a supportive work environment.</w:t>
      </w:r>
    </w:p>
    <w:p w14:paraId="2E97E61F" w14:textId="77777777" w:rsidR="00E16E13" w:rsidRPr="00914147" w:rsidRDefault="00E16E13" w:rsidP="00096406">
      <w:pPr>
        <w:tabs>
          <w:tab w:val="left" w:pos="1500"/>
        </w:tabs>
        <w:contextualSpacing/>
        <w:rPr>
          <w:rFonts w:ascii="Calibri" w:eastAsia="Calibri" w:hAnsi="Calibri" w:cs="Calibri"/>
        </w:rPr>
      </w:pPr>
      <w:r w:rsidRPr="00914147">
        <w:rPr>
          <w:rFonts w:ascii="Calibri" w:eastAsia="Calibri" w:hAnsi="Calibri" w:cs="Calibri"/>
        </w:rPr>
        <w:tab/>
      </w:r>
    </w:p>
    <w:tbl>
      <w:tblPr>
        <w:tblStyle w:val="TableGrid12"/>
        <w:tblW w:w="14919" w:type="dxa"/>
        <w:tblInd w:w="-434" w:type="dxa"/>
        <w:tblLook w:val="04A0" w:firstRow="1" w:lastRow="0" w:firstColumn="1" w:lastColumn="0" w:noHBand="0" w:noVBand="1"/>
      </w:tblPr>
      <w:tblGrid>
        <w:gridCol w:w="607"/>
        <w:gridCol w:w="2972"/>
        <w:gridCol w:w="2880"/>
        <w:gridCol w:w="1980"/>
        <w:gridCol w:w="4410"/>
        <w:gridCol w:w="2070"/>
      </w:tblGrid>
      <w:tr w:rsidR="00E16E13" w:rsidRPr="00914147" w14:paraId="29AAAB1D" w14:textId="77777777" w:rsidTr="00C67A0D">
        <w:tc>
          <w:tcPr>
            <w:tcW w:w="3579" w:type="dxa"/>
            <w:gridSpan w:val="2"/>
            <w:vAlign w:val="center"/>
          </w:tcPr>
          <w:p w14:paraId="14640EAD" w14:textId="77777777" w:rsidR="00E16E13" w:rsidRPr="00914147" w:rsidRDefault="00E16E13" w:rsidP="009F043E">
            <w:pPr>
              <w:jc w:val="center"/>
              <w:rPr>
                <w:rFonts w:ascii="Calibri" w:eastAsia="Calibri" w:hAnsi="Calibri" w:cs="Calibri"/>
                <w:b/>
                <w:sz w:val="20"/>
                <w:szCs w:val="20"/>
              </w:rPr>
            </w:pPr>
            <w:r w:rsidRPr="00914147">
              <w:rPr>
                <w:rFonts w:ascii="Calibri" w:eastAsia="Calibri" w:hAnsi="Calibri" w:cs="Calibri"/>
                <w:b/>
                <w:sz w:val="20"/>
                <w:szCs w:val="20"/>
              </w:rPr>
              <w:t>Measure</w:t>
            </w:r>
          </w:p>
        </w:tc>
        <w:tc>
          <w:tcPr>
            <w:tcW w:w="2880" w:type="dxa"/>
            <w:vAlign w:val="center"/>
          </w:tcPr>
          <w:p w14:paraId="5D93CD66" w14:textId="77777777" w:rsidR="00E16E13" w:rsidRPr="00914147" w:rsidRDefault="00E16E13" w:rsidP="009F043E">
            <w:pPr>
              <w:jc w:val="center"/>
              <w:rPr>
                <w:rFonts w:ascii="Calibri" w:eastAsia="Calibri" w:hAnsi="Calibri" w:cs="Calibri"/>
                <w:b/>
                <w:sz w:val="28"/>
                <w:szCs w:val="28"/>
              </w:rPr>
            </w:pPr>
            <w:r w:rsidRPr="00914147">
              <w:rPr>
                <w:rFonts w:ascii="Calibri" w:eastAsia="Calibri" w:hAnsi="Calibri" w:cs="Calibri"/>
                <w:b/>
                <w:sz w:val="22"/>
                <w:szCs w:val="20"/>
              </w:rPr>
              <w:t>Suggested Documentation</w:t>
            </w:r>
          </w:p>
        </w:tc>
        <w:tc>
          <w:tcPr>
            <w:tcW w:w="1980" w:type="dxa"/>
            <w:vAlign w:val="center"/>
          </w:tcPr>
          <w:p w14:paraId="0A3BB7FF" w14:textId="17F7B074" w:rsidR="00E16E13" w:rsidRPr="00914147" w:rsidRDefault="00C67A0D" w:rsidP="009F043E">
            <w:pPr>
              <w:jc w:val="center"/>
              <w:rPr>
                <w:rFonts w:ascii="Calibri" w:eastAsia="Calibri" w:hAnsi="Calibri" w:cs="Calibri"/>
                <w:b/>
                <w:sz w:val="28"/>
                <w:szCs w:val="28"/>
              </w:rPr>
            </w:pPr>
            <w:r w:rsidRPr="00914147">
              <w:rPr>
                <w:rFonts w:ascii="Calibri" w:eastAsia="Calibri" w:hAnsi="Calibri" w:cs="Calibri"/>
                <w:b/>
                <w:sz w:val="22"/>
                <w:szCs w:val="22"/>
              </w:rPr>
              <w:t>Name of Document to Upload</w:t>
            </w:r>
          </w:p>
        </w:tc>
        <w:tc>
          <w:tcPr>
            <w:tcW w:w="4410" w:type="dxa"/>
            <w:vAlign w:val="center"/>
          </w:tcPr>
          <w:p w14:paraId="300E615E" w14:textId="6B9C046E" w:rsidR="00E16E13" w:rsidRPr="00914147" w:rsidRDefault="00C67A0D" w:rsidP="009F043E">
            <w:pPr>
              <w:jc w:val="center"/>
              <w:rPr>
                <w:rFonts w:ascii="Calibri" w:eastAsia="Calibri" w:hAnsi="Calibri" w:cs="Calibri"/>
                <w:b/>
                <w:sz w:val="28"/>
                <w:szCs w:val="28"/>
              </w:rPr>
            </w:pPr>
            <w:r w:rsidRPr="00914147">
              <w:rPr>
                <w:rFonts w:ascii="Calibri" w:eastAsia="Calibri" w:hAnsi="Calibri" w:cs="Calibri"/>
                <w:b/>
                <w:sz w:val="22"/>
                <w:szCs w:val="22"/>
              </w:rPr>
              <w:t>Describe How Documentation Meets the Measure</w:t>
            </w:r>
          </w:p>
        </w:tc>
        <w:tc>
          <w:tcPr>
            <w:tcW w:w="2070" w:type="dxa"/>
            <w:vAlign w:val="center"/>
          </w:tcPr>
          <w:p w14:paraId="32BA21AD" w14:textId="60713B5E" w:rsidR="00E16E13" w:rsidRPr="00914147" w:rsidRDefault="00C67A0D" w:rsidP="009F043E">
            <w:pPr>
              <w:jc w:val="center"/>
              <w:rPr>
                <w:rFonts w:ascii="Calibri" w:eastAsia="Calibri" w:hAnsi="Calibri" w:cs="Calibri"/>
                <w:b/>
                <w:sz w:val="28"/>
                <w:szCs w:val="28"/>
              </w:rPr>
            </w:pPr>
            <w:r w:rsidRPr="00914147">
              <w:rPr>
                <w:rFonts w:ascii="Calibri" w:eastAsia="Calibri" w:hAnsi="Calibri" w:cs="Calibri"/>
                <w:b/>
                <w:sz w:val="22"/>
                <w:szCs w:val="22"/>
              </w:rPr>
              <w:t>Staff Responsibilities</w:t>
            </w:r>
          </w:p>
        </w:tc>
      </w:tr>
      <w:tr w:rsidR="00E16E13" w:rsidRPr="00914147" w14:paraId="0BEED6DF" w14:textId="77777777" w:rsidTr="00C67A0D">
        <w:trPr>
          <w:trHeight w:val="70"/>
        </w:trPr>
        <w:tc>
          <w:tcPr>
            <w:tcW w:w="607" w:type="dxa"/>
            <w:vAlign w:val="center"/>
          </w:tcPr>
          <w:p w14:paraId="13733308" w14:textId="77777777" w:rsidR="00E16E13" w:rsidRPr="00914147" w:rsidRDefault="00E16E13" w:rsidP="00C67A0D">
            <w:pPr>
              <w:rPr>
                <w:rFonts w:ascii="Calibri" w:eastAsia="Calibri" w:hAnsi="Calibri" w:cs="Calibri"/>
                <w:sz w:val="20"/>
                <w:szCs w:val="20"/>
              </w:rPr>
            </w:pPr>
            <w:r w:rsidRPr="00914147">
              <w:rPr>
                <w:rFonts w:ascii="Calibri" w:eastAsia="Calibri" w:hAnsi="Calibri" w:cs="Calibri"/>
                <w:sz w:val="20"/>
                <w:szCs w:val="20"/>
              </w:rPr>
              <w:t>47.1</w:t>
            </w:r>
          </w:p>
        </w:tc>
        <w:tc>
          <w:tcPr>
            <w:tcW w:w="2972" w:type="dxa"/>
            <w:vAlign w:val="center"/>
          </w:tcPr>
          <w:p w14:paraId="457975EC" w14:textId="77777777" w:rsidR="00E16E13" w:rsidRPr="00914147" w:rsidRDefault="00E16E13" w:rsidP="00C67A0D">
            <w:pPr>
              <w:ind w:left="76"/>
              <w:rPr>
                <w:rFonts w:ascii="Calibri" w:eastAsia="Calibri" w:hAnsi="Calibri" w:cs="Calibri"/>
                <w:spacing w:val="10"/>
                <w:sz w:val="20"/>
                <w:szCs w:val="20"/>
              </w:rPr>
            </w:pPr>
            <w:r w:rsidRPr="00914147">
              <w:rPr>
                <w:rFonts w:ascii="Calibri" w:eastAsia="Calibri" w:hAnsi="Calibri" w:cs="Calibri"/>
                <w:spacing w:val="10"/>
                <w:sz w:val="20"/>
                <w:szCs w:val="20"/>
              </w:rPr>
              <w:t>All staff members involved in the delivery of agency services must have:</w:t>
            </w:r>
          </w:p>
          <w:p w14:paraId="5FADCB87" w14:textId="424EF9BF" w:rsidR="00E16E13" w:rsidRPr="00914147" w:rsidRDefault="00063772" w:rsidP="00063772">
            <w:pPr>
              <w:ind w:left="252" w:hanging="180"/>
              <w:rPr>
                <w:rFonts w:ascii="Calibri" w:eastAsia="Calibri" w:hAnsi="Calibri" w:cs="Calibri"/>
                <w:sz w:val="20"/>
                <w:szCs w:val="20"/>
              </w:rPr>
            </w:pPr>
            <w:r w:rsidRPr="00914147">
              <w:rPr>
                <w:rFonts w:ascii="Calibri" w:eastAsia="Calibri" w:hAnsi="Calibri" w:cs="Calibri"/>
                <w:sz w:val="20"/>
                <w:szCs w:val="20"/>
              </w:rPr>
              <w:t xml:space="preserve">a. </w:t>
            </w:r>
            <w:r w:rsidR="00E16E13" w:rsidRPr="00914147">
              <w:rPr>
                <w:rFonts w:ascii="Calibri" w:eastAsia="Calibri" w:hAnsi="Calibri" w:cs="Calibri"/>
                <w:sz w:val="20"/>
                <w:szCs w:val="20"/>
              </w:rPr>
              <w:t>Job description that addresses the individual’s responsibilities related to the Foundational Public Health Services (FPHS);</w:t>
            </w:r>
          </w:p>
          <w:p w14:paraId="2965F05B" w14:textId="3DDAD287" w:rsidR="00E16E13" w:rsidRPr="00914147" w:rsidRDefault="00063772" w:rsidP="00063772">
            <w:pPr>
              <w:ind w:left="252" w:hanging="180"/>
              <w:contextualSpacing/>
              <w:rPr>
                <w:rFonts w:ascii="Calibri" w:eastAsia="Calibri" w:hAnsi="Calibri" w:cs="Calibri"/>
                <w:sz w:val="20"/>
                <w:szCs w:val="20"/>
              </w:rPr>
            </w:pPr>
            <w:r w:rsidRPr="00914147">
              <w:rPr>
                <w:rFonts w:ascii="Calibri" w:eastAsia="Calibri" w:hAnsi="Calibri" w:cs="Calibri"/>
                <w:sz w:val="20"/>
                <w:szCs w:val="20"/>
              </w:rPr>
              <w:t xml:space="preserve">b. </w:t>
            </w:r>
            <w:r w:rsidR="00E16E13" w:rsidRPr="00914147">
              <w:rPr>
                <w:rFonts w:ascii="Calibri" w:eastAsia="Calibri" w:hAnsi="Calibri" w:cs="Calibri"/>
                <w:sz w:val="20"/>
                <w:szCs w:val="20"/>
              </w:rPr>
              <w:t>Completed Core Competencies Self-Assessment;</w:t>
            </w:r>
          </w:p>
          <w:p w14:paraId="46C2A5A1" w14:textId="0A33731F" w:rsidR="00E16E13" w:rsidRPr="00914147" w:rsidRDefault="00063772" w:rsidP="00063772">
            <w:pPr>
              <w:ind w:left="252" w:hanging="180"/>
              <w:contextualSpacing/>
              <w:rPr>
                <w:rFonts w:ascii="Calibri" w:eastAsia="Calibri" w:hAnsi="Calibri" w:cs="Calibri"/>
                <w:sz w:val="20"/>
                <w:szCs w:val="20"/>
              </w:rPr>
            </w:pPr>
            <w:r w:rsidRPr="00914147">
              <w:rPr>
                <w:rFonts w:ascii="Calibri" w:eastAsia="Calibri" w:hAnsi="Calibri" w:cs="Calibri"/>
                <w:sz w:val="20"/>
                <w:szCs w:val="20"/>
              </w:rPr>
              <w:t xml:space="preserve">c. </w:t>
            </w:r>
            <w:r w:rsidR="00E16E13" w:rsidRPr="00914147">
              <w:rPr>
                <w:rFonts w:ascii="Calibri" w:eastAsia="Calibri" w:hAnsi="Calibri" w:cs="Calibri"/>
                <w:sz w:val="20"/>
                <w:szCs w:val="20"/>
              </w:rPr>
              <w:t>Role specific job training planning jointly developed by employee and employer;</w:t>
            </w:r>
          </w:p>
          <w:p w14:paraId="3458F1C6" w14:textId="6551A45A" w:rsidR="00E16E13" w:rsidRPr="00914147" w:rsidRDefault="00063772" w:rsidP="00063772">
            <w:pPr>
              <w:ind w:left="252" w:hanging="180"/>
              <w:contextualSpacing/>
              <w:rPr>
                <w:rFonts w:ascii="Calibri" w:eastAsia="Calibri" w:hAnsi="Calibri" w:cs="Calibri"/>
                <w:sz w:val="20"/>
                <w:szCs w:val="20"/>
              </w:rPr>
            </w:pPr>
            <w:r w:rsidRPr="00914147">
              <w:rPr>
                <w:rFonts w:ascii="Calibri" w:eastAsia="Calibri" w:hAnsi="Calibri" w:cs="Calibri"/>
                <w:sz w:val="20"/>
                <w:szCs w:val="20"/>
              </w:rPr>
              <w:t xml:space="preserve">d. </w:t>
            </w:r>
            <w:r w:rsidR="00E16E13" w:rsidRPr="00914147">
              <w:rPr>
                <w:rFonts w:ascii="Calibri" w:eastAsia="Calibri" w:hAnsi="Calibri" w:cs="Calibri"/>
                <w:sz w:val="20"/>
                <w:szCs w:val="20"/>
              </w:rPr>
              <w:t>Minimum of 8 contact hours per year that address the employee’s training needs identified in the job training plan;</w:t>
            </w:r>
          </w:p>
          <w:p w14:paraId="533FFC11" w14:textId="4128A0BD" w:rsidR="00E16E13" w:rsidRPr="00914147" w:rsidRDefault="00063772" w:rsidP="00063772">
            <w:pPr>
              <w:ind w:left="252" w:hanging="180"/>
              <w:contextualSpacing/>
              <w:rPr>
                <w:rFonts w:ascii="Calibri" w:eastAsia="Calibri" w:hAnsi="Calibri" w:cs="Calibri"/>
                <w:sz w:val="20"/>
                <w:szCs w:val="20"/>
              </w:rPr>
            </w:pPr>
            <w:r w:rsidRPr="00914147">
              <w:rPr>
                <w:rFonts w:ascii="Calibri" w:eastAsia="Calibri" w:hAnsi="Calibri" w:cs="Calibri"/>
                <w:sz w:val="20"/>
                <w:szCs w:val="20"/>
              </w:rPr>
              <w:t xml:space="preserve">e. </w:t>
            </w:r>
            <w:r w:rsidR="00E16E13" w:rsidRPr="00914147">
              <w:rPr>
                <w:rFonts w:ascii="Calibri" w:eastAsia="Calibri" w:hAnsi="Calibri" w:cs="Calibri"/>
                <w:sz w:val="20"/>
                <w:szCs w:val="20"/>
              </w:rPr>
              <w:t>If the employee has a specific license, certification and/or training required by the agency, documentation is provided to verify currency; and</w:t>
            </w:r>
          </w:p>
          <w:p w14:paraId="58B5E86C" w14:textId="7DCEEECF" w:rsidR="00E16E13" w:rsidRPr="00914147" w:rsidRDefault="00063772" w:rsidP="00063772">
            <w:pPr>
              <w:pStyle w:val="ListParagraph"/>
              <w:spacing w:after="0"/>
              <w:ind w:left="252" w:hanging="180"/>
              <w:rPr>
                <w:rFonts w:ascii="Calibri" w:eastAsia="Calibri" w:hAnsi="Calibri" w:cs="Calibri"/>
                <w:color w:val="auto"/>
              </w:rPr>
            </w:pPr>
            <w:r w:rsidRPr="00914147">
              <w:rPr>
                <w:rFonts w:ascii="Calibri" w:eastAsia="Calibri" w:hAnsi="Calibri" w:cs="Calibri"/>
                <w:color w:val="auto"/>
              </w:rPr>
              <w:t xml:space="preserve">f. </w:t>
            </w:r>
            <w:r w:rsidR="00E16E13" w:rsidRPr="00914147">
              <w:rPr>
                <w:rFonts w:ascii="Calibri" w:eastAsia="Calibri" w:hAnsi="Calibri" w:cs="Calibri"/>
                <w:color w:val="auto"/>
              </w:rPr>
              <w:t>An annual appraisal that is reviewed with each employee.</w:t>
            </w:r>
          </w:p>
        </w:tc>
        <w:tc>
          <w:tcPr>
            <w:tcW w:w="2880" w:type="dxa"/>
            <w:vAlign w:val="center"/>
          </w:tcPr>
          <w:p w14:paraId="55A265AD" w14:textId="77777777" w:rsidR="00E16E13" w:rsidRPr="00914147" w:rsidRDefault="00E16E13" w:rsidP="00C67A0D">
            <w:pPr>
              <w:rPr>
                <w:rFonts w:ascii="Calibri" w:eastAsia="Calibri" w:hAnsi="Calibri" w:cs="Calibri"/>
                <w:sz w:val="20"/>
                <w:szCs w:val="20"/>
              </w:rPr>
            </w:pPr>
            <w:r w:rsidRPr="00914147">
              <w:rPr>
                <w:rFonts w:ascii="Calibri" w:eastAsia="Calibri" w:hAnsi="Calibri" w:cs="Calibri"/>
                <w:sz w:val="20"/>
                <w:szCs w:val="20"/>
              </w:rPr>
              <w:t>Documentation of all 6 points into an Individualized Staff Professional Development Plan (SPDP) with dated annual review to include to include performance appraisals, training records, etc.</w:t>
            </w:r>
          </w:p>
        </w:tc>
        <w:tc>
          <w:tcPr>
            <w:tcW w:w="1980" w:type="dxa"/>
            <w:vAlign w:val="center"/>
          </w:tcPr>
          <w:p w14:paraId="52239402" w14:textId="50F0CB14" w:rsidR="00E16E13" w:rsidRPr="00914147" w:rsidRDefault="00E16E13" w:rsidP="00C67A0D">
            <w:pPr>
              <w:rPr>
                <w:rFonts w:ascii="Calibri" w:eastAsia="Calibri" w:hAnsi="Calibri" w:cs="Calibri"/>
                <w:sz w:val="20"/>
                <w:szCs w:val="20"/>
              </w:rPr>
            </w:pPr>
          </w:p>
        </w:tc>
        <w:tc>
          <w:tcPr>
            <w:tcW w:w="4410" w:type="dxa"/>
            <w:vAlign w:val="center"/>
          </w:tcPr>
          <w:p w14:paraId="1352D0BC" w14:textId="40AB9076" w:rsidR="00E16E13" w:rsidRPr="00914147" w:rsidRDefault="00E16E13" w:rsidP="00C67A0D">
            <w:pPr>
              <w:rPr>
                <w:rFonts w:ascii="Calibri" w:eastAsia="Calibri" w:hAnsi="Calibri" w:cs="Calibri"/>
                <w:sz w:val="20"/>
                <w:szCs w:val="20"/>
              </w:rPr>
            </w:pPr>
          </w:p>
        </w:tc>
        <w:tc>
          <w:tcPr>
            <w:tcW w:w="2070" w:type="dxa"/>
            <w:vAlign w:val="center"/>
          </w:tcPr>
          <w:p w14:paraId="6B1E7EAE" w14:textId="10D1E2AD" w:rsidR="00E16E13" w:rsidRPr="00914147" w:rsidRDefault="00E16E13" w:rsidP="00C67A0D">
            <w:pPr>
              <w:rPr>
                <w:rFonts w:ascii="Calibri" w:eastAsia="Calibri" w:hAnsi="Calibri" w:cs="Calibri"/>
                <w:sz w:val="20"/>
                <w:szCs w:val="20"/>
              </w:rPr>
            </w:pPr>
          </w:p>
        </w:tc>
      </w:tr>
    </w:tbl>
    <w:p w14:paraId="6A3D08AF" w14:textId="3F44ECBD" w:rsidR="00E16E13" w:rsidRPr="00914147" w:rsidRDefault="00E16E13" w:rsidP="00DC36F0">
      <w:pPr>
        <w:spacing w:after="160"/>
        <w:jc w:val="center"/>
        <w:rPr>
          <w:rFonts w:ascii="Calibri" w:eastAsia="Calibri" w:hAnsi="Calibri" w:cs="Calibri"/>
        </w:rPr>
      </w:pPr>
      <w:r w:rsidRPr="00914147">
        <w:rPr>
          <w:rFonts w:ascii="Calibri" w:eastAsia="Calibri" w:hAnsi="Calibri" w:cs="Calibri"/>
          <w:b/>
        </w:rPr>
        <w:lastRenderedPageBreak/>
        <w:t>Section 7 – Leadership, Management, Planning &amp; Capabilities</w:t>
      </w:r>
    </w:p>
    <w:p w14:paraId="42832154" w14:textId="77777777" w:rsidR="00E16E13" w:rsidRPr="00914147" w:rsidRDefault="00E16E13" w:rsidP="00096406">
      <w:pPr>
        <w:contextualSpacing/>
        <w:rPr>
          <w:rFonts w:ascii="Calibri" w:eastAsia="Calibri" w:hAnsi="Calibri" w:cs="Calibri"/>
          <w:b/>
          <w:i/>
          <w:color w:val="C45911"/>
        </w:rPr>
      </w:pPr>
      <w:r w:rsidRPr="00914147">
        <w:rPr>
          <w:rFonts w:ascii="Calibri" w:eastAsia="Calibri" w:hAnsi="Calibri" w:cs="Calibri"/>
          <w:b/>
          <w:i/>
          <w:color w:val="C45911"/>
        </w:rPr>
        <w:t>D. Human Resources</w:t>
      </w:r>
    </w:p>
    <w:p w14:paraId="3BA261BE" w14:textId="77777777" w:rsidR="00E16E13" w:rsidRPr="00914147" w:rsidRDefault="00E16E13" w:rsidP="00096406">
      <w:pPr>
        <w:spacing w:after="160"/>
        <w:rPr>
          <w:rFonts w:ascii="Calibri" w:eastAsia="Calibri" w:hAnsi="Calibri" w:cs="Calibri"/>
        </w:rPr>
      </w:pPr>
      <w:r w:rsidRPr="00914147">
        <w:rPr>
          <w:rFonts w:ascii="Calibri" w:eastAsia="Calibri" w:hAnsi="Calibri" w:cs="Calibri"/>
          <w:b/>
          <w:i/>
          <w:color w:val="C45911"/>
        </w:rPr>
        <w:t>These standards examine how the agency provides and manages personnel needs, issues, benefits and a workforce development plan to assure a competent and appropriately trained workforce.</w:t>
      </w:r>
    </w:p>
    <w:p w14:paraId="5F8C81C6" w14:textId="77777777" w:rsidR="00E16E13" w:rsidRPr="00914147" w:rsidRDefault="00E16E13" w:rsidP="00096406">
      <w:pPr>
        <w:rPr>
          <w:rFonts w:ascii="Calibri" w:eastAsia="Calibri" w:hAnsi="Calibri" w:cs="Calibri"/>
          <w:b/>
          <w:color w:val="C45911"/>
        </w:rPr>
      </w:pPr>
      <w:r w:rsidRPr="00914147">
        <w:rPr>
          <w:rFonts w:ascii="Calibri" w:eastAsia="Calibri" w:hAnsi="Calibri" w:cs="Calibri"/>
          <w:b/>
          <w:color w:val="C45911"/>
        </w:rPr>
        <w:t>Agency Workforce Development Plan</w:t>
      </w:r>
    </w:p>
    <w:p w14:paraId="2C5B7B46" w14:textId="77777777" w:rsidR="00E16E13" w:rsidRPr="00914147" w:rsidRDefault="00E16E13" w:rsidP="00096406">
      <w:pPr>
        <w:rPr>
          <w:rFonts w:ascii="Calibri" w:eastAsia="Calibri" w:hAnsi="Calibri" w:cs="Calibri"/>
          <w:b/>
          <w:color w:val="C45911"/>
        </w:rPr>
      </w:pPr>
    </w:p>
    <w:p w14:paraId="4C94E6F3" w14:textId="77777777" w:rsidR="00E16E13" w:rsidRPr="00914147" w:rsidRDefault="00E16E13" w:rsidP="00096406">
      <w:pPr>
        <w:rPr>
          <w:rFonts w:ascii="Calibri" w:eastAsia="Calibri" w:hAnsi="Calibri" w:cs="Calibri"/>
          <w:b/>
        </w:rPr>
      </w:pPr>
      <w:r w:rsidRPr="00914147">
        <w:rPr>
          <w:rFonts w:ascii="Calibri" w:eastAsia="Calibri" w:hAnsi="Calibri" w:cs="Calibri"/>
          <w:b/>
        </w:rPr>
        <w:t>Standard#48 Develop and maintain a competent workforce to ensure the effective and equitable provision of public health services by</w:t>
      </w:r>
      <w:r w:rsidRPr="00914147">
        <w:rPr>
          <w:rFonts w:ascii="Calibri" w:eastAsia="Calibri" w:hAnsi="Calibri" w:cs="Calibri"/>
          <w:b/>
          <w:color w:val="FF0000"/>
        </w:rPr>
        <w:t xml:space="preserve"> </w:t>
      </w:r>
      <w:r w:rsidRPr="00914147">
        <w:rPr>
          <w:rFonts w:ascii="Calibri" w:eastAsia="Calibri" w:hAnsi="Calibri" w:cs="Calibri"/>
          <w:b/>
        </w:rPr>
        <w:t>developing and maintaining an agency-wide Workforce Development Plan (WDP).</w:t>
      </w:r>
    </w:p>
    <w:tbl>
      <w:tblPr>
        <w:tblStyle w:val="TableGrid12"/>
        <w:tblW w:w="14964" w:type="dxa"/>
        <w:tblInd w:w="-479" w:type="dxa"/>
        <w:tblLook w:val="04A0" w:firstRow="1" w:lastRow="0" w:firstColumn="1" w:lastColumn="0" w:noHBand="0" w:noVBand="1"/>
      </w:tblPr>
      <w:tblGrid>
        <w:gridCol w:w="607"/>
        <w:gridCol w:w="3737"/>
        <w:gridCol w:w="3330"/>
        <w:gridCol w:w="1890"/>
        <w:gridCol w:w="3330"/>
        <w:gridCol w:w="2070"/>
      </w:tblGrid>
      <w:tr w:rsidR="00E16E13" w:rsidRPr="00914147" w14:paraId="239D6511" w14:textId="77777777" w:rsidTr="009048B7">
        <w:tc>
          <w:tcPr>
            <w:tcW w:w="4344" w:type="dxa"/>
            <w:gridSpan w:val="2"/>
            <w:vAlign w:val="center"/>
          </w:tcPr>
          <w:p w14:paraId="46404E31" w14:textId="77777777" w:rsidR="00E16E13" w:rsidRPr="00914147" w:rsidRDefault="00E16E13" w:rsidP="009F043E">
            <w:pPr>
              <w:jc w:val="center"/>
              <w:rPr>
                <w:rFonts w:ascii="Calibri" w:eastAsia="Calibri" w:hAnsi="Calibri" w:cs="Calibri"/>
                <w:b/>
                <w:sz w:val="28"/>
                <w:szCs w:val="28"/>
              </w:rPr>
            </w:pPr>
            <w:r w:rsidRPr="00914147">
              <w:rPr>
                <w:rFonts w:ascii="Calibri" w:eastAsia="Calibri" w:hAnsi="Calibri" w:cs="Calibri"/>
                <w:b/>
                <w:sz w:val="22"/>
                <w:szCs w:val="20"/>
              </w:rPr>
              <w:t>Measure</w:t>
            </w:r>
          </w:p>
        </w:tc>
        <w:tc>
          <w:tcPr>
            <w:tcW w:w="3330" w:type="dxa"/>
            <w:vAlign w:val="center"/>
          </w:tcPr>
          <w:p w14:paraId="2C0487F1" w14:textId="77777777" w:rsidR="00E16E13" w:rsidRPr="00914147" w:rsidRDefault="00E16E13" w:rsidP="009F043E">
            <w:pPr>
              <w:jc w:val="center"/>
              <w:rPr>
                <w:rFonts w:ascii="Calibri" w:eastAsia="Calibri" w:hAnsi="Calibri" w:cs="Calibri"/>
                <w:b/>
                <w:sz w:val="28"/>
                <w:szCs w:val="28"/>
              </w:rPr>
            </w:pPr>
            <w:r w:rsidRPr="00914147">
              <w:rPr>
                <w:rFonts w:ascii="Calibri" w:eastAsia="Calibri" w:hAnsi="Calibri" w:cs="Calibri"/>
                <w:b/>
                <w:sz w:val="22"/>
                <w:szCs w:val="20"/>
              </w:rPr>
              <w:t>Suggested Documentation</w:t>
            </w:r>
          </w:p>
        </w:tc>
        <w:tc>
          <w:tcPr>
            <w:tcW w:w="1890" w:type="dxa"/>
            <w:vAlign w:val="center"/>
          </w:tcPr>
          <w:p w14:paraId="44DFEFBC" w14:textId="66747761" w:rsidR="00E16E13" w:rsidRPr="00914147" w:rsidRDefault="00342B59" w:rsidP="009F043E">
            <w:pPr>
              <w:jc w:val="center"/>
              <w:rPr>
                <w:rFonts w:ascii="Calibri" w:eastAsia="Calibri" w:hAnsi="Calibri" w:cs="Calibri"/>
                <w:b/>
                <w:sz w:val="28"/>
                <w:szCs w:val="28"/>
              </w:rPr>
            </w:pPr>
            <w:r w:rsidRPr="00914147">
              <w:rPr>
                <w:rFonts w:ascii="Calibri" w:eastAsia="Calibri" w:hAnsi="Calibri" w:cs="Calibri"/>
                <w:b/>
                <w:sz w:val="22"/>
                <w:szCs w:val="22"/>
              </w:rPr>
              <w:t>Name of Document to Upload</w:t>
            </w:r>
          </w:p>
        </w:tc>
        <w:tc>
          <w:tcPr>
            <w:tcW w:w="3330" w:type="dxa"/>
            <w:vAlign w:val="center"/>
          </w:tcPr>
          <w:p w14:paraId="5DFCC833" w14:textId="4098B689" w:rsidR="00E16E13" w:rsidRPr="00914147" w:rsidRDefault="00342B59" w:rsidP="009F043E">
            <w:pPr>
              <w:jc w:val="center"/>
              <w:rPr>
                <w:rFonts w:ascii="Calibri" w:eastAsia="Calibri" w:hAnsi="Calibri" w:cs="Calibri"/>
                <w:b/>
                <w:sz w:val="28"/>
                <w:szCs w:val="28"/>
              </w:rPr>
            </w:pPr>
            <w:r w:rsidRPr="00914147">
              <w:rPr>
                <w:rFonts w:ascii="Calibri" w:eastAsia="Calibri" w:hAnsi="Calibri" w:cs="Calibri"/>
                <w:b/>
                <w:sz w:val="22"/>
                <w:szCs w:val="22"/>
              </w:rPr>
              <w:t>Describe How Documentation Meets the Measure</w:t>
            </w:r>
          </w:p>
        </w:tc>
        <w:tc>
          <w:tcPr>
            <w:tcW w:w="2070" w:type="dxa"/>
            <w:vAlign w:val="center"/>
          </w:tcPr>
          <w:p w14:paraId="4599429D" w14:textId="00A50906" w:rsidR="00E16E13" w:rsidRPr="00914147" w:rsidRDefault="00342B59" w:rsidP="009F043E">
            <w:pPr>
              <w:jc w:val="center"/>
              <w:rPr>
                <w:rFonts w:ascii="Calibri" w:eastAsia="Calibri" w:hAnsi="Calibri" w:cs="Calibri"/>
                <w:b/>
                <w:sz w:val="28"/>
                <w:szCs w:val="28"/>
              </w:rPr>
            </w:pPr>
            <w:r w:rsidRPr="00914147">
              <w:rPr>
                <w:rFonts w:ascii="Calibri" w:eastAsia="Calibri" w:hAnsi="Calibri" w:cs="Calibri"/>
                <w:b/>
                <w:sz w:val="22"/>
                <w:szCs w:val="22"/>
              </w:rPr>
              <w:t>Staff Responsibilities</w:t>
            </w:r>
          </w:p>
        </w:tc>
      </w:tr>
      <w:tr w:rsidR="00E16E13" w:rsidRPr="00914147" w14:paraId="522544C6" w14:textId="77777777" w:rsidTr="009048B7">
        <w:trPr>
          <w:trHeight w:val="4427"/>
        </w:trPr>
        <w:tc>
          <w:tcPr>
            <w:tcW w:w="607" w:type="dxa"/>
            <w:vAlign w:val="center"/>
          </w:tcPr>
          <w:p w14:paraId="683B0375" w14:textId="77777777" w:rsidR="00E16E13" w:rsidRPr="00914147" w:rsidRDefault="00E16E13" w:rsidP="00991942">
            <w:pPr>
              <w:rPr>
                <w:rFonts w:ascii="Calibri" w:eastAsia="Calibri" w:hAnsi="Calibri" w:cs="Calibri"/>
                <w:sz w:val="20"/>
                <w:szCs w:val="20"/>
              </w:rPr>
            </w:pPr>
            <w:r w:rsidRPr="00914147">
              <w:rPr>
                <w:rFonts w:ascii="Calibri" w:eastAsia="Calibri" w:hAnsi="Calibri" w:cs="Calibri"/>
                <w:sz w:val="20"/>
                <w:szCs w:val="20"/>
              </w:rPr>
              <w:t>48.1</w:t>
            </w:r>
          </w:p>
        </w:tc>
        <w:tc>
          <w:tcPr>
            <w:tcW w:w="3737" w:type="dxa"/>
            <w:vAlign w:val="center"/>
          </w:tcPr>
          <w:p w14:paraId="3B0087E1" w14:textId="77777777" w:rsidR="00E16E13" w:rsidRPr="00914147" w:rsidRDefault="00E16E13" w:rsidP="00991942">
            <w:pPr>
              <w:rPr>
                <w:rFonts w:ascii="Calibri" w:eastAsia="Calibri" w:hAnsi="Calibri" w:cs="Calibri"/>
                <w:sz w:val="20"/>
                <w:szCs w:val="20"/>
              </w:rPr>
            </w:pPr>
            <w:r w:rsidRPr="00914147">
              <w:rPr>
                <w:rFonts w:ascii="Calibri" w:eastAsia="Calibri" w:hAnsi="Calibri" w:cs="Calibri"/>
                <w:sz w:val="20"/>
                <w:szCs w:val="20"/>
              </w:rPr>
              <w:t>A WDP that includes:</w:t>
            </w:r>
          </w:p>
          <w:p w14:paraId="1E699D8E" w14:textId="77777777" w:rsidR="00E16E13" w:rsidRPr="00914147" w:rsidRDefault="00E16E13" w:rsidP="00063772">
            <w:pPr>
              <w:numPr>
                <w:ilvl w:val="0"/>
                <w:numId w:val="28"/>
              </w:numPr>
              <w:ind w:left="213" w:hanging="182"/>
              <w:contextualSpacing/>
              <w:rPr>
                <w:rFonts w:ascii="Calibri" w:eastAsia="Calibri" w:hAnsi="Calibri" w:cs="Calibri"/>
                <w:sz w:val="20"/>
                <w:szCs w:val="20"/>
              </w:rPr>
            </w:pPr>
            <w:r w:rsidRPr="00914147">
              <w:rPr>
                <w:rFonts w:ascii="Calibri" w:eastAsia="Calibri" w:hAnsi="Calibri" w:cs="Calibri"/>
                <w:sz w:val="20"/>
                <w:szCs w:val="20"/>
              </w:rPr>
              <w:t>Identified foundational public health service capacity gaps and strategies for addressing them;</w:t>
            </w:r>
          </w:p>
          <w:p w14:paraId="54CE09C1" w14:textId="77777777" w:rsidR="00E16E13" w:rsidRPr="00914147" w:rsidRDefault="00E16E13" w:rsidP="00063772">
            <w:pPr>
              <w:numPr>
                <w:ilvl w:val="0"/>
                <w:numId w:val="28"/>
              </w:numPr>
              <w:ind w:left="213" w:hanging="182"/>
              <w:contextualSpacing/>
              <w:rPr>
                <w:rFonts w:ascii="Calibri" w:eastAsia="Calibri" w:hAnsi="Calibri" w:cs="Calibri"/>
                <w:sz w:val="20"/>
                <w:szCs w:val="20"/>
              </w:rPr>
            </w:pPr>
            <w:r w:rsidRPr="00914147">
              <w:rPr>
                <w:rFonts w:ascii="Calibri" w:eastAsia="Calibri" w:hAnsi="Calibri" w:cs="Calibri"/>
                <w:sz w:val="20"/>
                <w:szCs w:val="20"/>
              </w:rPr>
              <w:t>A plan to increase staff learning skills to address the causes of health inequities, promote health equity, and implement culturally responsive programs;</w:t>
            </w:r>
          </w:p>
          <w:p w14:paraId="7F5921A7" w14:textId="77777777" w:rsidR="00E16E13" w:rsidRPr="00914147" w:rsidRDefault="00E16E13" w:rsidP="00063772">
            <w:pPr>
              <w:numPr>
                <w:ilvl w:val="0"/>
                <w:numId w:val="28"/>
              </w:numPr>
              <w:ind w:left="213" w:hanging="182"/>
              <w:contextualSpacing/>
              <w:rPr>
                <w:rFonts w:ascii="Calibri" w:eastAsia="Calibri" w:hAnsi="Calibri" w:cs="Calibri"/>
                <w:sz w:val="20"/>
                <w:szCs w:val="20"/>
              </w:rPr>
            </w:pPr>
            <w:r w:rsidRPr="00914147">
              <w:rPr>
                <w:rFonts w:ascii="Calibri" w:eastAsia="Calibri" w:hAnsi="Calibri" w:cs="Calibri"/>
                <w:sz w:val="20"/>
                <w:szCs w:val="20"/>
              </w:rPr>
              <w:t>An agency-wide training plan based on assessment of staff competencies to address identified needs to deliver agency public health services;</w:t>
            </w:r>
          </w:p>
          <w:p w14:paraId="196CFD21" w14:textId="77777777" w:rsidR="00E16E13" w:rsidRPr="00914147" w:rsidRDefault="00E16E13" w:rsidP="00063772">
            <w:pPr>
              <w:numPr>
                <w:ilvl w:val="0"/>
                <w:numId w:val="28"/>
              </w:numPr>
              <w:ind w:left="213" w:hanging="182"/>
              <w:contextualSpacing/>
              <w:rPr>
                <w:rFonts w:ascii="Calibri" w:eastAsia="Calibri" w:hAnsi="Calibri" w:cs="Calibri"/>
                <w:sz w:val="20"/>
                <w:szCs w:val="20"/>
              </w:rPr>
            </w:pPr>
            <w:r w:rsidRPr="00914147">
              <w:rPr>
                <w:rFonts w:ascii="Calibri" w:eastAsia="Calibri" w:hAnsi="Calibri" w:cs="Calibri"/>
                <w:sz w:val="20"/>
                <w:szCs w:val="20"/>
              </w:rPr>
              <w:t>Training schedule with a description of topics to be addressed that will meet the gaps identified in the individual core competencies staff assessments; and</w:t>
            </w:r>
          </w:p>
          <w:p w14:paraId="05379F67" w14:textId="77777777" w:rsidR="00E16E13" w:rsidRPr="00914147" w:rsidRDefault="00E16E13" w:rsidP="00063772">
            <w:pPr>
              <w:pStyle w:val="ListParagraph"/>
              <w:numPr>
                <w:ilvl w:val="0"/>
                <w:numId w:val="28"/>
              </w:numPr>
              <w:ind w:left="213" w:hanging="182"/>
              <w:rPr>
                <w:rFonts w:ascii="Calibri" w:eastAsia="Calibri" w:hAnsi="Calibri" w:cs="Calibri"/>
              </w:rPr>
            </w:pPr>
            <w:r w:rsidRPr="00914147">
              <w:rPr>
                <w:rFonts w:ascii="Calibri" w:eastAsia="Calibri" w:hAnsi="Calibri" w:cs="Calibri"/>
                <w:color w:val="auto"/>
              </w:rPr>
              <w:t>Plan for addressing gaps with future hires.</w:t>
            </w:r>
          </w:p>
        </w:tc>
        <w:tc>
          <w:tcPr>
            <w:tcW w:w="3330" w:type="dxa"/>
            <w:vAlign w:val="center"/>
          </w:tcPr>
          <w:p w14:paraId="41EADFAD" w14:textId="501D56EC" w:rsidR="00E16E13" w:rsidRPr="00914147" w:rsidRDefault="00063772" w:rsidP="00991942">
            <w:pPr>
              <w:rPr>
                <w:rFonts w:ascii="Calibri" w:eastAsia="Calibri" w:hAnsi="Calibri" w:cs="Calibri"/>
                <w:sz w:val="20"/>
                <w:szCs w:val="20"/>
              </w:rPr>
            </w:pPr>
            <w:r w:rsidRPr="00914147">
              <w:rPr>
                <w:rFonts w:ascii="Calibri" w:eastAsia="Calibri" w:hAnsi="Calibri" w:cs="Calibri"/>
                <w:sz w:val="20"/>
                <w:szCs w:val="20"/>
              </w:rPr>
              <w:t>WDP that details the process, gaps, strategies and how they will be addressed and evidence of the provided training schedule</w:t>
            </w:r>
          </w:p>
        </w:tc>
        <w:tc>
          <w:tcPr>
            <w:tcW w:w="1890" w:type="dxa"/>
            <w:vAlign w:val="center"/>
          </w:tcPr>
          <w:p w14:paraId="6A93BE98" w14:textId="1FE5F9E1" w:rsidR="00E16E13" w:rsidRPr="00914147" w:rsidRDefault="00E16E13" w:rsidP="00991942">
            <w:pPr>
              <w:rPr>
                <w:rFonts w:ascii="Calibri" w:eastAsia="Calibri" w:hAnsi="Calibri" w:cs="Calibri"/>
                <w:sz w:val="20"/>
                <w:szCs w:val="20"/>
              </w:rPr>
            </w:pPr>
          </w:p>
        </w:tc>
        <w:tc>
          <w:tcPr>
            <w:tcW w:w="3330" w:type="dxa"/>
            <w:vAlign w:val="center"/>
          </w:tcPr>
          <w:p w14:paraId="495FA03E" w14:textId="54AFE635" w:rsidR="00E16E13" w:rsidRPr="00914147" w:rsidRDefault="00E16E13" w:rsidP="00991942">
            <w:pPr>
              <w:rPr>
                <w:rFonts w:ascii="Calibri" w:eastAsia="Calibri" w:hAnsi="Calibri" w:cs="Calibri"/>
                <w:sz w:val="20"/>
                <w:szCs w:val="20"/>
              </w:rPr>
            </w:pPr>
          </w:p>
        </w:tc>
        <w:tc>
          <w:tcPr>
            <w:tcW w:w="2070" w:type="dxa"/>
            <w:vAlign w:val="center"/>
          </w:tcPr>
          <w:p w14:paraId="74934E06" w14:textId="7B1F654E" w:rsidR="00E16E13" w:rsidRPr="00914147" w:rsidRDefault="00E16E13" w:rsidP="00991942">
            <w:pPr>
              <w:rPr>
                <w:rFonts w:ascii="Calibri" w:eastAsia="Calibri" w:hAnsi="Calibri" w:cs="Calibri"/>
                <w:sz w:val="20"/>
                <w:szCs w:val="20"/>
              </w:rPr>
            </w:pPr>
          </w:p>
        </w:tc>
      </w:tr>
      <w:tr w:rsidR="00B0797E" w:rsidRPr="00914147" w14:paraId="210AB74B" w14:textId="77777777" w:rsidTr="009048B7">
        <w:trPr>
          <w:trHeight w:val="1088"/>
        </w:trPr>
        <w:tc>
          <w:tcPr>
            <w:tcW w:w="607" w:type="dxa"/>
            <w:vAlign w:val="center"/>
          </w:tcPr>
          <w:p w14:paraId="4B2C2D6C" w14:textId="6D14775F" w:rsidR="00B0797E" w:rsidRPr="00914147" w:rsidRDefault="00B0797E" w:rsidP="00991942">
            <w:pPr>
              <w:rPr>
                <w:rFonts w:ascii="Calibri" w:eastAsia="Calibri" w:hAnsi="Calibri" w:cs="Calibri"/>
                <w:sz w:val="20"/>
                <w:szCs w:val="20"/>
              </w:rPr>
            </w:pPr>
            <w:bookmarkStart w:id="18" w:name="_Hlk528327416"/>
            <w:r>
              <w:rPr>
                <w:rFonts w:ascii="Calibri" w:eastAsia="Calibri" w:hAnsi="Calibri" w:cs="Calibri"/>
                <w:sz w:val="20"/>
                <w:szCs w:val="20"/>
              </w:rPr>
              <w:t>48.2</w:t>
            </w:r>
          </w:p>
        </w:tc>
        <w:tc>
          <w:tcPr>
            <w:tcW w:w="3737" w:type="dxa"/>
            <w:vAlign w:val="center"/>
          </w:tcPr>
          <w:p w14:paraId="78D76598" w14:textId="01C33A06" w:rsidR="00B0797E" w:rsidRPr="00914147" w:rsidRDefault="00B0797E" w:rsidP="00991942">
            <w:pPr>
              <w:rPr>
                <w:rFonts w:ascii="Calibri" w:eastAsia="Calibri" w:hAnsi="Calibri" w:cs="Calibri"/>
                <w:sz w:val="20"/>
                <w:szCs w:val="20"/>
              </w:rPr>
            </w:pPr>
            <w:r>
              <w:rPr>
                <w:rFonts w:ascii="Calibri" w:eastAsia="Calibri" w:hAnsi="Calibri" w:cs="Calibri"/>
                <w:sz w:val="20"/>
                <w:szCs w:val="20"/>
              </w:rPr>
              <w:t xml:space="preserve">The WDP is implemented, monitored and </w:t>
            </w:r>
            <w:r w:rsidR="009048B7">
              <w:rPr>
                <w:rFonts w:ascii="Calibri" w:eastAsia="Calibri" w:hAnsi="Calibri" w:cs="Calibri"/>
                <w:sz w:val="20"/>
                <w:szCs w:val="20"/>
              </w:rPr>
              <w:t xml:space="preserve">annually </w:t>
            </w:r>
            <w:r>
              <w:rPr>
                <w:rFonts w:ascii="Calibri" w:eastAsia="Calibri" w:hAnsi="Calibri" w:cs="Calibri"/>
                <w:sz w:val="20"/>
                <w:szCs w:val="20"/>
              </w:rPr>
              <w:t xml:space="preserve">evaluated.  </w:t>
            </w:r>
            <w:r w:rsidR="00C06F87">
              <w:rPr>
                <w:rFonts w:ascii="Calibri" w:eastAsia="Calibri" w:hAnsi="Calibri" w:cs="Calibri"/>
                <w:sz w:val="20"/>
                <w:szCs w:val="20"/>
              </w:rPr>
              <w:t xml:space="preserve">Revisions are made based on evaluation. </w:t>
            </w:r>
            <w:r>
              <w:rPr>
                <w:rFonts w:ascii="Calibri" w:eastAsia="Calibri" w:hAnsi="Calibri" w:cs="Calibri"/>
                <w:sz w:val="20"/>
                <w:szCs w:val="20"/>
              </w:rPr>
              <w:t>This includes communicating the WDP and its monitoring with leadership, staff and governing body.</w:t>
            </w:r>
          </w:p>
        </w:tc>
        <w:tc>
          <w:tcPr>
            <w:tcW w:w="3330" w:type="dxa"/>
            <w:vAlign w:val="center"/>
          </w:tcPr>
          <w:p w14:paraId="7A615E7E" w14:textId="31C8DFED" w:rsidR="00B0797E" w:rsidRPr="00914147" w:rsidRDefault="009048B7" w:rsidP="00991942">
            <w:pPr>
              <w:rPr>
                <w:rFonts w:ascii="Calibri" w:eastAsia="Calibri" w:hAnsi="Calibri" w:cs="Calibri"/>
                <w:sz w:val="20"/>
                <w:szCs w:val="20"/>
              </w:rPr>
            </w:pPr>
            <w:r>
              <w:rPr>
                <w:rFonts w:ascii="Calibri" w:eastAsia="Calibri" w:hAnsi="Calibri" w:cs="Calibri"/>
                <w:sz w:val="20"/>
                <w:szCs w:val="20"/>
              </w:rPr>
              <w:t xml:space="preserve">Annual </w:t>
            </w:r>
            <w:r w:rsidR="00C06F87">
              <w:rPr>
                <w:rFonts w:ascii="Calibri" w:eastAsia="Calibri" w:hAnsi="Calibri" w:cs="Calibri"/>
                <w:sz w:val="20"/>
                <w:szCs w:val="20"/>
              </w:rPr>
              <w:t xml:space="preserve">progress and </w:t>
            </w:r>
            <w:r>
              <w:rPr>
                <w:rFonts w:ascii="Calibri" w:eastAsia="Calibri" w:hAnsi="Calibri" w:cs="Calibri"/>
                <w:sz w:val="20"/>
                <w:szCs w:val="20"/>
              </w:rPr>
              <w:t>t</w:t>
            </w:r>
            <w:r w:rsidR="00B0797E">
              <w:rPr>
                <w:rFonts w:ascii="Calibri" w:eastAsia="Calibri" w:hAnsi="Calibri" w:cs="Calibri"/>
                <w:sz w:val="20"/>
                <w:szCs w:val="20"/>
              </w:rPr>
              <w:t>raining evaluation reports, communication strategies, i.e., email, annual presentation at Board meetings, staff meetings, etc. Training logs</w:t>
            </w:r>
            <w:r>
              <w:rPr>
                <w:rFonts w:ascii="Calibri" w:eastAsia="Calibri" w:hAnsi="Calibri" w:cs="Calibri"/>
                <w:sz w:val="20"/>
                <w:szCs w:val="20"/>
              </w:rPr>
              <w:t xml:space="preserve"> used to track and monitor training</w:t>
            </w:r>
          </w:p>
        </w:tc>
        <w:tc>
          <w:tcPr>
            <w:tcW w:w="1890" w:type="dxa"/>
            <w:vAlign w:val="center"/>
          </w:tcPr>
          <w:p w14:paraId="047305BB" w14:textId="77777777" w:rsidR="00B0797E" w:rsidRPr="00914147" w:rsidRDefault="00B0797E" w:rsidP="00991942">
            <w:pPr>
              <w:rPr>
                <w:rFonts w:ascii="Calibri" w:eastAsia="Calibri" w:hAnsi="Calibri" w:cs="Calibri"/>
                <w:sz w:val="20"/>
                <w:szCs w:val="20"/>
              </w:rPr>
            </w:pPr>
          </w:p>
        </w:tc>
        <w:tc>
          <w:tcPr>
            <w:tcW w:w="3330" w:type="dxa"/>
            <w:vAlign w:val="center"/>
          </w:tcPr>
          <w:p w14:paraId="4BAF9772" w14:textId="77777777" w:rsidR="00B0797E" w:rsidRPr="00914147" w:rsidRDefault="00B0797E" w:rsidP="00991942">
            <w:pPr>
              <w:rPr>
                <w:rFonts w:ascii="Calibri" w:eastAsia="Calibri" w:hAnsi="Calibri" w:cs="Calibri"/>
                <w:sz w:val="20"/>
                <w:szCs w:val="20"/>
              </w:rPr>
            </w:pPr>
          </w:p>
        </w:tc>
        <w:tc>
          <w:tcPr>
            <w:tcW w:w="2070" w:type="dxa"/>
            <w:vAlign w:val="center"/>
          </w:tcPr>
          <w:p w14:paraId="2A51D951" w14:textId="77777777" w:rsidR="00B0797E" w:rsidRPr="00914147" w:rsidRDefault="00B0797E" w:rsidP="00991942">
            <w:pPr>
              <w:rPr>
                <w:rFonts w:ascii="Calibri" w:eastAsia="Calibri" w:hAnsi="Calibri" w:cs="Calibri"/>
                <w:sz w:val="20"/>
                <w:szCs w:val="20"/>
              </w:rPr>
            </w:pPr>
          </w:p>
        </w:tc>
      </w:tr>
      <w:bookmarkEnd w:id="18"/>
    </w:tbl>
    <w:p w14:paraId="465B0B69" w14:textId="584EA0E7" w:rsidR="00DC36F0" w:rsidRDefault="00DC36F0" w:rsidP="00E16E13">
      <w:pPr>
        <w:spacing w:after="160" w:line="259" w:lineRule="auto"/>
        <w:rPr>
          <w:rFonts w:ascii="Calibri" w:eastAsia="Calibri" w:hAnsi="Calibri" w:cs="Calibri"/>
          <w:b/>
        </w:rPr>
      </w:pPr>
    </w:p>
    <w:p w14:paraId="452FCEA7" w14:textId="5DA089F5" w:rsidR="00E16E13" w:rsidRPr="00914147" w:rsidRDefault="00E16E13" w:rsidP="00096406">
      <w:pPr>
        <w:spacing w:after="160" w:line="259" w:lineRule="auto"/>
        <w:jc w:val="center"/>
        <w:rPr>
          <w:rFonts w:ascii="Calibri" w:eastAsia="Calibri" w:hAnsi="Calibri" w:cs="Calibri"/>
        </w:rPr>
      </w:pPr>
      <w:r w:rsidRPr="00914147">
        <w:rPr>
          <w:rFonts w:ascii="Calibri" w:eastAsia="Calibri" w:hAnsi="Calibri" w:cs="Calibri"/>
          <w:b/>
        </w:rPr>
        <w:lastRenderedPageBreak/>
        <w:t>Section 7 – Leadership, Management, Planning &amp; Capabilities</w:t>
      </w:r>
    </w:p>
    <w:p w14:paraId="5617B41C" w14:textId="77777777" w:rsidR="00E16E13" w:rsidRPr="00914147" w:rsidRDefault="00E16E13" w:rsidP="00E16E13">
      <w:pPr>
        <w:spacing w:line="259" w:lineRule="auto"/>
        <w:contextualSpacing/>
        <w:rPr>
          <w:rFonts w:ascii="Calibri" w:eastAsia="Calibri" w:hAnsi="Calibri" w:cs="Calibri"/>
          <w:b/>
          <w:i/>
          <w:color w:val="C45911"/>
        </w:rPr>
      </w:pPr>
      <w:r w:rsidRPr="00914147">
        <w:rPr>
          <w:rFonts w:ascii="Calibri" w:eastAsia="Calibri" w:hAnsi="Calibri" w:cs="Calibri"/>
          <w:b/>
          <w:i/>
          <w:color w:val="C45911"/>
        </w:rPr>
        <w:t>D. Human Resources</w:t>
      </w:r>
    </w:p>
    <w:p w14:paraId="66656F09" w14:textId="77777777" w:rsidR="00E16E13" w:rsidRPr="00914147" w:rsidRDefault="00E16E13" w:rsidP="00E16E13">
      <w:pPr>
        <w:spacing w:after="160" w:line="259" w:lineRule="auto"/>
        <w:rPr>
          <w:rFonts w:ascii="Calibri" w:eastAsia="Calibri" w:hAnsi="Calibri" w:cs="Calibri"/>
        </w:rPr>
      </w:pPr>
      <w:r w:rsidRPr="00914147">
        <w:rPr>
          <w:rFonts w:ascii="Calibri" w:eastAsia="Calibri" w:hAnsi="Calibri" w:cs="Calibri"/>
          <w:b/>
          <w:i/>
          <w:color w:val="C45911"/>
        </w:rPr>
        <w:t>These standards examine how the agency provides and manages personnel needs, issues, benefits and a workforce development plan to assure a competent and appropriately trained workforce.</w:t>
      </w:r>
    </w:p>
    <w:p w14:paraId="5C619671" w14:textId="77777777" w:rsidR="00E16E13" w:rsidRPr="00914147" w:rsidRDefault="00E16E13" w:rsidP="00E16E13">
      <w:pPr>
        <w:spacing w:line="259" w:lineRule="auto"/>
        <w:rPr>
          <w:rFonts w:ascii="Calibri" w:eastAsia="Calibri" w:hAnsi="Calibri" w:cs="Calibri"/>
          <w:b/>
          <w:color w:val="C45911"/>
        </w:rPr>
      </w:pPr>
      <w:r w:rsidRPr="00914147">
        <w:rPr>
          <w:rFonts w:ascii="Calibri" w:eastAsia="Calibri" w:hAnsi="Calibri" w:cs="Calibri"/>
          <w:b/>
          <w:color w:val="C45911"/>
        </w:rPr>
        <w:t>Agency Workforce Development Plan</w:t>
      </w:r>
    </w:p>
    <w:p w14:paraId="26D555A7" w14:textId="77777777" w:rsidR="00E16E13" w:rsidRPr="00914147" w:rsidRDefault="00E16E13" w:rsidP="00E16E13">
      <w:pPr>
        <w:spacing w:line="259" w:lineRule="auto"/>
        <w:rPr>
          <w:rFonts w:ascii="Calibri" w:eastAsia="Calibri" w:hAnsi="Calibri" w:cs="Calibri"/>
          <w:b/>
          <w:color w:val="C45911"/>
        </w:rPr>
      </w:pPr>
    </w:p>
    <w:p w14:paraId="6143B105" w14:textId="77777777" w:rsidR="00E16E13" w:rsidRPr="00914147" w:rsidRDefault="00E16E13" w:rsidP="00E16E13">
      <w:pPr>
        <w:spacing w:line="259" w:lineRule="auto"/>
        <w:rPr>
          <w:rFonts w:ascii="Calibri" w:eastAsia="Calibri" w:hAnsi="Calibri" w:cs="Calibri"/>
          <w:b/>
        </w:rPr>
      </w:pPr>
      <w:r w:rsidRPr="00914147">
        <w:rPr>
          <w:rFonts w:ascii="Calibri" w:eastAsia="Calibri" w:hAnsi="Calibri" w:cs="Calibri"/>
          <w:b/>
        </w:rPr>
        <w:t>Standard#49 Develop and maintain partnerships with institutions of higher education to ensure a competent workforce.</w:t>
      </w:r>
    </w:p>
    <w:p w14:paraId="7CEB0659" w14:textId="77777777" w:rsidR="00E16E13" w:rsidRPr="00914147" w:rsidRDefault="00E16E13" w:rsidP="00E16E13">
      <w:pPr>
        <w:spacing w:line="259" w:lineRule="auto"/>
        <w:rPr>
          <w:rFonts w:ascii="Calibri" w:eastAsia="Calibri" w:hAnsi="Calibri" w:cs="Calibri"/>
          <w:sz w:val="22"/>
          <w:szCs w:val="22"/>
        </w:rPr>
      </w:pPr>
    </w:p>
    <w:tbl>
      <w:tblPr>
        <w:tblStyle w:val="TableGrid12"/>
        <w:tblW w:w="14919" w:type="dxa"/>
        <w:tblInd w:w="-434" w:type="dxa"/>
        <w:tblLook w:val="04A0" w:firstRow="1" w:lastRow="0" w:firstColumn="1" w:lastColumn="0" w:noHBand="0" w:noVBand="1"/>
      </w:tblPr>
      <w:tblGrid>
        <w:gridCol w:w="607"/>
        <w:gridCol w:w="2972"/>
        <w:gridCol w:w="2880"/>
        <w:gridCol w:w="1980"/>
        <w:gridCol w:w="4410"/>
        <w:gridCol w:w="2070"/>
      </w:tblGrid>
      <w:tr w:rsidR="00E16E13" w:rsidRPr="00914147" w14:paraId="555E675B" w14:textId="77777777" w:rsidTr="00991942">
        <w:tc>
          <w:tcPr>
            <w:tcW w:w="3579" w:type="dxa"/>
            <w:gridSpan w:val="2"/>
            <w:tcBorders>
              <w:bottom w:val="single" w:sz="4" w:space="0" w:color="auto"/>
            </w:tcBorders>
            <w:vAlign w:val="center"/>
          </w:tcPr>
          <w:p w14:paraId="5F5F75FF" w14:textId="77777777" w:rsidR="00E16E13" w:rsidRPr="00914147" w:rsidRDefault="00E16E13" w:rsidP="009F043E">
            <w:pPr>
              <w:jc w:val="center"/>
              <w:rPr>
                <w:rFonts w:ascii="Calibri" w:eastAsia="Calibri" w:hAnsi="Calibri" w:cs="Calibri"/>
                <w:b/>
                <w:sz w:val="28"/>
                <w:szCs w:val="28"/>
              </w:rPr>
            </w:pPr>
            <w:r w:rsidRPr="00914147">
              <w:rPr>
                <w:rFonts w:ascii="Calibri" w:eastAsia="Calibri" w:hAnsi="Calibri" w:cs="Calibri"/>
                <w:b/>
                <w:sz w:val="22"/>
                <w:szCs w:val="20"/>
              </w:rPr>
              <w:t>Measure</w:t>
            </w:r>
          </w:p>
        </w:tc>
        <w:tc>
          <w:tcPr>
            <w:tcW w:w="2880" w:type="dxa"/>
            <w:tcBorders>
              <w:bottom w:val="single" w:sz="4" w:space="0" w:color="auto"/>
            </w:tcBorders>
            <w:vAlign w:val="center"/>
          </w:tcPr>
          <w:p w14:paraId="6C3EA69A" w14:textId="77777777" w:rsidR="00E16E13" w:rsidRPr="00914147" w:rsidRDefault="00E16E13" w:rsidP="009F043E">
            <w:pPr>
              <w:jc w:val="center"/>
              <w:rPr>
                <w:rFonts w:ascii="Calibri" w:eastAsia="Calibri" w:hAnsi="Calibri" w:cs="Calibri"/>
                <w:b/>
                <w:sz w:val="28"/>
                <w:szCs w:val="28"/>
              </w:rPr>
            </w:pPr>
            <w:r w:rsidRPr="00914147">
              <w:rPr>
                <w:rFonts w:ascii="Calibri" w:eastAsia="Calibri" w:hAnsi="Calibri" w:cs="Calibri"/>
                <w:b/>
                <w:sz w:val="22"/>
                <w:szCs w:val="20"/>
              </w:rPr>
              <w:t>Suggested Documentation</w:t>
            </w:r>
          </w:p>
        </w:tc>
        <w:tc>
          <w:tcPr>
            <w:tcW w:w="1980" w:type="dxa"/>
            <w:vAlign w:val="center"/>
          </w:tcPr>
          <w:p w14:paraId="3A8A6286" w14:textId="5636A819" w:rsidR="00E16E13" w:rsidRPr="00914147" w:rsidRDefault="00991942" w:rsidP="009F043E">
            <w:pPr>
              <w:jc w:val="center"/>
              <w:rPr>
                <w:rFonts w:ascii="Calibri" w:eastAsia="Calibri" w:hAnsi="Calibri" w:cs="Calibri"/>
                <w:b/>
                <w:sz w:val="28"/>
                <w:szCs w:val="28"/>
              </w:rPr>
            </w:pPr>
            <w:r w:rsidRPr="00914147">
              <w:rPr>
                <w:rFonts w:ascii="Calibri" w:eastAsia="Calibri" w:hAnsi="Calibri" w:cs="Calibri"/>
                <w:b/>
                <w:sz w:val="22"/>
                <w:szCs w:val="22"/>
              </w:rPr>
              <w:t>Name of Document to Upload</w:t>
            </w:r>
          </w:p>
        </w:tc>
        <w:tc>
          <w:tcPr>
            <w:tcW w:w="4410" w:type="dxa"/>
            <w:vAlign w:val="center"/>
          </w:tcPr>
          <w:p w14:paraId="69F27CD4" w14:textId="4CD2ABB6" w:rsidR="00E16E13" w:rsidRPr="00914147" w:rsidRDefault="00991942" w:rsidP="009F043E">
            <w:pPr>
              <w:jc w:val="center"/>
              <w:rPr>
                <w:rFonts w:ascii="Calibri" w:eastAsia="Calibri" w:hAnsi="Calibri" w:cs="Calibri"/>
                <w:b/>
                <w:sz w:val="28"/>
                <w:szCs w:val="28"/>
              </w:rPr>
            </w:pPr>
            <w:r w:rsidRPr="00914147">
              <w:rPr>
                <w:rFonts w:ascii="Calibri" w:eastAsia="Calibri" w:hAnsi="Calibri" w:cs="Calibri"/>
                <w:b/>
                <w:sz w:val="22"/>
                <w:szCs w:val="22"/>
              </w:rPr>
              <w:t>Describe How Documentation Meets the Measure</w:t>
            </w:r>
          </w:p>
        </w:tc>
        <w:tc>
          <w:tcPr>
            <w:tcW w:w="2070" w:type="dxa"/>
            <w:vAlign w:val="center"/>
          </w:tcPr>
          <w:p w14:paraId="16ABBC2A" w14:textId="05C7805F" w:rsidR="00E16E13" w:rsidRPr="00914147" w:rsidRDefault="00991942" w:rsidP="009F043E">
            <w:pPr>
              <w:jc w:val="center"/>
              <w:rPr>
                <w:rFonts w:ascii="Calibri" w:eastAsia="Calibri" w:hAnsi="Calibri" w:cs="Calibri"/>
                <w:b/>
                <w:sz w:val="28"/>
                <w:szCs w:val="28"/>
              </w:rPr>
            </w:pPr>
            <w:r w:rsidRPr="00914147">
              <w:rPr>
                <w:rFonts w:ascii="Calibri" w:eastAsia="Calibri" w:hAnsi="Calibri" w:cs="Calibri"/>
                <w:b/>
                <w:sz w:val="22"/>
                <w:szCs w:val="22"/>
              </w:rPr>
              <w:t>Staff Responsibilities</w:t>
            </w:r>
          </w:p>
        </w:tc>
      </w:tr>
      <w:tr w:rsidR="00E16E13" w:rsidRPr="00914147" w14:paraId="0972652E" w14:textId="77777777" w:rsidTr="00063772">
        <w:trPr>
          <w:trHeight w:val="2663"/>
        </w:trPr>
        <w:tc>
          <w:tcPr>
            <w:tcW w:w="607" w:type="dxa"/>
            <w:tcBorders>
              <w:bottom w:val="single" w:sz="4" w:space="0" w:color="auto"/>
            </w:tcBorders>
            <w:vAlign w:val="center"/>
          </w:tcPr>
          <w:p w14:paraId="21AFEE92" w14:textId="77777777" w:rsidR="00E16E13" w:rsidRPr="00914147" w:rsidRDefault="00E16E13" w:rsidP="00991942">
            <w:pPr>
              <w:rPr>
                <w:rFonts w:ascii="Calibri" w:eastAsia="Calibri" w:hAnsi="Calibri" w:cs="Calibri"/>
                <w:sz w:val="20"/>
                <w:szCs w:val="20"/>
              </w:rPr>
            </w:pPr>
            <w:r w:rsidRPr="00914147">
              <w:rPr>
                <w:rFonts w:ascii="Calibri" w:eastAsia="Calibri" w:hAnsi="Calibri" w:cs="Calibri"/>
                <w:sz w:val="20"/>
                <w:szCs w:val="20"/>
              </w:rPr>
              <w:t>49.1</w:t>
            </w:r>
          </w:p>
        </w:tc>
        <w:tc>
          <w:tcPr>
            <w:tcW w:w="2972" w:type="dxa"/>
            <w:tcBorders>
              <w:bottom w:val="single" w:sz="4" w:space="0" w:color="auto"/>
            </w:tcBorders>
            <w:vAlign w:val="center"/>
          </w:tcPr>
          <w:p w14:paraId="756008B7" w14:textId="77777777" w:rsidR="00E16E13" w:rsidRPr="00914147" w:rsidRDefault="00E16E13" w:rsidP="00991942">
            <w:pPr>
              <w:rPr>
                <w:rFonts w:ascii="Calibri" w:eastAsia="Calibri" w:hAnsi="Calibri" w:cs="Calibri"/>
                <w:sz w:val="20"/>
                <w:szCs w:val="20"/>
              </w:rPr>
            </w:pPr>
            <w:r w:rsidRPr="00914147">
              <w:rPr>
                <w:rFonts w:ascii="Calibri" w:eastAsia="Calibri" w:hAnsi="Calibri" w:cs="Calibri"/>
                <w:sz w:val="20"/>
                <w:szCs w:val="20"/>
              </w:rPr>
              <w:t>Engage partnerships or collaborations that promotes public health as a professional career (e.g., working with high schools, AmeriCorps, schools or colleges of public health, internships, vocational training schools to promote public health, and guest lecturing at an institution of higher learning).</w:t>
            </w:r>
          </w:p>
        </w:tc>
        <w:tc>
          <w:tcPr>
            <w:tcW w:w="2880" w:type="dxa"/>
            <w:tcBorders>
              <w:bottom w:val="single" w:sz="4" w:space="0" w:color="auto"/>
            </w:tcBorders>
            <w:vAlign w:val="center"/>
          </w:tcPr>
          <w:p w14:paraId="003B3EBC" w14:textId="77777777" w:rsidR="00E16E13" w:rsidRPr="00914147" w:rsidRDefault="00E16E13" w:rsidP="00991942">
            <w:pPr>
              <w:rPr>
                <w:rFonts w:ascii="Calibri" w:eastAsia="Calibri" w:hAnsi="Calibri" w:cs="Calibri"/>
                <w:sz w:val="20"/>
                <w:szCs w:val="20"/>
              </w:rPr>
            </w:pPr>
            <w:r w:rsidRPr="00914147">
              <w:rPr>
                <w:rFonts w:ascii="Calibri" w:eastAsia="Calibri" w:hAnsi="Calibri" w:cs="Calibri"/>
                <w:sz w:val="20"/>
                <w:szCs w:val="20"/>
              </w:rPr>
              <w:t xml:space="preserve">MOUs, collaborative agreements, emails or correspondence detailing collaborations, agendas, </w:t>
            </w:r>
            <w:r w:rsidRPr="00914147">
              <w:rPr>
                <w:rFonts w:ascii="Calibri" w:eastAsia="Calibri" w:hAnsi="Calibri" w:cs="Calibri"/>
                <w:color w:val="000000" w:themeColor="text1"/>
                <w:sz w:val="20"/>
                <w:szCs w:val="20"/>
              </w:rPr>
              <w:t xml:space="preserve">trainings, classes, presentations, </w:t>
            </w:r>
            <w:r w:rsidRPr="00914147">
              <w:rPr>
                <w:rFonts w:ascii="Calibri" w:eastAsia="Calibri" w:hAnsi="Calibri" w:cs="Calibri"/>
                <w:sz w:val="20"/>
                <w:szCs w:val="20"/>
              </w:rPr>
              <w:t>etc.</w:t>
            </w:r>
          </w:p>
        </w:tc>
        <w:tc>
          <w:tcPr>
            <w:tcW w:w="1980" w:type="dxa"/>
            <w:vAlign w:val="center"/>
          </w:tcPr>
          <w:p w14:paraId="7BE25549" w14:textId="06F5F239" w:rsidR="00E16E13" w:rsidRPr="00914147" w:rsidRDefault="00E16E13" w:rsidP="00991942">
            <w:pPr>
              <w:rPr>
                <w:rFonts w:ascii="Calibri" w:eastAsia="Calibri" w:hAnsi="Calibri" w:cs="Calibri"/>
                <w:sz w:val="20"/>
                <w:szCs w:val="20"/>
              </w:rPr>
            </w:pPr>
          </w:p>
        </w:tc>
        <w:tc>
          <w:tcPr>
            <w:tcW w:w="4410" w:type="dxa"/>
            <w:vAlign w:val="center"/>
          </w:tcPr>
          <w:p w14:paraId="47F0B1C6" w14:textId="245A2CE8" w:rsidR="00E16E13" w:rsidRPr="00914147" w:rsidRDefault="00E16E13" w:rsidP="00991942">
            <w:pPr>
              <w:rPr>
                <w:rFonts w:ascii="Calibri" w:eastAsia="Calibri" w:hAnsi="Calibri" w:cs="Calibri"/>
                <w:sz w:val="20"/>
                <w:szCs w:val="20"/>
              </w:rPr>
            </w:pPr>
          </w:p>
        </w:tc>
        <w:tc>
          <w:tcPr>
            <w:tcW w:w="2070" w:type="dxa"/>
            <w:vAlign w:val="center"/>
          </w:tcPr>
          <w:p w14:paraId="77E0E306" w14:textId="3279881A" w:rsidR="00E16E13" w:rsidRPr="00914147" w:rsidRDefault="00E16E13" w:rsidP="00991942">
            <w:pPr>
              <w:rPr>
                <w:rFonts w:ascii="Calibri" w:eastAsia="Calibri" w:hAnsi="Calibri" w:cs="Calibri"/>
                <w:sz w:val="20"/>
                <w:szCs w:val="20"/>
              </w:rPr>
            </w:pPr>
          </w:p>
        </w:tc>
      </w:tr>
    </w:tbl>
    <w:p w14:paraId="74E8A407" w14:textId="77777777" w:rsidR="00063772" w:rsidRPr="00914147" w:rsidRDefault="00063772">
      <w:pPr>
        <w:spacing w:after="200" w:line="276" w:lineRule="auto"/>
        <w:rPr>
          <w:rFonts w:ascii="Calibri" w:eastAsia="Calibri" w:hAnsi="Calibri" w:cs="Calibri"/>
          <w:b/>
        </w:rPr>
      </w:pPr>
      <w:r w:rsidRPr="00914147">
        <w:rPr>
          <w:rFonts w:ascii="Calibri" w:eastAsia="Calibri" w:hAnsi="Calibri" w:cs="Calibri"/>
          <w:b/>
        </w:rPr>
        <w:br w:type="page"/>
      </w:r>
    </w:p>
    <w:p w14:paraId="5C179325" w14:textId="4C76640A" w:rsidR="00E16E13" w:rsidRPr="00914147" w:rsidRDefault="00E16E13" w:rsidP="00063772">
      <w:pPr>
        <w:spacing w:after="160"/>
        <w:jc w:val="center"/>
        <w:rPr>
          <w:rFonts w:ascii="Calibri" w:eastAsia="Calibri" w:hAnsi="Calibri" w:cs="Calibri"/>
        </w:rPr>
      </w:pPr>
      <w:r w:rsidRPr="00914147">
        <w:rPr>
          <w:rFonts w:ascii="Calibri" w:eastAsia="Calibri" w:hAnsi="Calibri" w:cs="Calibri"/>
          <w:b/>
        </w:rPr>
        <w:lastRenderedPageBreak/>
        <w:t>Section 7 – Leadership, Management, Planning &amp; Capabilities</w:t>
      </w:r>
    </w:p>
    <w:p w14:paraId="10EFDF42" w14:textId="388A466D" w:rsidR="00E16E13" w:rsidRPr="00914147" w:rsidRDefault="00E16E13" w:rsidP="00096406">
      <w:pPr>
        <w:spacing w:after="160"/>
        <w:rPr>
          <w:rFonts w:ascii="Calibri" w:eastAsia="Calibri" w:hAnsi="Calibri" w:cs="Calibri"/>
          <w:b/>
          <w:i/>
          <w:color w:val="C45911"/>
        </w:rPr>
      </w:pPr>
      <w:r w:rsidRPr="00914147">
        <w:rPr>
          <w:rFonts w:ascii="Calibri" w:eastAsia="Calibri" w:hAnsi="Calibri" w:cs="Calibri"/>
          <w:b/>
          <w:i/>
          <w:color w:val="C45911"/>
        </w:rPr>
        <w:t>E.</w:t>
      </w:r>
      <w:r w:rsidR="00096406" w:rsidRPr="00914147">
        <w:rPr>
          <w:rFonts w:ascii="Calibri" w:eastAsia="Calibri" w:hAnsi="Calibri" w:cs="Calibri"/>
          <w:b/>
          <w:i/>
          <w:color w:val="C45911"/>
        </w:rPr>
        <w:t xml:space="preserve"> Community Planning                                                                                                                                                                          </w:t>
      </w:r>
      <w:r w:rsidR="00DC36F0">
        <w:rPr>
          <w:rFonts w:ascii="Calibri" w:eastAsia="Calibri" w:hAnsi="Calibri" w:cs="Calibri"/>
          <w:b/>
          <w:i/>
          <w:color w:val="C45911"/>
        </w:rPr>
        <w:t xml:space="preserve">   </w:t>
      </w:r>
      <w:r w:rsidR="00096406" w:rsidRPr="00914147">
        <w:rPr>
          <w:rFonts w:ascii="Calibri" w:eastAsia="Calibri" w:hAnsi="Calibri" w:cs="Calibri"/>
          <w:b/>
          <w:i/>
          <w:color w:val="C45911"/>
        </w:rPr>
        <w:t xml:space="preserve">                                         </w:t>
      </w:r>
      <w:r w:rsidRPr="00914147">
        <w:rPr>
          <w:rFonts w:ascii="Calibri" w:eastAsia="Calibri" w:hAnsi="Calibri" w:cs="Calibri"/>
          <w:b/>
          <w:i/>
          <w:color w:val="C45911"/>
        </w:rPr>
        <w:t>These standards examine how the agency engages in community health planning and policy setting.</w:t>
      </w:r>
    </w:p>
    <w:p w14:paraId="153FE597" w14:textId="3979213B" w:rsidR="00E16E13" w:rsidRPr="00914147" w:rsidRDefault="00E16E13" w:rsidP="00096406">
      <w:pPr>
        <w:spacing w:after="160"/>
        <w:contextualSpacing/>
        <w:rPr>
          <w:rFonts w:ascii="Calibri" w:eastAsia="Calibri" w:hAnsi="Calibri" w:cs="Calibri"/>
          <w:b/>
          <w:color w:val="C45911"/>
        </w:rPr>
      </w:pPr>
      <w:r w:rsidRPr="00914147">
        <w:rPr>
          <w:rFonts w:ascii="Calibri" w:eastAsia="Calibri" w:hAnsi="Calibri" w:cs="Calibri"/>
          <w:b/>
          <w:color w:val="C45911"/>
        </w:rPr>
        <w:t>Community Health Assessment (CHA)</w:t>
      </w:r>
    </w:p>
    <w:p w14:paraId="76FCA50E" w14:textId="77777777" w:rsidR="00096406" w:rsidRPr="00914147" w:rsidRDefault="00096406" w:rsidP="00096406">
      <w:pPr>
        <w:spacing w:after="160"/>
        <w:contextualSpacing/>
        <w:rPr>
          <w:rFonts w:ascii="Calibri" w:eastAsia="Calibri" w:hAnsi="Calibri" w:cs="Calibri"/>
          <w:b/>
          <w:color w:val="C45911"/>
        </w:rPr>
      </w:pPr>
    </w:p>
    <w:p w14:paraId="4F579BE2" w14:textId="2379A5EF" w:rsidR="00E16E13" w:rsidRPr="00914147" w:rsidRDefault="00E16E13" w:rsidP="00096406">
      <w:pPr>
        <w:spacing w:after="160"/>
        <w:contextualSpacing/>
        <w:rPr>
          <w:rFonts w:ascii="Calibri" w:eastAsia="Calibri" w:hAnsi="Calibri" w:cs="Calibri"/>
          <w:b/>
        </w:rPr>
      </w:pPr>
      <w:r w:rsidRPr="00914147">
        <w:rPr>
          <w:rFonts w:ascii="Calibri" w:eastAsia="Calibri" w:hAnsi="Calibri" w:cs="Calibri"/>
          <w:b/>
        </w:rPr>
        <w:t>Standard #</w:t>
      </w:r>
      <w:r w:rsidR="002C7B1A" w:rsidRPr="00914147">
        <w:rPr>
          <w:rFonts w:ascii="Calibri" w:eastAsia="Calibri" w:hAnsi="Calibri" w:cs="Calibri"/>
          <w:b/>
        </w:rPr>
        <w:t>50 Agency</w:t>
      </w:r>
      <w:r w:rsidRPr="00914147">
        <w:rPr>
          <w:rFonts w:ascii="Calibri" w:eastAsia="Calibri" w:hAnsi="Calibri" w:cs="Calibri"/>
          <w:b/>
        </w:rPr>
        <w:t xml:space="preserve"> sustains relationships with key health-related organizations; service area groups and organizations representing populations experiencing health disparities or inequities; faith community; private businesses and local health care organizations; relevant federal, state, and local government agencies; and elected and non-elected officials.</w:t>
      </w:r>
    </w:p>
    <w:p w14:paraId="0B317EB5" w14:textId="77777777" w:rsidR="00E16E13" w:rsidRPr="00914147" w:rsidRDefault="00E16E13" w:rsidP="00E16E13">
      <w:pPr>
        <w:spacing w:line="259" w:lineRule="auto"/>
        <w:rPr>
          <w:rFonts w:ascii="Calibri" w:eastAsia="Calibri" w:hAnsi="Calibri" w:cs="Calibri"/>
          <w:sz w:val="22"/>
          <w:szCs w:val="22"/>
        </w:rPr>
      </w:pPr>
    </w:p>
    <w:tbl>
      <w:tblPr>
        <w:tblStyle w:val="TableGrid12"/>
        <w:tblW w:w="14934" w:type="dxa"/>
        <w:tblInd w:w="-449" w:type="dxa"/>
        <w:tblLook w:val="04A0" w:firstRow="1" w:lastRow="0" w:firstColumn="1" w:lastColumn="0" w:noHBand="0" w:noVBand="1"/>
      </w:tblPr>
      <w:tblGrid>
        <w:gridCol w:w="607"/>
        <w:gridCol w:w="2987"/>
        <w:gridCol w:w="2880"/>
        <w:gridCol w:w="1980"/>
        <w:gridCol w:w="4410"/>
        <w:gridCol w:w="2070"/>
      </w:tblGrid>
      <w:tr w:rsidR="00E16E13" w:rsidRPr="00914147" w14:paraId="08290DD8" w14:textId="77777777" w:rsidTr="00991942">
        <w:tc>
          <w:tcPr>
            <w:tcW w:w="3594" w:type="dxa"/>
            <w:gridSpan w:val="2"/>
            <w:vAlign w:val="center"/>
          </w:tcPr>
          <w:p w14:paraId="04D68B72" w14:textId="77777777" w:rsidR="00E16E13" w:rsidRPr="00914147" w:rsidRDefault="00E16E13" w:rsidP="009F043E">
            <w:pPr>
              <w:jc w:val="center"/>
              <w:rPr>
                <w:rFonts w:ascii="Calibri" w:eastAsia="Calibri" w:hAnsi="Calibri" w:cs="Calibri"/>
                <w:b/>
                <w:sz w:val="28"/>
                <w:szCs w:val="28"/>
              </w:rPr>
            </w:pPr>
            <w:r w:rsidRPr="00914147">
              <w:rPr>
                <w:rFonts w:ascii="Calibri" w:eastAsia="Calibri" w:hAnsi="Calibri" w:cs="Calibri"/>
                <w:b/>
                <w:sz w:val="22"/>
                <w:szCs w:val="20"/>
              </w:rPr>
              <w:t>Measure</w:t>
            </w:r>
          </w:p>
        </w:tc>
        <w:tc>
          <w:tcPr>
            <w:tcW w:w="2880" w:type="dxa"/>
            <w:vAlign w:val="center"/>
          </w:tcPr>
          <w:p w14:paraId="35B055E7" w14:textId="77777777" w:rsidR="00E16E13" w:rsidRPr="00914147" w:rsidRDefault="00E16E13" w:rsidP="009F043E">
            <w:pPr>
              <w:jc w:val="center"/>
              <w:rPr>
                <w:rFonts w:ascii="Calibri" w:eastAsia="Calibri" w:hAnsi="Calibri" w:cs="Calibri"/>
                <w:b/>
                <w:sz w:val="28"/>
                <w:szCs w:val="28"/>
              </w:rPr>
            </w:pPr>
            <w:r w:rsidRPr="00914147">
              <w:rPr>
                <w:rFonts w:ascii="Calibri" w:eastAsia="Calibri" w:hAnsi="Calibri" w:cs="Calibri"/>
                <w:b/>
                <w:sz w:val="22"/>
                <w:szCs w:val="20"/>
              </w:rPr>
              <w:t>Suggested Documentation</w:t>
            </w:r>
          </w:p>
        </w:tc>
        <w:tc>
          <w:tcPr>
            <w:tcW w:w="1980" w:type="dxa"/>
            <w:vAlign w:val="center"/>
          </w:tcPr>
          <w:p w14:paraId="48DC4F51" w14:textId="412B5442" w:rsidR="00E16E13" w:rsidRPr="00914147" w:rsidRDefault="00991942" w:rsidP="009F043E">
            <w:pPr>
              <w:jc w:val="center"/>
              <w:rPr>
                <w:rFonts w:ascii="Calibri" w:eastAsia="Calibri" w:hAnsi="Calibri" w:cs="Calibri"/>
                <w:b/>
                <w:sz w:val="28"/>
                <w:szCs w:val="28"/>
              </w:rPr>
            </w:pPr>
            <w:r w:rsidRPr="00914147">
              <w:rPr>
                <w:rFonts w:ascii="Calibri" w:eastAsia="Calibri" w:hAnsi="Calibri" w:cs="Calibri"/>
                <w:b/>
                <w:sz w:val="22"/>
                <w:szCs w:val="22"/>
              </w:rPr>
              <w:t>Name of Document to Upload</w:t>
            </w:r>
          </w:p>
        </w:tc>
        <w:tc>
          <w:tcPr>
            <w:tcW w:w="4410" w:type="dxa"/>
            <w:vAlign w:val="center"/>
          </w:tcPr>
          <w:p w14:paraId="46DBAC72" w14:textId="2491971A" w:rsidR="00E16E13" w:rsidRPr="00914147" w:rsidRDefault="00991942" w:rsidP="009F043E">
            <w:pPr>
              <w:jc w:val="center"/>
              <w:rPr>
                <w:rFonts w:ascii="Calibri" w:eastAsia="Calibri" w:hAnsi="Calibri" w:cs="Calibri"/>
                <w:b/>
                <w:sz w:val="28"/>
                <w:szCs w:val="28"/>
              </w:rPr>
            </w:pPr>
            <w:r w:rsidRPr="00914147">
              <w:rPr>
                <w:rFonts w:ascii="Calibri" w:eastAsia="Calibri" w:hAnsi="Calibri" w:cs="Calibri"/>
                <w:b/>
                <w:sz w:val="22"/>
                <w:szCs w:val="22"/>
              </w:rPr>
              <w:t>Describe How Documentation Meets the Measure</w:t>
            </w:r>
          </w:p>
        </w:tc>
        <w:tc>
          <w:tcPr>
            <w:tcW w:w="2070" w:type="dxa"/>
            <w:vAlign w:val="center"/>
          </w:tcPr>
          <w:p w14:paraId="747358F8" w14:textId="3E7E12AF" w:rsidR="00E16E13" w:rsidRPr="00914147" w:rsidRDefault="00991942" w:rsidP="009F043E">
            <w:pPr>
              <w:jc w:val="center"/>
              <w:rPr>
                <w:rFonts w:ascii="Calibri" w:eastAsia="Calibri" w:hAnsi="Calibri" w:cs="Calibri"/>
                <w:b/>
                <w:sz w:val="28"/>
                <w:szCs w:val="28"/>
              </w:rPr>
            </w:pPr>
            <w:r w:rsidRPr="00914147">
              <w:rPr>
                <w:rFonts w:ascii="Calibri" w:eastAsia="Calibri" w:hAnsi="Calibri" w:cs="Calibri"/>
                <w:b/>
                <w:sz w:val="22"/>
                <w:szCs w:val="22"/>
              </w:rPr>
              <w:t>Staff Responsibilities</w:t>
            </w:r>
          </w:p>
        </w:tc>
      </w:tr>
      <w:tr w:rsidR="00E16E13" w:rsidRPr="00914147" w14:paraId="0053C144" w14:textId="77777777" w:rsidTr="00063772">
        <w:trPr>
          <w:trHeight w:val="2258"/>
        </w:trPr>
        <w:tc>
          <w:tcPr>
            <w:tcW w:w="607" w:type="dxa"/>
            <w:vAlign w:val="center"/>
          </w:tcPr>
          <w:p w14:paraId="2A04D2BD" w14:textId="77777777" w:rsidR="00E16E13" w:rsidRPr="00914147" w:rsidRDefault="00E16E13" w:rsidP="00991942">
            <w:pPr>
              <w:rPr>
                <w:rFonts w:ascii="Calibri" w:eastAsia="Calibri" w:hAnsi="Calibri" w:cs="Calibri"/>
                <w:sz w:val="20"/>
                <w:szCs w:val="20"/>
              </w:rPr>
            </w:pPr>
            <w:r w:rsidRPr="00914147">
              <w:rPr>
                <w:rFonts w:ascii="Calibri" w:eastAsia="Calibri" w:hAnsi="Calibri" w:cs="Calibri"/>
                <w:sz w:val="20"/>
                <w:szCs w:val="20"/>
              </w:rPr>
              <w:t>50.1</w:t>
            </w:r>
          </w:p>
        </w:tc>
        <w:tc>
          <w:tcPr>
            <w:tcW w:w="2987" w:type="dxa"/>
            <w:vAlign w:val="center"/>
          </w:tcPr>
          <w:p w14:paraId="16156A24" w14:textId="77777777" w:rsidR="00E16E13" w:rsidRPr="00914147" w:rsidRDefault="00E16E13" w:rsidP="00991942">
            <w:pPr>
              <w:rPr>
                <w:rFonts w:ascii="Calibri" w:eastAsia="Calibri" w:hAnsi="Calibri" w:cs="Calibri"/>
                <w:sz w:val="20"/>
                <w:szCs w:val="20"/>
              </w:rPr>
            </w:pPr>
            <w:r w:rsidRPr="00914147">
              <w:rPr>
                <w:rFonts w:ascii="Calibri" w:eastAsia="Calibri" w:hAnsi="Calibri" w:cs="Calibri"/>
                <w:sz w:val="20"/>
                <w:szCs w:val="20"/>
              </w:rPr>
              <w:t>Support and maintain cross-sector partnerships with health-related organizations; organizations representing priority/focal populations; faith community; private businesses; local, state and federal government agencies; and elected and non-elected officials.</w:t>
            </w:r>
          </w:p>
        </w:tc>
        <w:tc>
          <w:tcPr>
            <w:tcW w:w="2880" w:type="dxa"/>
            <w:vAlign w:val="center"/>
          </w:tcPr>
          <w:p w14:paraId="4E959383" w14:textId="0E722618" w:rsidR="00E16E13" w:rsidRPr="00914147" w:rsidRDefault="00E16E13" w:rsidP="00991942">
            <w:pPr>
              <w:rPr>
                <w:rFonts w:ascii="Calibri" w:eastAsia="Calibri" w:hAnsi="Calibri" w:cs="Calibri"/>
                <w:sz w:val="20"/>
                <w:szCs w:val="20"/>
              </w:rPr>
            </w:pPr>
            <w:r w:rsidRPr="00914147">
              <w:rPr>
                <w:rFonts w:ascii="Calibri" w:eastAsia="Calibri" w:hAnsi="Calibri" w:cs="Calibri"/>
                <w:sz w:val="20"/>
                <w:szCs w:val="20"/>
              </w:rPr>
              <w:t>Advisory or stakeholder group meeting minutes, MOUs, collaborative projects, rosters with participant affiliation, agendas, records of conference calls</w:t>
            </w:r>
            <w:r w:rsidR="00063772" w:rsidRPr="00914147">
              <w:rPr>
                <w:rFonts w:ascii="Calibri" w:eastAsia="Calibri" w:hAnsi="Calibri" w:cs="Calibri"/>
                <w:sz w:val="20"/>
                <w:szCs w:val="20"/>
              </w:rPr>
              <w:t>.  Include evidence you meet with groups on a regular basis.</w:t>
            </w:r>
          </w:p>
        </w:tc>
        <w:tc>
          <w:tcPr>
            <w:tcW w:w="1980" w:type="dxa"/>
            <w:vAlign w:val="center"/>
          </w:tcPr>
          <w:p w14:paraId="5B48D76A" w14:textId="51946E90" w:rsidR="00E16E13" w:rsidRPr="00914147" w:rsidRDefault="00E16E13" w:rsidP="00991942">
            <w:pPr>
              <w:rPr>
                <w:rFonts w:ascii="Calibri" w:eastAsia="Calibri" w:hAnsi="Calibri" w:cs="Calibri"/>
                <w:sz w:val="20"/>
                <w:szCs w:val="20"/>
              </w:rPr>
            </w:pPr>
          </w:p>
        </w:tc>
        <w:tc>
          <w:tcPr>
            <w:tcW w:w="4410" w:type="dxa"/>
            <w:vAlign w:val="center"/>
          </w:tcPr>
          <w:p w14:paraId="14DCBD51" w14:textId="4662710A" w:rsidR="00E16E13" w:rsidRPr="00914147" w:rsidRDefault="00E16E13" w:rsidP="00991942">
            <w:pPr>
              <w:rPr>
                <w:rFonts w:ascii="Calibri" w:eastAsia="Calibri" w:hAnsi="Calibri" w:cs="Calibri"/>
                <w:sz w:val="20"/>
                <w:szCs w:val="20"/>
              </w:rPr>
            </w:pPr>
          </w:p>
        </w:tc>
        <w:tc>
          <w:tcPr>
            <w:tcW w:w="2070" w:type="dxa"/>
            <w:vAlign w:val="center"/>
          </w:tcPr>
          <w:p w14:paraId="735789F0" w14:textId="49976798" w:rsidR="00E16E13" w:rsidRPr="00914147" w:rsidRDefault="00E16E13" w:rsidP="00991942">
            <w:pPr>
              <w:rPr>
                <w:rFonts w:ascii="Calibri" w:eastAsia="Calibri" w:hAnsi="Calibri" w:cs="Calibri"/>
                <w:sz w:val="20"/>
                <w:szCs w:val="20"/>
              </w:rPr>
            </w:pPr>
          </w:p>
        </w:tc>
      </w:tr>
    </w:tbl>
    <w:p w14:paraId="3CE015B2" w14:textId="77777777" w:rsidR="00991942" w:rsidRPr="00914147" w:rsidRDefault="00991942">
      <w:pPr>
        <w:spacing w:after="200" w:line="276" w:lineRule="auto"/>
        <w:rPr>
          <w:rFonts w:ascii="Calibri" w:eastAsia="Calibri" w:hAnsi="Calibri" w:cs="Calibri"/>
          <w:b/>
        </w:rPr>
      </w:pPr>
      <w:r w:rsidRPr="00914147">
        <w:rPr>
          <w:rFonts w:ascii="Calibri" w:eastAsia="Calibri" w:hAnsi="Calibri" w:cs="Calibri"/>
          <w:b/>
        </w:rPr>
        <w:br w:type="page"/>
      </w:r>
    </w:p>
    <w:p w14:paraId="699E3A4B" w14:textId="7BAD118C" w:rsidR="00E16E13" w:rsidRPr="00914147" w:rsidRDefault="00E16E13" w:rsidP="00991942">
      <w:pPr>
        <w:spacing w:after="160" w:line="259" w:lineRule="auto"/>
        <w:jc w:val="center"/>
        <w:rPr>
          <w:rFonts w:ascii="Calibri" w:eastAsia="Calibri" w:hAnsi="Calibri" w:cs="Calibri"/>
        </w:rPr>
      </w:pPr>
      <w:r w:rsidRPr="00914147">
        <w:rPr>
          <w:rFonts w:ascii="Calibri" w:eastAsia="Calibri" w:hAnsi="Calibri" w:cs="Calibri"/>
          <w:b/>
        </w:rPr>
        <w:lastRenderedPageBreak/>
        <w:t>Section 7 – Leadership, Management, Planning &amp; Capabilities</w:t>
      </w:r>
    </w:p>
    <w:p w14:paraId="4700FE5C" w14:textId="0C2ADB8D" w:rsidR="00991942" w:rsidRPr="00914147" w:rsidRDefault="00E16E13" w:rsidP="00991942">
      <w:pPr>
        <w:pStyle w:val="ListParagraph"/>
        <w:numPr>
          <w:ilvl w:val="0"/>
          <w:numId w:val="23"/>
        </w:numPr>
        <w:spacing w:after="160" w:line="259" w:lineRule="auto"/>
        <w:rPr>
          <w:rFonts w:ascii="Calibri" w:eastAsia="Calibri" w:hAnsi="Calibri" w:cs="Calibri"/>
          <w:b/>
          <w:i/>
          <w:color w:val="C45911"/>
          <w:sz w:val="24"/>
          <w:szCs w:val="24"/>
        </w:rPr>
      </w:pPr>
      <w:r w:rsidRPr="00914147">
        <w:rPr>
          <w:rFonts w:ascii="Calibri" w:eastAsia="Calibri" w:hAnsi="Calibri" w:cs="Calibri"/>
          <w:b/>
          <w:i/>
          <w:color w:val="C45911"/>
          <w:sz w:val="24"/>
          <w:szCs w:val="24"/>
        </w:rPr>
        <w:t>Community Planning</w:t>
      </w:r>
      <w:r w:rsidR="00096406" w:rsidRPr="00914147">
        <w:rPr>
          <w:rFonts w:ascii="Calibri" w:eastAsia="Calibri" w:hAnsi="Calibri" w:cs="Calibri"/>
          <w:b/>
          <w:i/>
          <w:color w:val="C45911"/>
          <w:sz w:val="24"/>
          <w:szCs w:val="24"/>
        </w:rPr>
        <w:t xml:space="preserve"> </w:t>
      </w:r>
    </w:p>
    <w:p w14:paraId="4C5C474E" w14:textId="61F31F34" w:rsidR="00E16E13" w:rsidRPr="00914147" w:rsidRDefault="00E16E13" w:rsidP="00991942">
      <w:pPr>
        <w:spacing w:after="160" w:line="259" w:lineRule="auto"/>
        <w:rPr>
          <w:rFonts w:ascii="Calibri" w:eastAsia="Calibri" w:hAnsi="Calibri" w:cs="Calibri"/>
          <w:b/>
          <w:i/>
          <w:color w:val="C45911"/>
        </w:rPr>
      </w:pPr>
      <w:r w:rsidRPr="00914147">
        <w:rPr>
          <w:rFonts w:ascii="Calibri" w:eastAsia="Calibri" w:hAnsi="Calibri" w:cs="Calibri"/>
          <w:b/>
          <w:i/>
          <w:color w:val="C45911"/>
        </w:rPr>
        <w:t>These standards examine how the agency engages in community health planning and policy setting.</w:t>
      </w:r>
    </w:p>
    <w:p w14:paraId="49F45997" w14:textId="68A04AAF" w:rsidR="00096406" w:rsidRPr="00914147" w:rsidRDefault="00E16E13" w:rsidP="00E16E13">
      <w:pPr>
        <w:spacing w:after="160" w:line="259" w:lineRule="auto"/>
        <w:contextualSpacing/>
        <w:rPr>
          <w:rFonts w:ascii="Calibri" w:eastAsia="Calibri" w:hAnsi="Calibri" w:cs="Calibri"/>
          <w:b/>
          <w:color w:val="C45911"/>
        </w:rPr>
      </w:pPr>
      <w:r w:rsidRPr="00914147">
        <w:rPr>
          <w:rFonts w:ascii="Calibri" w:eastAsia="Calibri" w:hAnsi="Calibri" w:cs="Calibri"/>
          <w:b/>
          <w:color w:val="C45911"/>
        </w:rPr>
        <w:t>Community Health Assessment (CHA)</w:t>
      </w:r>
    </w:p>
    <w:p w14:paraId="685E031F" w14:textId="77777777" w:rsidR="00096406" w:rsidRPr="00914147" w:rsidRDefault="00096406" w:rsidP="00E16E13">
      <w:pPr>
        <w:spacing w:after="160" w:line="259" w:lineRule="auto"/>
        <w:contextualSpacing/>
        <w:rPr>
          <w:rFonts w:ascii="Calibri" w:eastAsia="Calibri" w:hAnsi="Calibri" w:cs="Calibri"/>
          <w:b/>
          <w:color w:val="C45911"/>
        </w:rPr>
      </w:pPr>
    </w:p>
    <w:p w14:paraId="6018ABF3" w14:textId="563664A1" w:rsidR="00E16E13" w:rsidRPr="00914147" w:rsidRDefault="00E16E13" w:rsidP="00E16E13">
      <w:pPr>
        <w:rPr>
          <w:rFonts w:ascii="Calibri" w:eastAsia="Calibri" w:hAnsi="Calibri" w:cs="Calibri"/>
          <w:b/>
        </w:rPr>
      </w:pPr>
      <w:r w:rsidRPr="00914147">
        <w:rPr>
          <w:rFonts w:ascii="Calibri" w:eastAsia="Calibri" w:hAnsi="Calibri" w:cs="Calibri"/>
          <w:b/>
        </w:rPr>
        <w:t xml:space="preserve">Standard </w:t>
      </w:r>
      <w:r w:rsidR="008E1B05" w:rsidRPr="00914147">
        <w:rPr>
          <w:rFonts w:ascii="Calibri" w:eastAsia="Calibri" w:hAnsi="Calibri" w:cs="Calibri"/>
          <w:b/>
        </w:rPr>
        <w:t>#51</w:t>
      </w:r>
      <w:r w:rsidRPr="00914147">
        <w:rPr>
          <w:rFonts w:ascii="Calibri" w:eastAsia="Calibri" w:hAnsi="Calibri" w:cs="Calibri"/>
          <w:b/>
        </w:rPr>
        <w:t xml:space="preserve"> Agency reviews the collected data and information from each of the internal foundational areas (Communicable Diseases, Chronic Disease and Injury Prevention, Environmental Health, Maternal, Child, &amp; Family Health, Access to Healthcare Services, All Hazards Preparedness &amp; Response) and develops a CHA that includes community residents and </w:t>
      </w:r>
      <w:r w:rsidR="00063772" w:rsidRPr="00914147">
        <w:rPr>
          <w:rFonts w:ascii="Calibri" w:eastAsia="Calibri" w:hAnsi="Calibri" w:cs="Calibri"/>
          <w:b/>
        </w:rPr>
        <w:t>stakeholders’</w:t>
      </w:r>
      <w:r w:rsidRPr="00914147">
        <w:rPr>
          <w:rFonts w:ascii="Calibri" w:eastAsia="Calibri" w:hAnsi="Calibri" w:cs="Calibri"/>
          <w:b/>
        </w:rPr>
        <w:t xml:space="preserve"> input.</w:t>
      </w:r>
    </w:p>
    <w:p w14:paraId="0DFF214B" w14:textId="77777777" w:rsidR="00E16E13" w:rsidRPr="00914147" w:rsidRDefault="00E16E13" w:rsidP="00E16E13">
      <w:pPr>
        <w:spacing w:line="259" w:lineRule="auto"/>
        <w:contextualSpacing/>
        <w:rPr>
          <w:rFonts w:ascii="Calibri" w:eastAsia="Calibri" w:hAnsi="Calibri" w:cs="Calibri"/>
        </w:rPr>
      </w:pPr>
    </w:p>
    <w:tbl>
      <w:tblPr>
        <w:tblStyle w:val="TableGrid12"/>
        <w:tblW w:w="15009" w:type="dxa"/>
        <w:tblInd w:w="-524" w:type="dxa"/>
        <w:tblLook w:val="04A0" w:firstRow="1" w:lastRow="0" w:firstColumn="1" w:lastColumn="0" w:noHBand="0" w:noVBand="1"/>
      </w:tblPr>
      <w:tblGrid>
        <w:gridCol w:w="607"/>
        <w:gridCol w:w="3062"/>
        <w:gridCol w:w="2880"/>
        <w:gridCol w:w="1980"/>
        <w:gridCol w:w="4410"/>
        <w:gridCol w:w="2070"/>
      </w:tblGrid>
      <w:tr w:rsidR="00E16E13" w:rsidRPr="00914147" w14:paraId="1131F780" w14:textId="77777777" w:rsidTr="00991942">
        <w:tc>
          <w:tcPr>
            <w:tcW w:w="3669" w:type="dxa"/>
            <w:gridSpan w:val="2"/>
            <w:vAlign w:val="center"/>
          </w:tcPr>
          <w:p w14:paraId="0FACF511" w14:textId="77777777" w:rsidR="00E16E13" w:rsidRPr="00914147" w:rsidRDefault="00E16E13" w:rsidP="009F043E">
            <w:pPr>
              <w:jc w:val="center"/>
              <w:rPr>
                <w:rFonts w:ascii="Calibri" w:eastAsia="Calibri" w:hAnsi="Calibri" w:cs="Calibri"/>
                <w:b/>
                <w:sz w:val="28"/>
                <w:szCs w:val="28"/>
              </w:rPr>
            </w:pPr>
            <w:r w:rsidRPr="00914147">
              <w:rPr>
                <w:rFonts w:ascii="Calibri" w:eastAsia="Calibri" w:hAnsi="Calibri" w:cs="Calibri"/>
                <w:b/>
                <w:sz w:val="22"/>
                <w:szCs w:val="20"/>
              </w:rPr>
              <w:t>Measure</w:t>
            </w:r>
          </w:p>
        </w:tc>
        <w:tc>
          <w:tcPr>
            <w:tcW w:w="2880" w:type="dxa"/>
            <w:vAlign w:val="center"/>
          </w:tcPr>
          <w:p w14:paraId="79425734" w14:textId="77777777" w:rsidR="00E16E13" w:rsidRPr="00914147" w:rsidRDefault="00E16E13" w:rsidP="009F043E">
            <w:pPr>
              <w:jc w:val="center"/>
              <w:rPr>
                <w:rFonts w:ascii="Calibri" w:eastAsia="Calibri" w:hAnsi="Calibri" w:cs="Calibri"/>
                <w:b/>
                <w:sz w:val="28"/>
                <w:szCs w:val="28"/>
              </w:rPr>
            </w:pPr>
            <w:r w:rsidRPr="00914147">
              <w:rPr>
                <w:rFonts w:ascii="Calibri" w:eastAsia="Calibri" w:hAnsi="Calibri" w:cs="Calibri"/>
                <w:b/>
                <w:sz w:val="22"/>
                <w:szCs w:val="20"/>
              </w:rPr>
              <w:t>Suggested Documentation</w:t>
            </w:r>
          </w:p>
        </w:tc>
        <w:tc>
          <w:tcPr>
            <w:tcW w:w="1980" w:type="dxa"/>
            <w:vAlign w:val="center"/>
          </w:tcPr>
          <w:p w14:paraId="0118516B" w14:textId="345CF4F9" w:rsidR="00E16E13" w:rsidRPr="00914147" w:rsidRDefault="00991942" w:rsidP="009F043E">
            <w:pPr>
              <w:jc w:val="center"/>
              <w:rPr>
                <w:rFonts w:ascii="Calibri" w:eastAsia="Calibri" w:hAnsi="Calibri" w:cs="Calibri"/>
                <w:b/>
                <w:sz w:val="28"/>
                <w:szCs w:val="28"/>
              </w:rPr>
            </w:pPr>
            <w:r w:rsidRPr="00914147">
              <w:rPr>
                <w:rFonts w:ascii="Calibri" w:eastAsia="Calibri" w:hAnsi="Calibri" w:cs="Calibri"/>
                <w:b/>
                <w:sz w:val="22"/>
                <w:szCs w:val="22"/>
              </w:rPr>
              <w:t>Name of Document to Upload</w:t>
            </w:r>
          </w:p>
        </w:tc>
        <w:tc>
          <w:tcPr>
            <w:tcW w:w="4410" w:type="dxa"/>
            <w:vAlign w:val="center"/>
          </w:tcPr>
          <w:p w14:paraId="1CF81C29" w14:textId="370372EA" w:rsidR="00E16E13" w:rsidRPr="00914147" w:rsidRDefault="00991942" w:rsidP="009F043E">
            <w:pPr>
              <w:jc w:val="center"/>
              <w:rPr>
                <w:rFonts w:ascii="Calibri" w:eastAsia="Calibri" w:hAnsi="Calibri" w:cs="Calibri"/>
                <w:b/>
                <w:sz w:val="28"/>
                <w:szCs w:val="28"/>
              </w:rPr>
            </w:pPr>
            <w:r w:rsidRPr="00914147">
              <w:rPr>
                <w:rFonts w:ascii="Calibri" w:eastAsia="Calibri" w:hAnsi="Calibri" w:cs="Calibri"/>
                <w:b/>
                <w:sz w:val="22"/>
                <w:szCs w:val="22"/>
              </w:rPr>
              <w:t>Describe How Documentation Meets the Measure</w:t>
            </w:r>
          </w:p>
        </w:tc>
        <w:tc>
          <w:tcPr>
            <w:tcW w:w="2070" w:type="dxa"/>
            <w:vAlign w:val="center"/>
          </w:tcPr>
          <w:p w14:paraId="755D23C3" w14:textId="576A33C8" w:rsidR="00E16E13" w:rsidRPr="00914147" w:rsidRDefault="00991942" w:rsidP="009F043E">
            <w:pPr>
              <w:jc w:val="center"/>
              <w:rPr>
                <w:rFonts w:ascii="Calibri" w:eastAsia="Calibri" w:hAnsi="Calibri" w:cs="Calibri"/>
                <w:b/>
                <w:sz w:val="28"/>
                <w:szCs w:val="28"/>
              </w:rPr>
            </w:pPr>
            <w:r w:rsidRPr="00914147">
              <w:rPr>
                <w:rFonts w:ascii="Calibri" w:eastAsia="Calibri" w:hAnsi="Calibri" w:cs="Calibri"/>
                <w:b/>
                <w:sz w:val="22"/>
                <w:szCs w:val="22"/>
              </w:rPr>
              <w:t>Staff Responsibilities</w:t>
            </w:r>
          </w:p>
        </w:tc>
      </w:tr>
      <w:tr w:rsidR="00E16E13" w:rsidRPr="00914147" w14:paraId="3ECAC6E0" w14:textId="77777777" w:rsidTr="00991942">
        <w:trPr>
          <w:trHeight w:val="1088"/>
        </w:trPr>
        <w:tc>
          <w:tcPr>
            <w:tcW w:w="607" w:type="dxa"/>
            <w:vAlign w:val="center"/>
          </w:tcPr>
          <w:p w14:paraId="44F0AAEA" w14:textId="77777777" w:rsidR="00E16E13" w:rsidRPr="00914147" w:rsidRDefault="00E16E13" w:rsidP="00991942">
            <w:pPr>
              <w:rPr>
                <w:rFonts w:ascii="Calibri" w:eastAsia="Calibri" w:hAnsi="Calibri" w:cs="Calibri"/>
                <w:sz w:val="20"/>
                <w:szCs w:val="20"/>
              </w:rPr>
            </w:pPr>
            <w:r w:rsidRPr="00914147">
              <w:rPr>
                <w:rFonts w:ascii="Calibri" w:eastAsia="Calibri" w:hAnsi="Calibri" w:cs="Calibri"/>
                <w:sz w:val="20"/>
                <w:szCs w:val="20"/>
              </w:rPr>
              <w:t>51.1</w:t>
            </w:r>
          </w:p>
        </w:tc>
        <w:tc>
          <w:tcPr>
            <w:tcW w:w="3062" w:type="dxa"/>
            <w:vAlign w:val="center"/>
          </w:tcPr>
          <w:p w14:paraId="5FD99C70" w14:textId="40B33AC3" w:rsidR="00E16E13" w:rsidRPr="00914147" w:rsidRDefault="00E16E13" w:rsidP="00991942">
            <w:pPr>
              <w:rPr>
                <w:rFonts w:ascii="Calibri" w:eastAsia="Calibri" w:hAnsi="Calibri" w:cs="Calibri"/>
                <w:sz w:val="20"/>
                <w:szCs w:val="20"/>
              </w:rPr>
            </w:pPr>
            <w:r w:rsidRPr="00914147">
              <w:rPr>
                <w:rFonts w:ascii="Calibri" w:eastAsia="Calibri" w:hAnsi="Calibri" w:cs="Calibri"/>
                <w:sz w:val="20"/>
                <w:szCs w:val="20"/>
              </w:rPr>
              <w:t xml:space="preserve">Information and data from each of the foundational areas will be compiled, and a </w:t>
            </w:r>
            <w:r w:rsidR="00063772" w:rsidRPr="00914147">
              <w:rPr>
                <w:rFonts w:ascii="Calibri" w:eastAsia="Calibri" w:hAnsi="Calibri" w:cs="Calibri"/>
                <w:sz w:val="20"/>
                <w:szCs w:val="20"/>
              </w:rPr>
              <w:t xml:space="preserve">community </w:t>
            </w:r>
            <w:r w:rsidRPr="00914147">
              <w:rPr>
                <w:rFonts w:ascii="Calibri" w:eastAsia="Calibri" w:hAnsi="Calibri" w:cs="Calibri"/>
                <w:sz w:val="20"/>
                <w:szCs w:val="20"/>
              </w:rPr>
              <w:t>process employed that involves the agency, service area residents and stakeholders.   The planning process includes:</w:t>
            </w:r>
          </w:p>
          <w:p w14:paraId="1C301E30" w14:textId="232609CC" w:rsidR="00063772" w:rsidRPr="00914147" w:rsidRDefault="00063772" w:rsidP="00063772">
            <w:pPr>
              <w:pStyle w:val="ListParagraph"/>
              <w:numPr>
                <w:ilvl w:val="0"/>
                <w:numId w:val="34"/>
              </w:numPr>
              <w:ind w:left="250" w:hanging="250"/>
              <w:rPr>
                <w:rFonts w:ascii="Calibri" w:eastAsia="Calibri" w:hAnsi="Calibri" w:cs="Calibri"/>
                <w:color w:val="auto"/>
              </w:rPr>
            </w:pPr>
            <w:r w:rsidRPr="00914147">
              <w:rPr>
                <w:rFonts w:ascii="Calibri" w:eastAsia="Calibri" w:hAnsi="Calibri" w:cs="Calibri"/>
                <w:color w:val="auto"/>
              </w:rPr>
              <w:t>Broad participation of partners;</w:t>
            </w:r>
          </w:p>
          <w:p w14:paraId="3A534ED4" w14:textId="36E2219C" w:rsidR="00E16E13" w:rsidRPr="00914147" w:rsidRDefault="00E16E13" w:rsidP="00063772">
            <w:pPr>
              <w:pStyle w:val="ListParagraph"/>
              <w:numPr>
                <w:ilvl w:val="0"/>
                <w:numId w:val="34"/>
              </w:numPr>
              <w:ind w:left="250" w:hanging="250"/>
              <w:rPr>
                <w:rFonts w:ascii="Calibri" w:eastAsia="Calibri" w:hAnsi="Calibri" w:cs="Calibri"/>
                <w:color w:val="auto"/>
              </w:rPr>
            </w:pPr>
            <w:r w:rsidRPr="00914147">
              <w:rPr>
                <w:rFonts w:ascii="Calibri" w:eastAsia="Calibri" w:hAnsi="Calibri" w:cs="Calibri"/>
                <w:color w:val="auto"/>
              </w:rPr>
              <w:t>Demographic study of the community;</w:t>
            </w:r>
          </w:p>
          <w:p w14:paraId="2903E233" w14:textId="77777777" w:rsidR="00E16E13" w:rsidRPr="00914147" w:rsidRDefault="00E16E13" w:rsidP="00063772">
            <w:pPr>
              <w:pStyle w:val="ListParagraph"/>
              <w:numPr>
                <w:ilvl w:val="0"/>
                <w:numId w:val="34"/>
              </w:numPr>
              <w:ind w:left="250" w:hanging="250"/>
              <w:rPr>
                <w:rFonts w:ascii="Calibri" w:eastAsia="Calibri" w:hAnsi="Calibri" w:cs="Calibri"/>
                <w:color w:val="auto"/>
              </w:rPr>
            </w:pPr>
            <w:r w:rsidRPr="00914147">
              <w:rPr>
                <w:rFonts w:ascii="Calibri" w:eastAsia="Calibri" w:hAnsi="Calibri" w:cs="Calibri"/>
                <w:color w:val="auto"/>
              </w:rPr>
              <w:t>Identification of the community priority health issues;</w:t>
            </w:r>
          </w:p>
          <w:p w14:paraId="1509876F" w14:textId="77777777" w:rsidR="00E16E13" w:rsidRPr="00914147" w:rsidRDefault="00E16E13" w:rsidP="00063772">
            <w:pPr>
              <w:pStyle w:val="ListParagraph"/>
              <w:numPr>
                <w:ilvl w:val="0"/>
                <w:numId w:val="34"/>
              </w:numPr>
              <w:ind w:left="250" w:hanging="250"/>
              <w:rPr>
                <w:rFonts w:ascii="Calibri" w:eastAsia="Calibri" w:hAnsi="Calibri" w:cs="Calibri"/>
                <w:color w:val="auto"/>
              </w:rPr>
            </w:pPr>
            <w:r w:rsidRPr="00914147">
              <w:rPr>
                <w:rFonts w:ascii="Calibri" w:eastAsia="Calibri" w:hAnsi="Calibri" w:cs="Calibri"/>
                <w:color w:val="auto"/>
              </w:rPr>
              <w:t>Description of health needs of special populations</w:t>
            </w:r>
          </w:p>
          <w:p w14:paraId="299D7D0D" w14:textId="77777777" w:rsidR="00E16E13" w:rsidRPr="00914147" w:rsidRDefault="00E16E13" w:rsidP="00063772">
            <w:pPr>
              <w:pStyle w:val="ListParagraph"/>
              <w:numPr>
                <w:ilvl w:val="0"/>
                <w:numId w:val="34"/>
              </w:numPr>
              <w:ind w:left="250" w:hanging="250"/>
              <w:rPr>
                <w:rFonts w:ascii="Calibri" w:eastAsia="Calibri" w:hAnsi="Calibri" w:cs="Calibri"/>
                <w:color w:val="auto"/>
              </w:rPr>
            </w:pPr>
            <w:r w:rsidRPr="00914147">
              <w:rPr>
                <w:rFonts w:ascii="Calibri" w:eastAsia="Calibri" w:hAnsi="Calibri" w:cs="Calibri"/>
                <w:color w:val="auto"/>
              </w:rPr>
              <w:t>Identification of assets and resources for the community;</w:t>
            </w:r>
          </w:p>
          <w:p w14:paraId="7A0DC417" w14:textId="77777777" w:rsidR="00063772" w:rsidRPr="00914147" w:rsidRDefault="00E16E13" w:rsidP="00063772">
            <w:pPr>
              <w:pStyle w:val="ListParagraph"/>
              <w:numPr>
                <w:ilvl w:val="0"/>
                <w:numId w:val="34"/>
              </w:numPr>
              <w:ind w:left="250" w:hanging="250"/>
              <w:rPr>
                <w:rFonts w:ascii="Calibri" w:eastAsia="Calibri" w:hAnsi="Calibri" w:cs="Calibri"/>
                <w:color w:val="auto"/>
              </w:rPr>
            </w:pPr>
            <w:r w:rsidRPr="00914147">
              <w:rPr>
                <w:rFonts w:ascii="Calibri" w:eastAsia="Calibri" w:hAnsi="Calibri" w:cs="Calibri"/>
                <w:color w:val="auto"/>
              </w:rPr>
              <w:t>Analysis and discussion on causes of priority health issues; and</w:t>
            </w:r>
          </w:p>
          <w:p w14:paraId="5281D79C" w14:textId="14180F40" w:rsidR="00E16E13" w:rsidRPr="00914147" w:rsidRDefault="00E16E13" w:rsidP="00063772">
            <w:pPr>
              <w:pStyle w:val="ListParagraph"/>
              <w:numPr>
                <w:ilvl w:val="0"/>
                <w:numId w:val="34"/>
              </w:numPr>
              <w:ind w:left="250" w:hanging="250"/>
              <w:rPr>
                <w:rFonts w:ascii="Calibri" w:eastAsia="Calibri" w:hAnsi="Calibri" w:cs="Calibri"/>
                <w:color w:val="auto"/>
              </w:rPr>
            </w:pPr>
            <w:r w:rsidRPr="00914147">
              <w:rPr>
                <w:rFonts w:ascii="Calibri" w:eastAsia="Calibri" w:hAnsi="Calibri" w:cs="Calibri"/>
                <w:color w:val="auto"/>
              </w:rPr>
              <w:t>Identification and prioritization of future issues.</w:t>
            </w:r>
          </w:p>
        </w:tc>
        <w:tc>
          <w:tcPr>
            <w:tcW w:w="2880" w:type="dxa"/>
            <w:vAlign w:val="center"/>
          </w:tcPr>
          <w:p w14:paraId="5A39640C" w14:textId="2633BCFC" w:rsidR="00E16E13" w:rsidRPr="00914147" w:rsidRDefault="009C7806" w:rsidP="00991942">
            <w:pPr>
              <w:rPr>
                <w:rFonts w:ascii="Calibri" w:eastAsia="Calibri" w:hAnsi="Calibri" w:cs="Calibri"/>
                <w:sz w:val="20"/>
                <w:szCs w:val="20"/>
              </w:rPr>
            </w:pPr>
            <w:r w:rsidRPr="00914147">
              <w:rPr>
                <w:rFonts w:ascii="Calibri" w:eastAsia="Calibri" w:hAnsi="Calibri" w:cs="Calibri"/>
                <w:sz w:val="20"/>
                <w:szCs w:val="20"/>
              </w:rPr>
              <w:t>Advisory or stakeholder meeting minutes with participant list or sign in sheets (there may be more than one) that details each of the points listed in the measure.  Summary report of planning process.  Data sources should be cited.  Data sources include MICA, Community Commons, Community Toolbox, US Census data, Vital Statistics, Kids Count, CDC, the National Center for Health Statistics, Behavioral Risk Factor Surveillance System, Medically Underserved Areas Designations, etc.</w:t>
            </w:r>
          </w:p>
        </w:tc>
        <w:tc>
          <w:tcPr>
            <w:tcW w:w="1980" w:type="dxa"/>
            <w:vAlign w:val="center"/>
          </w:tcPr>
          <w:p w14:paraId="66BFFB2C" w14:textId="4896665C" w:rsidR="00E16E13" w:rsidRPr="00914147" w:rsidRDefault="00E16E13" w:rsidP="00991942">
            <w:pPr>
              <w:rPr>
                <w:rFonts w:ascii="Calibri" w:eastAsia="Calibri" w:hAnsi="Calibri" w:cs="Calibri"/>
                <w:sz w:val="20"/>
                <w:szCs w:val="20"/>
              </w:rPr>
            </w:pPr>
          </w:p>
        </w:tc>
        <w:tc>
          <w:tcPr>
            <w:tcW w:w="4410" w:type="dxa"/>
            <w:vAlign w:val="center"/>
          </w:tcPr>
          <w:p w14:paraId="02E80680" w14:textId="0976E7B9" w:rsidR="00E16E13" w:rsidRPr="00914147" w:rsidRDefault="00E16E13" w:rsidP="00991942">
            <w:pPr>
              <w:rPr>
                <w:rFonts w:ascii="Calibri" w:eastAsia="Calibri" w:hAnsi="Calibri" w:cs="Calibri"/>
                <w:sz w:val="20"/>
                <w:szCs w:val="20"/>
              </w:rPr>
            </w:pPr>
          </w:p>
        </w:tc>
        <w:tc>
          <w:tcPr>
            <w:tcW w:w="2070" w:type="dxa"/>
            <w:vAlign w:val="center"/>
          </w:tcPr>
          <w:p w14:paraId="1A4E0962" w14:textId="4CE1B202" w:rsidR="00E16E13" w:rsidRPr="00914147" w:rsidRDefault="00E16E13" w:rsidP="00991942">
            <w:pPr>
              <w:rPr>
                <w:rFonts w:ascii="Calibri" w:eastAsia="Calibri" w:hAnsi="Calibri" w:cs="Calibri"/>
                <w:sz w:val="20"/>
                <w:szCs w:val="20"/>
              </w:rPr>
            </w:pPr>
          </w:p>
        </w:tc>
      </w:tr>
    </w:tbl>
    <w:p w14:paraId="6533381A" w14:textId="6F4587B5" w:rsidR="00E16E13" w:rsidRPr="00914147" w:rsidRDefault="00E16E13" w:rsidP="00096406">
      <w:pPr>
        <w:spacing w:after="160" w:line="259" w:lineRule="auto"/>
        <w:jc w:val="center"/>
        <w:rPr>
          <w:rFonts w:ascii="Calibri" w:eastAsia="Calibri" w:hAnsi="Calibri" w:cs="Calibri"/>
        </w:rPr>
      </w:pPr>
      <w:r w:rsidRPr="00914147">
        <w:rPr>
          <w:rFonts w:ascii="Calibri" w:eastAsia="Calibri" w:hAnsi="Calibri" w:cs="Calibri"/>
          <w:b/>
        </w:rPr>
        <w:lastRenderedPageBreak/>
        <w:t>Section 7 – Leadership, Management, Planning &amp; Capabilities</w:t>
      </w:r>
    </w:p>
    <w:p w14:paraId="7AFC12D8" w14:textId="2CFEC981" w:rsidR="00E16E13" w:rsidRPr="00914147" w:rsidRDefault="00E16E13" w:rsidP="00E16E13">
      <w:pPr>
        <w:spacing w:after="160" w:line="259" w:lineRule="auto"/>
        <w:rPr>
          <w:rFonts w:ascii="Calibri" w:eastAsia="Calibri" w:hAnsi="Calibri" w:cs="Calibri"/>
          <w:b/>
          <w:i/>
          <w:color w:val="C45911"/>
        </w:rPr>
      </w:pPr>
      <w:r w:rsidRPr="00914147">
        <w:rPr>
          <w:rFonts w:ascii="Calibri" w:eastAsia="Calibri" w:hAnsi="Calibri" w:cs="Calibri"/>
          <w:b/>
          <w:i/>
          <w:color w:val="C45911"/>
        </w:rPr>
        <w:t>E.</w:t>
      </w:r>
      <w:r w:rsidR="00A11778" w:rsidRPr="00914147">
        <w:rPr>
          <w:rFonts w:ascii="Calibri" w:eastAsia="Calibri" w:hAnsi="Calibri" w:cs="Calibri"/>
          <w:b/>
          <w:i/>
          <w:color w:val="C45911"/>
        </w:rPr>
        <w:t xml:space="preserve"> </w:t>
      </w:r>
      <w:r w:rsidRPr="00914147">
        <w:rPr>
          <w:rFonts w:ascii="Calibri" w:eastAsia="Calibri" w:hAnsi="Calibri" w:cs="Calibri"/>
          <w:b/>
          <w:i/>
          <w:color w:val="C45911"/>
        </w:rPr>
        <w:t>Community Planning</w:t>
      </w:r>
      <w:r w:rsidR="00A11778" w:rsidRPr="00914147">
        <w:rPr>
          <w:rFonts w:ascii="Calibri" w:eastAsia="Calibri" w:hAnsi="Calibri" w:cs="Calibri"/>
          <w:b/>
          <w:i/>
          <w:color w:val="C45911"/>
        </w:rPr>
        <w:t xml:space="preserve">    </w:t>
      </w:r>
      <w:r w:rsidR="00FE3FFA" w:rsidRPr="00914147">
        <w:rPr>
          <w:rFonts w:ascii="Calibri" w:eastAsia="Calibri" w:hAnsi="Calibri" w:cs="Calibri"/>
          <w:b/>
          <w:i/>
          <w:color w:val="C45911"/>
        </w:rPr>
        <w:t>(continued)</w:t>
      </w:r>
      <w:r w:rsidR="00A11778" w:rsidRPr="00914147">
        <w:rPr>
          <w:rFonts w:ascii="Calibri" w:eastAsia="Calibri" w:hAnsi="Calibri" w:cs="Calibri"/>
          <w:b/>
          <w:i/>
          <w:color w:val="C45911"/>
        </w:rPr>
        <w:t xml:space="preserve">                                                                                                                                                                                                         </w:t>
      </w:r>
      <w:r w:rsidRPr="00914147">
        <w:rPr>
          <w:rFonts w:ascii="Calibri" w:eastAsia="Calibri" w:hAnsi="Calibri" w:cs="Calibri"/>
          <w:b/>
          <w:i/>
          <w:color w:val="C45911"/>
        </w:rPr>
        <w:t>These standards examine how the agency engages in community health planning and policy setting.</w:t>
      </w:r>
    </w:p>
    <w:p w14:paraId="27F4B178" w14:textId="4D3823F9" w:rsidR="00E16E13" w:rsidRPr="00914147" w:rsidRDefault="00E16E13" w:rsidP="00E16E13">
      <w:pPr>
        <w:spacing w:after="160" w:line="259" w:lineRule="auto"/>
        <w:contextualSpacing/>
        <w:rPr>
          <w:rFonts w:ascii="Calibri" w:eastAsia="Calibri" w:hAnsi="Calibri" w:cs="Calibri"/>
          <w:b/>
          <w:color w:val="C45911"/>
        </w:rPr>
      </w:pPr>
      <w:r w:rsidRPr="00914147">
        <w:rPr>
          <w:rFonts w:ascii="Calibri" w:eastAsia="Calibri" w:hAnsi="Calibri" w:cs="Calibri"/>
          <w:b/>
          <w:color w:val="C45911"/>
        </w:rPr>
        <w:t>Community Health Assessment (CHA)</w:t>
      </w:r>
    </w:p>
    <w:p w14:paraId="7DC8EE41" w14:textId="77777777" w:rsidR="00A11778" w:rsidRPr="00914147" w:rsidRDefault="00A11778" w:rsidP="00E16E13">
      <w:pPr>
        <w:spacing w:after="160" w:line="259" w:lineRule="auto"/>
        <w:contextualSpacing/>
        <w:rPr>
          <w:rFonts w:ascii="Calibri" w:eastAsia="Calibri" w:hAnsi="Calibri" w:cs="Calibri"/>
          <w:b/>
          <w:color w:val="C45911"/>
        </w:rPr>
      </w:pPr>
    </w:p>
    <w:p w14:paraId="71491265" w14:textId="394FF060" w:rsidR="00E16E13" w:rsidRPr="00914147" w:rsidRDefault="005A13A1" w:rsidP="00E16E13">
      <w:pPr>
        <w:rPr>
          <w:rFonts w:ascii="Calibri" w:eastAsia="Calibri" w:hAnsi="Calibri" w:cs="Calibri"/>
          <w:b/>
        </w:rPr>
      </w:pPr>
      <w:r w:rsidRPr="00914147">
        <w:rPr>
          <w:rFonts w:ascii="Calibri" w:eastAsia="Calibri" w:hAnsi="Calibri" w:cs="Calibri"/>
          <w:b/>
        </w:rPr>
        <w:t xml:space="preserve">Standard #51 </w:t>
      </w:r>
      <w:r w:rsidR="00E16E13" w:rsidRPr="00914147">
        <w:rPr>
          <w:rFonts w:ascii="Calibri" w:eastAsia="Calibri" w:hAnsi="Calibri" w:cs="Calibri"/>
          <w:b/>
        </w:rPr>
        <w:t xml:space="preserve">Agency reviews the collected data and information from each of the internal foundational areas (Communicable Diseases, Chronic Disease and Injury Prevention, Environmental Health, Maternal, Child, &amp; Family Health, Access to Healthcare Services, All Hazards Preparedness &amp; Response) and develops a CHA that includes community residents and </w:t>
      </w:r>
      <w:r w:rsidR="009C7806" w:rsidRPr="00914147">
        <w:rPr>
          <w:rFonts w:ascii="Calibri" w:eastAsia="Calibri" w:hAnsi="Calibri" w:cs="Calibri"/>
          <w:b/>
        </w:rPr>
        <w:t>stakeholders’</w:t>
      </w:r>
      <w:r w:rsidR="00E16E13" w:rsidRPr="00914147">
        <w:rPr>
          <w:rFonts w:ascii="Calibri" w:eastAsia="Calibri" w:hAnsi="Calibri" w:cs="Calibri"/>
          <w:b/>
        </w:rPr>
        <w:t xml:space="preserve"> input.</w:t>
      </w:r>
      <w:r w:rsidR="009C7806" w:rsidRPr="00914147">
        <w:rPr>
          <w:rFonts w:ascii="Calibri" w:eastAsia="Calibri" w:hAnsi="Calibri" w:cs="Calibri"/>
          <w:b/>
        </w:rPr>
        <w:t xml:space="preserve">  (Continued)</w:t>
      </w:r>
    </w:p>
    <w:p w14:paraId="73A1046C" w14:textId="77777777" w:rsidR="00E16E13" w:rsidRPr="00914147" w:rsidRDefault="00E16E13" w:rsidP="008E1B05">
      <w:pPr>
        <w:spacing w:line="259" w:lineRule="auto"/>
        <w:contextualSpacing/>
        <w:rPr>
          <w:rFonts w:ascii="Calibri" w:eastAsia="Calibri" w:hAnsi="Calibri" w:cs="Calibri"/>
        </w:rPr>
      </w:pPr>
    </w:p>
    <w:tbl>
      <w:tblPr>
        <w:tblStyle w:val="TableGrid12"/>
        <w:tblW w:w="14934" w:type="dxa"/>
        <w:tblInd w:w="-449" w:type="dxa"/>
        <w:tblLook w:val="04A0" w:firstRow="1" w:lastRow="0" w:firstColumn="1" w:lastColumn="0" w:noHBand="0" w:noVBand="1"/>
      </w:tblPr>
      <w:tblGrid>
        <w:gridCol w:w="607"/>
        <w:gridCol w:w="2987"/>
        <w:gridCol w:w="2880"/>
        <w:gridCol w:w="1980"/>
        <w:gridCol w:w="4410"/>
        <w:gridCol w:w="2070"/>
      </w:tblGrid>
      <w:tr w:rsidR="00E16E13" w:rsidRPr="00914147" w14:paraId="27FF1090" w14:textId="77777777" w:rsidTr="00991942">
        <w:tc>
          <w:tcPr>
            <w:tcW w:w="3594" w:type="dxa"/>
            <w:gridSpan w:val="2"/>
            <w:vAlign w:val="center"/>
          </w:tcPr>
          <w:p w14:paraId="03339461" w14:textId="77777777" w:rsidR="00E16E13" w:rsidRPr="00914147" w:rsidRDefault="00E16E13" w:rsidP="009F043E">
            <w:pPr>
              <w:jc w:val="center"/>
              <w:rPr>
                <w:rFonts w:ascii="Calibri" w:eastAsia="Calibri" w:hAnsi="Calibri" w:cs="Calibri"/>
                <w:b/>
                <w:sz w:val="28"/>
                <w:szCs w:val="28"/>
              </w:rPr>
            </w:pPr>
            <w:r w:rsidRPr="00914147">
              <w:rPr>
                <w:rFonts w:ascii="Calibri" w:eastAsia="Calibri" w:hAnsi="Calibri" w:cs="Calibri"/>
                <w:b/>
                <w:sz w:val="22"/>
                <w:szCs w:val="20"/>
              </w:rPr>
              <w:t>Measure</w:t>
            </w:r>
          </w:p>
        </w:tc>
        <w:tc>
          <w:tcPr>
            <w:tcW w:w="2880" w:type="dxa"/>
            <w:vAlign w:val="center"/>
          </w:tcPr>
          <w:p w14:paraId="6CD00B80" w14:textId="77777777" w:rsidR="00E16E13" w:rsidRPr="00914147" w:rsidRDefault="00E16E13" w:rsidP="009F043E">
            <w:pPr>
              <w:jc w:val="center"/>
              <w:rPr>
                <w:rFonts w:ascii="Calibri" w:eastAsia="Calibri" w:hAnsi="Calibri" w:cs="Calibri"/>
                <w:b/>
                <w:sz w:val="28"/>
                <w:szCs w:val="28"/>
              </w:rPr>
            </w:pPr>
            <w:r w:rsidRPr="00914147">
              <w:rPr>
                <w:rFonts w:ascii="Calibri" w:eastAsia="Calibri" w:hAnsi="Calibri" w:cs="Calibri"/>
                <w:b/>
                <w:sz w:val="22"/>
                <w:szCs w:val="20"/>
              </w:rPr>
              <w:t>Suggested Documentation</w:t>
            </w:r>
          </w:p>
        </w:tc>
        <w:tc>
          <w:tcPr>
            <w:tcW w:w="1980" w:type="dxa"/>
            <w:vAlign w:val="center"/>
          </w:tcPr>
          <w:p w14:paraId="04562B89" w14:textId="2806A2D6" w:rsidR="00E16E13" w:rsidRPr="00914147" w:rsidRDefault="00991942" w:rsidP="009F043E">
            <w:pPr>
              <w:jc w:val="center"/>
              <w:rPr>
                <w:rFonts w:ascii="Calibri" w:eastAsia="Calibri" w:hAnsi="Calibri" w:cs="Calibri"/>
                <w:b/>
                <w:sz w:val="28"/>
                <w:szCs w:val="28"/>
              </w:rPr>
            </w:pPr>
            <w:r w:rsidRPr="00914147">
              <w:rPr>
                <w:rFonts w:ascii="Calibri" w:eastAsia="Calibri" w:hAnsi="Calibri" w:cs="Calibri"/>
                <w:b/>
                <w:sz w:val="22"/>
                <w:szCs w:val="22"/>
              </w:rPr>
              <w:t>Name of Document to Upload</w:t>
            </w:r>
          </w:p>
        </w:tc>
        <w:tc>
          <w:tcPr>
            <w:tcW w:w="4410" w:type="dxa"/>
            <w:vAlign w:val="center"/>
          </w:tcPr>
          <w:p w14:paraId="78D0DEE3" w14:textId="51320FD5" w:rsidR="00E16E13" w:rsidRPr="00914147" w:rsidRDefault="00991942" w:rsidP="009F043E">
            <w:pPr>
              <w:jc w:val="center"/>
              <w:rPr>
                <w:rFonts w:ascii="Calibri" w:eastAsia="Calibri" w:hAnsi="Calibri" w:cs="Calibri"/>
                <w:b/>
                <w:sz w:val="28"/>
                <w:szCs w:val="28"/>
              </w:rPr>
            </w:pPr>
            <w:r w:rsidRPr="00914147">
              <w:rPr>
                <w:rFonts w:ascii="Calibri" w:eastAsia="Calibri" w:hAnsi="Calibri" w:cs="Calibri"/>
                <w:b/>
                <w:sz w:val="22"/>
                <w:szCs w:val="22"/>
              </w:rPr>
              <w:t>Describe How Documentation Meets the Measure</w:t>
            </w:r>
          </w:p>
        </w:tc>
        <w:tc>
          <w:tcPr>
            <w:tcW w:w="2070" w:type="dxa"/>
            <w:vAlign w:val="center"/>
          </w:tcPr>
          <w:p w14:paraId="0003AC8B" w14:textId="7E70B0FA" w:rsidR="00E16E13" w:rsidRPr="00914147" w:rsidRDefault="00991942" w:rsidP="009F043E">
            <w:pPr>
              <w:jc w:val="center"/>
              <w:rPr>
                <w:rFonts w:ascii="Calibri" w:eastAsia="Calibri" w:hAnsi="Calibri" w:cs="Calibri"/>
                <w:b/>
                <w:sz w:val="28"/>
                <w:szCs w:val="28"/>
              </w:rPr>
            </w:pPr>
            <w:r w:rsidRPr="00914147">
              <w:rPr>
                <w:rFonts w:ascii="Calibri" w:eastAsia="Calibri" w:hAnsi="Calibri" w:cs="Calibri"/>
                <w:b/>
                <w:sz w:val="22"/>
                <w:szCs w:val="22"/>
              </w:rPr>
              <w:t>Staff Responsibilities</w:t>
            </w:r>
          </w:p>
        </w:tc>
      </w:tr>
      <w:tr w:rsidR="00E16E13" w:rsidRPr="00914147" w14:paraId="25942828" w14:textId="77777777" w:rsidTr="00991942">
        <w:trPr>
          <w:trHeight w:val="1088"/>
        </w:trPr>
        <w:tc>
          <w:tcPr>
            <w:tcW w:w="607" w:type="dxa"/>
            <w:vAlign w:val="center"/>
          </w:tcPr>
          <w:p w14:paraId="7F2B2366" w14:textId="77777777" w:rsidR="00E16E13" w:rsidRPr="00914147" w:rsidRDefault="00E16E13" w:rsidP="00991942">
            <w:pPr>
              <w:rPr>
                <w:rFonts w:ascii="Calibri" w:eastAsia="Calibri" w:hAnsi="Calibri" w:cs="Calibri"/>
                <w:sz w:val="20"/>
                <w:szCs w:val="20"/>
              </w:rPr>
            </w:pPr>
            <w:r w:rsidRPr="00914147">
              <w:rPr>
                <w:rFonts w:ascii="Calibri" w:eastAsia="Calibri" w:hAnsi="Calibri" w:cs="Calibri"/>
                <w:sz w:val="20"/>
                <w:szCs w:val="20"/>
              </w:rPr>
              <w:t>51.2</w:t>
            </w:r>
          </w:p>
        </w:tc>
        <w:tc>
          <w:tcPr>
            <w:tcW w:w="2987" w:type="dxa"/>
            <w:vAlign w:val="center"/>
          </w:tcPr>
          <w:p w14:paraId="34FA0BD6" w14:textId="77777777" w:rsidR="00E16E13" w:rsidRPr="00914147" w:rsidRDefault="00E16E13" w:rsidP="00991942">
            <w:pPr>
              <w:rPr>
                <w:rFonts w:ascii="Calibri" w:eastAsia="Calibri" w:hAnsi="Calibri" w:cs="Calibri"/>
                <w:sz w:val="20"/>
                <w:szCs w:val="20"/>
              </w:rPr>
            </w:pPr>
            <w:r w:rsidRPr="00914147">
              <w:rPr>
                <w:rFonts w:ascii="Calibri" w:eastAsia="Calibri" w:hAnsi="Calibri" w:cs="Calibri"/>
                <w:sz w:val="20"/>
                <w:szCs w:val="20"/>
              </w:rPr>
              <w:t>The agency in collaboration with service area partners and residents will monitor and revise the CHA</w:t>
            </w:r>
            <w:r w:rsidRPr="00914147">
              <w:rPr>
                <w:rFonts w:ascii="Calibri" w:eastAsia="Calibri" w:hAnsi="Calibri" w:cs="Calibri"/>
                <w:color w:val="FF0000"/>
                <w:sz w:val="20"/>
                <w:szCs w:val="20"/>
              </w:rPr>
              <w:t xml:space="preserve"> </w:t>
            </w:r>
            <w:r w:rsidRPr="00914147">
              <w:rPr>
                <w:rFonts w:ascii="Calibri" w:eastAsia="Calibri" w:hAnsi="Calibri" w:cs="Calibri"/>
                <w:color w:val="000000" w:themeColor="text1"/>
                <w:sz w:val="20"/>
                <w:szCs w:val="20"/>
              </w:rPr>
              <w:t>every 5 years</w:t>
            </w:r>
            <w:r w:rsidRPr="00914147">
              <w:rPr>
                <w:rFonts w:ascii="Calibri" w:eastAsia="Calibri" w:hAnsi="Calibri" w:cs="Calibri"/>
                <w:sz w:val="20"/>
                <w:szCs w:val="20"/>
              </w:rPr>
              <w:t>.  Annual reviews/updates will be given to partners and the community.</w:t>
            </w:r>
          </w:p>
        </w:tc>
        <w:tc>
          <w:tcPr>
            <w:tcW w:w="2880" w:type="dxa"/>
            <w:vAlign w:val="center"/>
          </w:tcPr>
          <w:p w14:paraId="77A4D1B4" w14:textId="7B08F287" w:rsidR="00E16E13" w:rsidRPr="00914147" w:rsidRDefault="009C7806" w:rsidP="00991942">
            <w:pPr>
              <w:rPr>
                <w:rFonts w:ascii="Calibri" w:eastAsia="Calibri" w:hAnsi="Calibri" w:cs="Calibri"/>
                <w:sz w:val="20"/>
                <w:szCs w:val="20"/>
              </w:rPr>
            </w:pPr>
            <w:r w:rsidRPr="00914147">
              <w:rPr>
                <w:rFonts w:ascii="Calibri" w:eastAsia="Calibri" w:hAnsi="Calibri" w:cs="Calibri"/>
                <w:sz w:val="20"/>
                <w:szCs w:val="20"/>
              </w:rPr>
              <w:t>Annual reports, social and other media postings and notices that detail CHA reviews/updates</w:t>
            </w:r>
          </w:p>
        </w:tc>
        <w:tc>
          <w:tcPr>
            <w:tcW w:w="1980" w:type="dxa"/>
            <w:vAlign w:val="center"/>
          </w:tcPr>
          <w:p w14:paraId="090DD2BE" w14:textId="578CD72A" w:rsidR="00E16E13" w:rsidRPr="00914147" w:rsidRDefault="00E16E13" w:rsidP="00991942">
            <w:pPr>
              <w:rPr>
                <w:rFonts w:ascii="Calibri" w:eastAsia="Calibri" w:hAnsi="Calibri" w:cs="Calibri"/>
                <w:sz w:val="20"/>
                <w:szCs w:val="20"/>
              </w:rPr>
            </w:pPr>
          </w:p>
        </w:tc>
        <w:tc>
          <w:tcPr>
            <w:tcW w:w="4410" w:type="dxa"/>
            <w:vAlign w:val="center"/>
          </w:tcPr>
          <w:p w14:paraId="1186F4F0" w14:textId="5127529A" w:rsidR="00E16E13" w:rsidRPr="00914147" w:rsidRDefault="00E16E13" w:rsidP="00991942">
            <w:pPr>
              <w:rPr>
                <w:rFonts w:ascii="Calibri" w:eastAsia="Calibri" w:hAnsi="Calibri" w:cs="Calibri"/>
                <w:sz w:val="20"/>
                <w:szCs w:val="20"/>
              </w:rPr>
            </w:pPr>
          </w:p>
        </w:tc>
        <w:tc>
          <w:tcPr>
            <w:tcW w:w="2070" w:type="dxa"/>
            <w:vAlign w:val="center"/>
          </w:tcPr>
          <w:p w14:paraId="4541662C" w14:textId="77777777" w:rsidR="00E16E13" w:rsidRPr="00914147" w:rsidRDefault="00E16E13" w:rsidP="00991942">
            <w:pPr>
              <w:rPr>
                <w:rFonts w:ascii="Calibri" w:eastAsia="Calibri" w:hAnsi="Calibri" w:cs="Calibri"/>
                <w:sz w:val="20"/>
                <w:szCs w:val="20"/>
              </w:rPr>
            </w:pPr>
          </w:p>
          <w:p w14:paraId="166D360B" w14:textId="77777777" w:rsidR="00991942" w:rsidRPr="00914147" w:rsidRDefault="00991942" w:rsidP="00991942">
            <w:pPr>
              <w:rPr>
                <w:rFonts w:ascii="Calibri" w:eastAsia="Calibri" w:hAnsi="Calibri" w:cs="Calibri"/>
                <w:sz w:val="20"/>
                <w:szCs w:val="20"/>
              </w:rPr>
            </w:pPr>
          </w:p>
          <w:p w14:paraId="016F4AC5" w14:textId="78F97E3F" w:rsidR="00991942" w:rsidRPr="00914147" w:rsidRDefault="00991942" w:rsidP="00991942">
            <w:pPr>
              <w:rPr>
                <w:rFonts w:ascii="Calibri" w:eastAsia="Calibri" w:hAnsi="Calibri" w:cs="Calibri"/>
                <w:sz w:val="20"/>
                <w:szCs w:val="20"/>
              </w:rPr>
            </w:pPr>
          </w:p>
        </w:tc>
      </w:tr>
    </w:tbl>
    <w:p w14:paraId="3FD5500A" w14:textId="4C4F5F05" w:rsidR="004347F2" w:rsidRDefault="004347F2" w:rsidP="00E16E13">
      <w:pPr>
        <w:spacing w:after="160" w:line="259" w:lineRule="auto"/>
        <w:rPr>
          <w:rFonts w:ascii="Calibri" w:eastAsia="Calibri" w:hAnsi="Calibri" w:cs="Calibri"/>
          <w:sz w:val="22"/>
          <w:szCs w:val="22"/>
        </w:rPr>
      </w:pPr>
    </w:p>
    <w:p w14:paraId="1BFD2221" w14:textId="77777777" w:rsidR="004347F2" w:rsidRDefault="004347F2">
      <w:pPr>
        <w:spacing w:after="200" w:line="276" w:lineRule="auto"/>
        <w:rPr>
          <w:rFonts w:ascii="Calibri" w:eastAsia="Calibri" w:hAnsi="Calibri" w:cs="Calibri"/>
          <w:sz w:val="22"/>
          <w:szCs w:val="22"/>
        </w:rPr>
      </w:pPr>
      <w:r>
        <w:rPr>
          <w:rFonts w:ascii="Calibri" w:eastAsia="Calibri" w:hAnsi="Calibri" w:cs="Calibri"/>
          <w:sz w:val="22"/>
          <w:szCs w:val="22"/>
        </w:rPr>
        <w:br w:type="page"/>
      </w:r>
    </w:p>
    <w:p w14:paraId="7B38CE14" w14:textId="34A52FCF" w:rsidR="00E16E13" w:rsidRPr="00914147" w:rsidRDefault="00E16E13" w:rsidP="00991942">
      <w:pPr>
        <w:spacing w:after="160"/>
        <w:jc w:val="center"/>
        <w:rPr>
          <w:rFonts w:ascii="Calibri" w:eastAsia="Calibri" w:hAnsi="Calibri" w:cs="Calibri"/>
        </w:rPr>
      </w:pPr>
      <w:r w:rsidRPr="00914147">
        <w:rPr>
          <w:rFonts w:ascii="Calibri" w:eastAsia="Calibri" w:hAnsi="Calibri" w:cs="Calibri"/>
          <w:b/>
        </w:rPr>
        <w:lastRenderedPageBreak/>
        <w:t>Section 7 – Leadership, Management, Planning &amp; Capabilities</w:t>
      </w:r>
    </w:p>
    <w:p w14:paraId="3058BB46" w14:textId="55AF08C9" w:rsidR="00E16E13" w:rsidRPr="00914147" w:rsidRDefault="00E16E13" w:rsidP="00A11778">
      <w:pPr>
        <w:spacing w:after="160"/>
        <w:rPr>
          <w:rFonts w:ascii="Calibri" w:eastAsia="Calibri" w:hAnsi="Calibri" w:cs="Calibri"/>
          <w:b/>
          <w:i/>
          <w:color w:val="C45911"/>
        </w:rPr>
      </w:pPr>
      <w:r w:rsidRPr="00914147">
        <w:rPr>
          <w:rFonts w:ascii="Calibri" w:eastAsia="Calibri" w:hAnsi="Calibri" w:cs="Calibri"/>
          <w:b/>
          <w:i/>
          <w:color w:val="C45911"/>
        </w:rPr>
        <w:t>E.</w:t>
      </w:r>
      <w:r w:rsidR="00A11778" w:rsidRPr="00914147">
        <w:rPr>
          <w:rFonts w:ascii="Calibri" w:eastAsia="Calibri" w:hAnsi="Calibri" w:cs="Calibri"/>
          <w:b/>
          <w:i/>
          <w:color w:val="C45911"/>
        </w:rPr>
        <w:t xml:space="preserve"> </w:t>
      </w:r>
      <w:r w:rsidRPr="00914147">
        <w:rPr>
          <w:rFonts w:ascii="Calibri" w:eastAsia="Calibri" w:hAnsi="Calibri" w:cs="Calibri"/>
          <w:b/>
          <w:i/>
          <w:color w:val="C45911"/>
        </w:rPr>
        <w:t>Community Planning</w:t>
      </w:r>
      <w:r w:rsidR="00FE3FFA" w:rsidRPr="00914147">
        <w:rPr>
          <w:rFonts w:ascii="Calibri" w:eastAsia="Calibri" w:hAnsi="Calibri" w:cs="Calibri"/>
          <w:b/>
          <w:i/>
          <w:color w:val="C45911"/>
        </w:rPr>
        <w:t xml:space="preserve"> </w:t>
      </w:r>
      <w:r w:rsidR="00A11778" w:rsidRPr="00914147">
        <w:rPr>
          <w:rFonts w:ascii="Calibri" w:eastAsia="Calibri" w:hAnsi="Calibri" w:cs="Calibri"/>
          <w:b/>
          <w:i/>
          <w:color w:val="C45911"/>
        </w:rPr>
        <w:t xml:space="preserve">   </w:t>
      </w:r>
      <w:r w:rsidR="00FE3FFA" w:rsidRPr="00914147">
        <w:rPr>
          <w:rFonts w:ascii="Calibri" w:eastAsia="Calibri" w:hAnsi="Calibri" w:cs="Calibri"/>
          <w:b/>
          <w:i/>
          <w:color w:val="C45911"/>
        </w:rPr>
        <w:t>(continued)</w:t>
      </w:r>
      <w:r w:rsidR="00A11778" w:rsidRPr="00914147">
        <w:rPr>
          <w:rFonts w:ascii="Calibri" w:eastAsia="Calibri" w:hAnsi="Calibri" w:cs="Calibri"/>
          <w:b/>
          <w:i/>
          <w:color w:val="C45911"/>
        </w:rPr>
        <w:t xml:space="preserve">                                                                                                                                                                                                        </w:t>
      </w:r>
      <w:r w:rsidRPr="00914147">
        <w:rPr>
          <w:rFonts w:ascii="Calibri" w:eastAsia="Calibri" w:hAnsi="Calibri" w:cs="Calibri"/>
          <w:b/>
          <w:i/>
          <w:color w:val="C45911"/>
        </w:rPr>
        <w:t>These standards examine how the agency engages in community health planning and policy setting.</w:t>
      </w:r>
    </w:p>
    <w:p w14:paraId="65B43C8E" w14:textId="48D10120" w:rsidR="00E16E13" w:rsidRPr="00914147" w:rsidRDefault="00E16E13" w:rsidP="00A11778">
      <w:pPr>
        <w:spacing w:after="160"/>
        <w:rPr>
          <w:rFonts w:ascii="Calibri" w:eastAsia="Calibri" w:hAnsi="Calibri" w:cs="Calibri"/>
          <w:b/>
          <w:color w:val="C45911"/>
        </w:rPr>
      </w:pPr>
      <w:r w:rsidRPr="00914147">
        <w:rPr>
          <w:rFonts w:ascii="Calibri" w:eastAsia="Calibri" w:hAnsi="Calibri" w:cs="Calibri"/>
          <w:b/>
          <w:color w:val="C45911"/>
        </w:rPr>
        <w:t xml:space="preserve">Community </w:t>
      </w:r>
      <w:r w:rsidR="00FE3FFA" w:rsidRPr="00914147">
        <w:rPr>
          <w:rFonts w:ascii="Calibri" w:eastAsia="Calibri" w:hAnsi="Calibri" w:cs="Calibri"/>
          <w:b/>
          <w:color w:val="C45911"/>
        </w:rPr>
        <w:t>H</w:t>
      </w:r>
      <w:r w:rsidRPr="00914147">
        <w:rPr>
          <w:rFonts w:ascii="Calibri" w:eastAsia="Calibri" w:hAnsi="Calibri" w:cs="Calibri"/>
          <w:b/>
          <w:color w:val="C45911"/>
        </w:rPr>
        <w:t xml:space="preserve">ealth </w:t>
      </w:r>
      <w:r w:rsidR="00FE3FFA" w:rsidRPr="00914147">
        <w:rPr>
          <w:rFonts w:ascii="Calibri" w:eastAsia="Calibri" w:hAnsi="Calibri" w:cs="Calibri"/>
          <w:b/>
          <w:color w:val="C45911"/>
        </w:rPr>
        <w:t>I</w:t>
      </w:r>
      <w:r w:rsidRPr="00914147">
        <w:rPr>
          <w:rFonts w:ascii="Calibri" w:eastAsia="Calibri" w:hAnsi="Calibri" w:cs="Calibri"/>
          <w:b/>
          <w:color w:val="C45911"/>
        </w:rPr>
        <w:t xml:space="preserve">mprovement </w:t>
      </w:r>
      <w:r w:rsidR="00FE3FFA" w:rsidRPr="00914147">
        <w:rPr>
          <w:rFonts w:ascii="Calibri" w:eastAsia="Calibri" w:hAnsi="Calibri" w:cs="Calibri"/>
          <w:b/>
          <w:color w:val="C45911"/>
        </w:rPr>
        <w:t>P</w:t>
      </w:r>
      <w:r w:rsidRPr="00914147">
        <w:rPr>
          <w:rFonts w:ascii="Calibri" w:eastAsia="Calibri" w:hAnsi="Calibri" w:cs="Calibri"/>
          <w:b/>
          <w:color w:val="C45911"/>
        </w:rPr>
        <w:t xml:space="preserve">lanning (CHIP) </w:t>
      </w:r>
    </w:p>
    <w:p w14:paraId="4E840CF8" w14:textId="77777777" w:rsidR="00E16E13" w:rsidRPr="00914147" w:rsidRDefault="00E16E13" w:rsidP="00A11778">
      <w:pPr>
        <w:spacing w:after="160"/>
        <w:rPr>
          <w:rFonts w:ascii="Calibri" w:eastAsia="Calibri" w:hAnsi="Calibri" w:cs="Calibri"/>
          <w:b/>
        </w:rPr>
      </w:pPr>
      <w:r w:rsidRPr="00914147">
        <w:rPr>
          <w:rFonts w:ascii="Calibri" w:eastAsia="Calibri" w:hAnsi="Calibri" w:cs="Calibri"/>
          <w:b/>
        </w:rPr>
        <w:t>Standard#52 Agency develops CHIP that includes service area residents and stakeholders input.</w:t>
      </w:r>
    </w:p>
    <w:tbl>
      <w:tblPr>
        <w:tblStyle w:val="TableGrid12"/>
        <w:tblW w:w="14979" w:type="dxa"/>
        <w:tblInd w:w="-494" w:type="dxa"/>
        <w:tblLook w:val="04A0" w:firstRow="1" w:lastRow="0" w:firstColumn="1" w:lastColumn="0" w:noHBand="0" w:noVBand="1"/>
      </w:tblPr>
      <w:tblGrid>
        <w:gridCol w:w="607"/>
        <w:gridCol w:w="3032"/>
        <w:gridCol w:w="2880"/>
        <w:gridCol w:w="1980"/>
        <w:gridCol w:w="4410"/>
        <w:gridCol w:w="2070"/>
      </w:tblGrid>
      <w:tr w:rsidR="00E16E13" w:rsidRPr="00914147" w14:paraId="3C889920" w14:textId="77777777" w:rsidTr="00991942">
        <w:tc>
          <w:tcPr>
            <w:tcW w:w="3639" w:type="dxa"/>
            <w:gridSpan w:val="2"/>
            <w:vAlign w:val="center"/>
          </w:tcPr>
          <w:p w14:paraId="00D2946E" w14:textId="77777777" w:rsidR="00E16E13" w:rsidRPr="00914147" w:rsidRDefault="00E16E13" w:rsidP="009F043E">
            <w:pPr>
              <w:jc w:val="center"/>
              <w:rPr>
                <w:rFonts w:ascii="Calibri" w:eastAsia="Calibri" w:hAnsi="Calibri" w:cs="Calibri"/>
                <w:b/>
                <w:sz w:val="28"/>
                <w:szCs w:val="28"/>
              </w:rPr>
            </w:pPr>
            <w:r w:rsidRPr="00914147">
              <w:rPr>
                <w:rFonts w:ascii="Calibri" w:eastAsia="Calibri" w:hAnsi="Calibri" w:cs="Calibri"/>
                <w:b/>
                <w:sz w:val="22"/>
                <w:szCs w:val="20"/>
              </w:rPr>
              <w:t>Measure</w:t>
            </w:r>
          </w:p>
        </w:tc>
        <w:tc>
          <w:tcPr>
            <w:tcW w:w="2880" w:type="dxa"/>
            <w:vAlign w:val="center"/>
          </w:tcPr>
          <w:p w14:paraId="2994EC18" w14:textId="77777777" w:rsidR="00E16E13" w:rsidRPr="00914147" w:rsidRDefault="00E16E13" w:rsidP="009F043E">
            <w:pPr>
              <w:jc w:val="center"/>
              <w:rPr>
                <w:rFonts w:ascii="Calibri" w:eastAsia="Calibri" w:hAnsi="Calibri" w:cs="Calibri"/>
                <w:b/>
                <w:sz w:val="28"/>
                <w:szCs w:val="28"/>
              </w:rPr>
            </w:pPr>
            <w:r w:rsidRPr="00914147">
              <w:rPr>
                <w:rFonts w:ascii="Calibri" w:eastAsia="Calibri" w:hAnsi="Calibri" w:cs="Calibri"/>
                <w:b/>
                <w:sz w:val="22"/>
                <w:szCs w:val="20"/>
              </w:rPr>
              <w:t>Suggested Documentation</w:t>
            </w:r>
          </w:p>
        </w:tc>
        <w:tc>
          <w:tcPr>
            <w:tcW w:w="1980" w:type="dxa"/>
            <w:vAlign w:val="center"/>
          </w:tcPr>
          <w:p w14:paraId="51322E09" w14:textId="576FD542" w:rsidR="00E16E13" w:rsidRPr="00914147" w:rsidRDefault="00991942" w:rsidP="009F043E">
            <w:pPr>
              <w:jc w:val="center"/>
              <w:rPr>
                <w:rFonts w:ascii="Calibri" w:eastAsia="Calibri" w:hAnsi="Calibri" w:cs="Calibri"/>
                <w:b/>
                <w:sz w:val="28"/>
                <w:szCs w:val="28"/>
              </w:rPr>
            </w:pPr>
            <w:r w:rsidRPr="00914147">
              <w:rPr>
                <w:rFonts w:ascii="Calibri" w:eastAsia="Calibri" w:hAnsi="Calibri" w:cs="Calibri"/>
                <w:b/>
                <w:sz w:val="22"/>
                <w:szCs w:val="22"/>
              </w:rPr>
              <w:t>Name of Document to Upload</w:t>
            </w:r>
          </w:p>
        </w:tc>
        <w:tc>
          <w:tcPr>
            <w:tcW w:w="4410" w:type="dxa"/>
            <w:vAlign w:val="center"/>
          </w:tcPr>
          <w:p w14:paraId="0D1CE208" w14:textId="78C1F919" w:rsidR="00E16E13" w:rsidRPr="00914147" w:rsidRDefault="00991942" w:rsidP="009F043E">
            <w:pPr>
              <w:jc w:val="center"/>
              <w:rPr>
                <w:rFonts w:ascii="Calibri" w:eastAsia="Calibri" w:hAnsi="Calibri" w:cs="Calibri"/>
                <w:b/>
                <w:sz w:val="28"/>
                <w:szCs w:val="28"/>
              </w:rPr>
            </w:pPr>
            <w:r w:rsidRPr="00914147">
              <w:rPr>
                <w:rFonts w:ascii="Calibri" w:eastAsia="Calibri" w:hAnsi="Calibri" w:cs="Calibri"/>
                <w:b/>
                <w:sz w:val="22"/>
                <w:szCs w:val="22"/>
              </w:rPr>
              <w:t>Describe How Documentation Meets the Measure</w:t>
            </w:r>
          </w:p>
        </w:tc>
        <w:tc>
          <w:tcPr>
            <w:tcW w:w="2070" w:type="dxa"/>
            <w:vAlign w:val="center"/>
          </w:tcPr>
          <w:p w14:paraId="2818051B" w14:textId="4F0C4548" w:rsidR="00E16E13" w:rsidRPr="00914147" w:rsidRDefault="00991942" w:rsidP="009F043E">
            <w:pPr>
              <w:jc w:val="center"/>
              <w:rPr>
                <w:rFonts w:ascii="Calibri" w:eastAsia="Calibri" w:hAnsi="Calibri" w:cs="Calibri"/>
                <w:b/>
                <w:sz w:val="28"/>
                <w:szCs w:val="28"/>
              </w:rPr>
            </w:pPr>
            <w:r w:rsidRPr="00914147">
              <w:rPr>
                <w:rFonts w:ascii="Calibri" w:eastAsia="Calibri" w:hAnsi="Calibri" w:cs="Calibri"/>
                <w:b/>
                <w:sz w:val="22"/>
                <w:szCs w:val="22"/>
              </w:rPr>
              <w:t>Staff Responsibilities</w:t>
            </w:r>
          </w:p>
        </w:tc>
      </w:tr>
      <w:tr w:rsidR="00E16E13" w:rsidRPr="00914147" w14:paraId="6D67CE3D" w14:textId="77777777" w:rsidTr="009C7806">
        <w:trPr>
          <w:trHeight w:val="4931"/>
        </w:trPr>
        <w:tc>
          <w:tcPr>
            <w:tcW w:w="607" w:type="dxa"/>
            <w:vAlign w:val="center"/>
          </w:tcPr>
          <w:p w14:paraId="5F6742EE" w14:textId="77777777" w:rsidR="00E16E13" w:rsidRPr="00914147" w:rsidRDefault="00E16E13" w:rsidP="00991942">
            <w:pPr>
              <w:rPr>
                <w:rFonts w:ascii="Calibri" w:eastAsia="Calibri" w:hAnsi="Calibri" w:cs="Calibri"/>
                <w:sz w:val="20"/>
                <w:szCs w:val="20"/>
              </w:rPr>
            </w:pPr>
            <w:r w:rsidRPr="00914147">
              <w:rPr>
                <w:rFonts w:ascii="Calibri" w:eastAsia="Calibri" w:hAnsi="Calibri" w:cs="Calibri"/>
                <w:sz w:val="20"/>
                <w:szCs w:val="20"/>
              </w:rPr>
              <w:t>52.1</w:t>
            </w:r>
          </w:p>
        </w:tc>
        <w:tc>
          <w:tcPr>
            <w:tcW w:w="3032" w:type="dxa"/>
            <w:vAlign w:val="center"/>
          </w:tcPr>
          <w:p w14:paraId="21BE8204" w14:textId="77777777" w:rsidR="009C7806" w:rsidRPr="00914147" w:rsidRDefault="009C7806" w:rsidP="00991942">
            <w:pPr>
              <w:rPr>
                <w:rFonts w:ascii="Calibri" w:eastAsia="Calibri" w:hAnsi="Calibri" w:cs="Calibri"/>
                <w:sz w:val="20"/>
                <w:szCs w:val="20"/>
              </w:rPr>
            </w:pPr>
            <w:r w:rsidRPr="00914147">
              <w:rPr>
                <w:rFonts w:ascii="Calibri" w:eastAsia="Calibri" w:hAnsi="Calibri" w:cs="Calibri"/>
                <w:sz w:val="20"/>
                <w:szCs w:val="20"/>
              </w:rPr>
              <w:t>A community planning process is used to develop the CHIP that includes:                                                   a.  Broad participation of partners;</w:t>
            </w:r>
          </w:p>
          <w:p w14:paraId="0529F1E4" w14:textId="77777777" w:rsidR="009C7806" w:rsidRPr="00914147" w:rsidRDefault="009C7806" w:rsidP="00991942">
            <w:pPr>
              <w:rPr>
                <w:rFonts w:ascii="Calibri" w:eastAsia="Calibri" w:hAnsi="Calibri" w:cs="Calibri"/>
                <w:sz w:val="20"/>
                <w:szCs w:val="20"/>
              </w:rPr>
            </w:pPr>
            <w:r w:rsidRPr="00914147">
              <w:rPr>
                <w:rFonts w:ascii="Calibri" w:eastAsia="Calibri" w:hAnsi="Calibri" w:cs="Calibri"/>
                <w:sz w:val="20"/>
                <w:szCs w:val="20"/>
              </w:rPr>
              <w:t>b. CHA information from each of the foundational public health service areas (1st 6 sections of accreditation standards;</w:t>
            </w:r>
          </w:p>
          <w:p w14:paraId="38A58526" w14:textId="77777777" w:rsidR="009C7806" w:rsidRPr="00914147" w:rsidRDefault="009C7806" w:rsidP="00991942">
            <w:pPr>
              <w:rPr>
                <w:rFonts w:ascii="Calibri" w:eastAsia="Calibri" w:hAnsi="Calibri" w:cs="Calibri"/>
                <w:sz w:val="20"/>
                <w:szCs w:val="20"/>
              </w:rPr>
            </w:pPr>
            <w:r w:rsidRPr="00914147">
              <w:rPr>
                <w:rFonts w:ascii="Calibri" w:eastAsia="Calibri" w:hAnsi="Calibri" w:cs="Calibri"/>
                <w:sz w:val="20"/>
                <w:szCs w:val="20"/>
              </w:rPr>
              <w:t>c.  A written description of the process used to identify and prioritize community health strategies with at least one priority issue from each foundational public health service area;</w:t>
            </w:r>
          </w:p>
          <w:p w14:paraId="64643F52" w14:textId="4B41DC19" w:rsidR="00E16E13" w:rsidRPr="00914147" w:rsidRDefault="009C7806" w:rsidP="00991942">
            <w:pPr>
              <w:rPr>
                <w:rFonts w:ascii="Calibri" w:eastAsia="Calibri" w:hAnsi="Calibri" w:cs="Calibri"/>
                <w:sz w:val="20"/>
                <w:szCs w:val="20"/>
              </w:rPr>
            </w:pPr>
            <w:r w:rsidRPr="00914147">
              <w:rPr>
                <w:rFonts w:ascii="Calibri" w:eastAsia="Calibri" w:hAnsi="Calibri" w:cs="Calibri"/>
                <w:sz w:val="20"/>
                <w:szCs w:val="20"/>
              </w:rPr>
              <w:t>d. Roles and responsibilities for community partners to reach the priority goals and objectives; and          e. Service area partners resources that could be leveraged to address priority health issues using evidence-based strategies.</w:t>
            </w:r>
          </w:p>
        </w:tc>
        <w:tc>
          <w:tcPr>
            <w:tcW w:w="2880" w:type="dxa"/>
            <w:vAlign w:val="center"/>
          </w:tcPr>
          <w:p w14:paraId="74DE067A" w14:textId="50BF83B1" w:rsidR="00E16E13" w:rsidRPr="00914147" w:rsidRDefault="009C7806" w:rsidP="00991942">
            <w:pPr>
              <w:rPr>
                <w:rFonts w:ascii="Calibri" w:eastAsia="Calibri" w:hAnsi="Calibri" w:cs="Calibri"/>
                <w:sz w:val="20"/>
                <w:szCs w:val="20"/>
              </w:rPr>
            </w:pPr>
            <w:r w:rsidRPr="00914147">
              <w:rPr>
                <w:rFonts w:ascii="Calibri" w:eastAsia="Calibri" w:hAnsi="Calibri" w:cs="Calibri"/>
                <w:sz w:val="20"/>
                <w:szCs w:val="20"/>
              </w:rPr>
              <w:t>Advisory or stakeholder group meeting minutes, with participant list or sign in sheets, (there may be more than one meeting) that details each of the points listed in the measure, summary report of planning process</w:t>
            </w:r>
          </w:p>
        </w:tc>
        <w:tc>
          <w:tcPr>
            <w:tcW w:w="1980" w:type="dxa"/>
            <w:vAlign w:val="center"/>
          </w:tcPr>
          <w:p w14:paraId="04AB606C" w14:textId="545E1F42" w:rsidR="00E16E13" w:rsidRPr="00914147" w:rsidRDefault="00E16E13" w:rsidP="00991942">
            <w:pPr>
              <w:rPr>
                <w:rFonts w:ascii="Calibri" w:eastAsia="Calibri" w:hAnsi="Calibri" w:cs="Calibri"/>
                <w:sz w:val="20"/>
                <w:szCs w:val="20"/>
              </w:rPr>
            </w:pPr>
          </w:p>
        </w:tc>
        <w:tc>
          <w:tcPr>
            <w:tcW w:w="4410" w:type="dxa"/>
            <w:vAlign w:val="center"/>
          </w:tcPr>
          <w:p w14:paraId="0FCB8458" w14:textId="05D5B847" w:rsidR="00E16E13" w:rsidRPr="00914147" w:rsidRDefault="00E16E13" w:rsidP="00991942">
            <w:pPr>
              <w:rPr>
                <w:rFonts w:ascii="Calibri" w:eastAsia="Calibri" w:hAnsi="Calibri" w:cs="Calibri"/>
                <w:sz w:val="20"/>
                <w:szCs w:val="20"/>
              </w:rPr>
            </w:pPr>
          </w:p>
        </w:tc>
        <w:tc>
          <w:tcPr>
            <w:tcW w:w="2070" w:type="dxa"/>
            <w:vAlign w:val="center"/>
          </w:tcPr>
          <w:p w14:paraId="0DA0D068" w14:textId="39E1FB1F" w:rsidR="00E16E13" w:rsidRPr="00914147" w:rsidRDefault="00E16E13" w:rsidP="00991942">
            <w:pPr>
              <w:rPr>
                <w:rFonts w:ascii="Calibri" w:eastAsia="Calibri" w:hAnsi="Calibri" w:cs="Calibri"/>
                <w:sz w:val="20"/>
                <w:szCs w:val="20"/>
              </w:rPr>
            </w:pPr>
          </w:p>
        </w:tc>
      </w:tr>
      <w:tr w:rsidR="008E1B05" w:rsidRPr="00914147" w14:paraId="5F5F9CE1" w14:textId="77777777" w:rsidTr="00991942">
        <w:trPr>
          <w:trHeight w:val="1088"/>
        </w:trPr>
        <w:tc>
          <w:tcPr>
            <w:tcW w:w="607" w:type="dxa"/>
            <w:vAlign w:val="center"/>
          </w:tcPr>
          <w:p w14:paraId="4D8DB12D" w14:textId="608AB3B7" w:rsidR="008E1B05" w:rsidRPr="00914147" w:rsidRDefault="008E1B05" w:rsidP="00991942">
            <w:pPr>
              <w:rPr>
                <w:rFonts w:ascii="Calibri" w:eastAsia="Calibri" w:hAnsi="Calibri" w:cs="Calibri"/>
                <w:sz w:val="20"/>
                <w:szCs w:val="20"/>
              </w:rPr>
            </w:pPr>
            <w:r w:rsidRPr="00914147">
              <w:rPr>
                <w:rFonts w:ascii="Calibri" w:eastAsia="Calibri" w:hAnsi="Calibri" w:cs="Calibri"/>
                <w:sz w:val="20"/>
                <w:szCs w:val="20"/>
              </w:rPr>
              <w:t>52.2</w:t>
            </w:r>
          </w:p>
        </w:tc>
        <w:tc>
          <w:tcPr>
            <w:tcW w:w="3032" w:type="dxa"/>
            <w:vAlign w:val="center"/>
          </w:tcPr>
          <w:p w14:paraId="4FD2E017" w14:textId="441D63F3" w:rsidR="008E1B05" w:rsidRPr="00914147" w:rsidRDefault="008E1B05" w:rsidP="00991942">
            <w:pPr>
              <w:rPr>
                <w:rFonts w:ascii="Calibri" w:eastAsia="Calibri" w:hAnsi="Calibri" w:cs="Calibri"/>
                <w:sz w:val="20"/>
                <w:szCs w:val="20"/>
              </w:rPr>
            </w:pPr>
            <w:r w:rsidRPr="00914147">
              <w:rPr>
                <w:rFonts w:ascii="Calibri" w:eastAsia="Calibri" w:hAnsi="Calibri" w:cs="Calibri"/>
                <w:sz w:val="20"/>
                <w:szCs w:val="20"/>
              </w:rPr>
              <w:t>The agency in collaboration with service area partners and residents will monitor and revise the CHIP</w:t>
            </w:r>
            <w:r w:rsidRPr="00914147">
              <w:rPr>
                <w:rFonts w:ascii="Calibri" w:eastAsia="Calibri" w:hAnsi="Calibri" w:cs="Calibri"/>
                <w:color w:val="FF0000"/>
                <w:sz w:val="20"/>
                <w:szCs w:val="20"/>
              </w:rPr>
              <w:t xml:space="preserve"> </w:t>
            </w:r>
            <w:r w:rsidRPr="00914147">
              <w:rPr>
                <w:rFonts w:ascii="Calibri" w:eastAsia="Calibri" w:hAnsi="Calibri" w:cs="Calibri"/>
                <w:color w:val="000000" w:themeColor="text1"/>
                <w:sz w:val="20"/>
                <w:szCs w:val="20"/>
              </w:rPr>
              <w:t>every 5 years</w:t>
            </w:r>
            <w:r w:rsidRPr="00914147">
              <w:rPr>
                <w:rFonts w:ascii="Calibri" w:eastAsia="Calibri" w:hAnsi="Calibri" w:cs="Calibri"/>
                <w:sz w:val="20"/>
                <w:szCs w:val="20"/>
              </w:rPr>
              <w:t>.  Annual reviews/updates will be given to partners and the community.</w:t>
            </w:r>
          </w:p>
        </w:tc>
        <w:tc>
          <w:tcPr>
            <w:tcW w:w="2880" w:type="dxa"/>
            <w:vAlign w:val="center"/>
          </w:tcPr>
          <w:p w14:paraId="67EBBCE7" w14:textId="37F8BA42" w:rsidR="008E1B05" w:rsidRPr="00914147" w:rsidRDefault="009C7806" w:rsidP="00991942">
            <w:pPr>
              <w:rPr>
                <w:rFonts w:ascii="Calibri" w:eastAsia="Calibri" w:hAnsi="Calibri" w:cs="Calibri"/>
                <w:sz w:val="20"/>
                <w:szCs w:val="20"/>
              </w:rPr>
            </w:pPr>
            <w:r w:rsidRPr="00914147">
              <w:rPr>
                <w:rFonts w:ascii="Calibri" w:eastAsia="Calibri" w:hAnsi="Calibri" w:cs="Calibri"/>
                <w:sz w:val="20"/>
                <w:szCs w:val="20"/>
              </w:rPr>
              <w:t>Annual reports, social and other media postings and notices that detail CHIP reviews/updates</w:t>
            </w:r>
          </w:p>
        </w:tc>
        <w:tc>
          <w:tcPr>
            <w:tcW w:w="1980" w:type="dxa"/>
            <w:vAlign w:val="center"/>
          </w:tcPr>
          <w:p w14:paraId="59BACEFF" w14:textId="16E90E49" w:rsidR="008E1B05" w:rsidRPr="00914147" w:rsidRDefault="008E1B05" w:rsidP="00991942">
            <w:pPr>
              <w:rPr>
                <w:rFonts w:ascii="Calibri" w:eastAsia="Calibri" w:hAnsi="Calibri" w:cs="Calibri"/>
                <w:sz w:val="20"/>
                <w:szCs w:val="20"/>
              </w:rPr>
            </w:pPr>
          </w:p>
        </w:tc>
        <w:tc>
          <w:tcPr>
            <w:tcW w:w="4410" w:type="dxa"/>
            <w:vAlign w:val="center"/>
          </w:tcPr>
          <w:p w14:paraId="6EA3E7BF" w14:textId="730B2048" w:rsidR="008E1B05" w:rsidRPr="00914147" w:rsidRDefault="008E1B05" w:rsidP="00991942">
            <w:pPr>
              <w:rPr>
                <w:rFonts w:ascii="Calibri" w:eastAsia="Calibri" w:hAnsi="Calibri" w:cs="Calibri"/>
                <w:sz w:val="20"/>
                <w:szCs w:val="20"/>
              </w:rPr>
            </w:pPr>
          </w:p>
        </w:tc>
        <w:tc>
          <w:tcPr>
            <w:tcW w:w="2070" w:type="dxa"/>
            <w:vAlign w:val="center"/>
          </w:tcPr>
          <w:p w14:paraId="20FE85CC" w14:textId="2D6BAD6E" w:rsidR="008E1B05" w:rsidRPr="00914147" w:rsidRDefault="008E1B05" w:rsidP="00991942">
            <w:pPr>
              <w:rPr>
                <w:rFonts w:ascii="Calibri" w:eastAsia="Calibri" w:hAnsi="Calibri" w:cs="Calibri"/>
                <w:sz w:val="20"/>
                <w:szCs w:val="20"/>
              </w:rPr>
            </w:pPr>
          </w:p>
        </w:tc>
      </w:tr>
    </w:tbl>
    <w:p w14:paraId="32B1376E" w14:textId="24CAB273" w:rsidR="00E16E13" w:rsidRPr="00914147" w:rsidRDefault="00E16E13" w:rsidP="00A11778">
      <w:pPr>
        <w:spacing w:after="160" w:line="259" w:lineRule="auto"/>
        <w:jc w:val="center"/>
        <w:rPr>
          <w:rFonts w:ascii="Calibri" w:eastAsia="Calibri" w:hAnsi="Calibri" w:cs="Calibri"/>
        </w:rPr>
      </w:pPr>
      <w:r w:rsidRPr="00914147">
        <w:rPr>
          <w:rFonts w:ascii="Calibri" w:eastAsia="Calibri" w:hAnsi="Calibri" w:cs="Calibri"/>
          <w:b/>
        </w:rPr>
        <w:lastRenderedPageBreak/>
        <w:t>Section 7 – Leadership, Management, Planning &amp; Capabilities</w:t>
      </w:r>
    </w:p>
    <w:p w14:paraId="53A83573" w14:textId="0E342E41" w:rsidR="00E16E13" w:rsidRPr="00914147" w:rsidRDefault="00E16E13" w:rsidP="00E16E13">
      <w:pPr>
        <w:spacing w:line="259" w:lineRule="auto"/>
        <w:contextualSpacing/>
        <w:rPr>
          <w:rFonts w:ascii="Calibri" w:eastAsia="Calibri" w:hAnsi="Calibri" w:cs="Calibri"/>
          <w:b/>
          <w:i/>
          <w:color w:val="C45911"/>
        </w:rPr>
      </w:pPr>
      <w:r w:rsidRPr="00914147">
        <w:rPr>
          <w:rFonts w:ascii="Calibri" w:eastAsia="Calibri" w:hAnsi="Calibri" w:cs="Calibri"/>
          <w:b/>
          <w:i/>
          <w:color w:val="C45911"/>
        </w:rPr>
        <w:t>F.</w:t>
      </w:r>
      <w:r w:rsidR="003C2B1A" w:rsidRPr="00914147">
        <w:rPr>
          <w:rFonts w:ascii="Calibri" w:eastAsia="Calibri" w:hAnsi="Calibri" w:cs="Calibri"/>
          <w:b/>
          <w:i/>
          <w:color w:val="C45911"/>
        </w:rPr>
        <w:t xml:space="preserve"> </w:t>
      </w:r>
      <w:r w:rsidRPr="00914147">
        <w:rPr>
          <w:rFonts w:ascii="Calibri" w:eastAsia="Calibri" w:hAnsi="Calibri" w:cs="Calibri"/>
          <w:b/>
          <w:i/>
          <w:color w:val="C45911"/>
        </w:rPr>
        <w:t>Health Equity and Cultural Responsiveness</w:t>
      </w:r>
    </w:p>
    <w:p w14:paraId="77176958" w14:textId="77777777" w:rsidR="00E16E13" w:rsidRPr="00914147" w:rsidRDefault="00E16E13" w:rsidP="00E16E13">
      <w:pPr>
        <w:pStyle w:val="ListParagraph"/>
        <w:ind w:left="0"/>
        <w:rPr>
          <w:rFonts w:ascii="Calibri" w:eastAsia="Calibri" w:hAnsi="Calibri" w:cs="Calibri"/>
          <w:b/>
          <w:i/>
          <w:color w:val="C45911"/>
          <w:sz w:val="24"/>
          <w:szCs w:val="24"/>
        </w:rPr>
      </w:pPr>
      <w:r w:rsidRPr="00914147">
        <w:rPr>
          <w:rFonts w:ascii="Calibri" w:eastAsia="Calibri" w:hAnsi="Calibri" w:cs="Calibri"/>
          <w:b/>
          <w:i/>
          <w:color w:val="C45911"/>
          <w:sz w:val="24"/>
          <w:szCs w:val="24"/>
        </w:rPr>
        <w:t xml:space="preserve">This standard examines how the agency fosters an environment that is culturally appropriate and responsive to the service area needs. </w:t>
      </w:r>
    </w:p>
    <w:p w14:paraId="58315CBD" w14:textId="77777777" w:rsidR="00E16E13" w:rsidRPr="00914147" w:rsidRDefault="00E16E13" w:rsidP="00E16E13">
      <w:pPr>
        <w:spacing w:line="259" w:lineRule="auto"/>
        <w:contextualSpacing/>
        <w:rPr>
          <w:rFonts w:ascii="Calibri" w:hAnsi="Calibri" w:cs="Calibri"/>
          <w:b/>
          <w:bCs/>
        </w:rPr>
      </w:pPr>
      <w:r w:rsidRPr="00914147">
        <w:rPr>
          <w:rFonts w:ascii="Calibri" w:eastAsia="Calibri" w:hAnsi="Calibri" w:cs="Calibri"/>
          <w:b/>
        </w:rPr>
        <w:t xml:space="preserve">Standard#53 </w:t>
      </w:r>
      <w:r w:rsidRPr="00914147">
        <w:rPr>
          <w:rFonts w:ascii="Calibri" w:hAnsi="Calibri" w:cs="Calibri"/>
          <w:b/>
          <w:bCs/>
        </w:rPr>
        <w:t>Agency and governing body will build internal capacity to effectively engage service area partners to coordinate activities that address the social and economic determinants of health and advance health equity.</w:t>
      </w:r>
    </w:p>
    <w:tbl>
      <w:tblPr>
        <w:tblStyle w:val="TableGrid12"/>
        <w:tblW w:w="14919" w:type="dxa"/>
        <w:tblInd w:w="-434" w:type="dxa"/>
        <w:tblLook w:val="04A0" w:firstRow="1" w:lastRow="0" w:firstColumn="1" w:lastColumn="0" w:noHBand="0" w:noVBand="1"/>
      </w:tblPr>
      <w:tblGrid>
        <w:gridCol w:w="607"/>
        <w:gridCol w:w="3445"/>
        <w:gridCol w:w="2610"/>
        <w:gridCol w:w="2160"/>
        <w:gridCol w:w="4027"/>
        <w:gridCol w:w="2070"/>
      </w:tblGrid>
      <w:tr w:rsidR="00E16E13" w:rsidRPr="00914147" w14:paraId="1BB885DC" w14:textId="77777777" w:rsidTr="00930400">
        <w:tc>
          <w:tcPr>
            <w:tcW w:w="4052" w:type="dxa"/>
            <w:gridSpan w:val="2"/>
            <w:vAlign w:val="center"/>
          </w:tcPr>
          <w:p w14:paraId="6A0DAF60" w14:textId="77777777" w:rsidR="00E16E13" w:rsidRPr="00914147" w:rsidRDefault="00E16E13" w:rsidP="009F043E">
            <w:pPr>
              <w:jc w:val="center"/>
              <w:rPr>
                <w:rFonts w:ascii="Calibri" w:eastAsia="Calibri" w:hAnsi="Calibri" w:cs="Calibri"/>
                <w:b/>
                <w:sz w:val="28"/>
                <w:szCs w:val="28"/>
              </w:rPr>
            </w:pPr>
            <w:r w:rsidRPr="00914147">
              <w:rPr>
                <w:rFonts w:ascii="Calibri" w:eastAsia="Calibri" w:hAnsi="Calibri" w:cs="Calibri"/>
                <w:b/>
                <w:sz w:val="22"/>
                <w:szCs w:val="20"/>
              </w:rPr>
              <w:t>Measure</w:t>
            </w:r>
          </w:p>
        </w:tc>
        <w:tc>
          <w:tcPr>
            <w:tcW w:w="2610" w:type="dxa"/>
            <w:vAlign w:val="center"/>
          </w:tcPr>
          <w:p w14:paraId="2A0DEA17" w14:textId="77777777" w:rsidR="00E16E13" w:rsidRPr="00914147" w:rsidRDefault="00E16E13" w:rsidP="009F043E">
            <w:pPr>
              <w:jc w:val="center"/>
              <w:rPr>
                <w:rFonts w:ascii="Calibri" w:eastAsia="Calibri" w:hAnsi="Calibri" w:cs="Calibri"/>
                <w:b/>
                <w:sz w:val="28"/>
                <w:szCs w:val="28"/>
              </w:rPr>
            </w:pPr>
            <w:r w:rsidRPr="00914147">
              <w:rPr>
                <w:rFonts w:ascii="Calibri" w:eastAsia="Calibri" w:hAnsi="Calibri" w:cs="Calibri"/>
                <w:b/>
                <w:sz w:val="22"/>
                <w:szCs w:val="20"/>
              </w:rPr>
              <w:t>Suggested Documentation</w:t>
            </w:r>
          </w:p>
        </w:tc>
        <w:tc>
          <w:tcPr>
            <w:tcW w:w="2160" w:type="dxa"/>
            <w:vAlign w:val="center"/>
          </w:tcPr>
          <w:p w14:paraId="72DA43A0" w14:textId="53071063" w:rsidR="00E16E13" w:rsidRPr="00914147" w:rsidRDefault="00FE3FFA" w:rsidP="009F043E">
            <w:pPr>
              <w:jc w:val="center"/>
              <w:rPr>
                <w:rFonts w:ascii="Calibri" w:eastAsia="Calibri" w:hAnsi="Calibri" w:cs="Calibri"/>
                <w:b/>
                <w:sz w:val="28"/>
                <w:szCs w:val="28"/>
              </w:rPr>
            </w:pPr>
            <w:r w:rsidRPr="00914147">
              <w:rPr>
                <w:rFonts w:ascii="Calibri" w:eastAsia="Calibri" w:hAnsi="Calibri" w:cs="Calibri"/>
                <w:b/>
                <w:sz w:val="22"/>
                <w:szCs w:val="22"/>
              </w:rPr>
              <w:t>Name of Document to Upload</w:t>
            </w:r>
          </w:p>
        </w:tc>
        <w:tc>
          <w:tcPr>
            <w:tcW w:w="4027" w:type="dxa"/>
            <w:vAlign w:val="center"/>
          </w:tcPr>
          <w:p w14:paraId="3A615812" w14:textId="6ADCED7C" w:rsidR="00E16E13" w:rsidRPr="00914147" w:rsidRDefault="00FE3FFA" w:rsidP="009F043E">
            <w:pPr>
              <w:jc w:val="center"/>
              <w:rPr>
                <w:rFonts w:ascii="Calibri" w:eastAsia="Calibri" w:hAnsi="Calibri" w:cs="Calibri"/>
                <w:b/>
                <w:sz w:val="28"/>
                <w:szCs w:val="28"/>
              </w:rPr>
            </w:pPr>
            <w:r w:rsidRPr="00914147">
              <w:rPr>
                <w:rFonts w:ascii="Calibri" w:eastAsia="Calibri" w:hAnsi="Calibri" w:cs="Calibri"/>
                <w:b/>
                <w:sz w:val="22"/>
                <w:szCs w:val="22"/>
              </w:rPr>
              <w:t>Describe How Documentation Meets the Measure</w:t>
            </w:r>
          </w:p>
        </w:tc>
        <w:tc>
          <w:tcPr>
            <w:tcW w:w="2070" w:type="dxa"/>
            <w:vAlign w:val="center"/>
          </w:tcPr>
          <w:p w14:paraId="437C89A0" w14:textId="316321F2" w:rsidR="00E16E13" w:rsidRPr="00914147" w:rsidRDefault="00FE3FFA" w:rsidP="009F043E">
            <w:pPr>
              <w:jc w:val="center"/>
              <w:rPr>
                <w:rFonts w:ascii="Calibri" w:eastAsia="Calibri" w:hAnsi="Calibri" w:cs="Calibri"/>
                <w:b/>
                <w:sz w:val="28"/>
                <w:szCs w:val="28"/>
              </w:rPr>
            </w:pPr>
            <w:r w:rsidRPr="00914147">
              <w:rPr>
                <w:rFonts w:ascii="Calibri" w:eastAsia="Calibri" w:hAnsi="Calibri" w:cs="Calibri"/>
                <w:b/>
                <w:sz w:val="22"/>
                <w:szCs w:val="22"/>
              </w:rPr>
              <w:t>Staff Responsibilities</w:t>
            </w:r>
          </w:p>
        </w:tc>
      </w:tr>
      <w:tr w:rsidR="00E16E13" w:rsidRPr="00914147" w14:paraId="7A76A0F6" w14:textId="77777777" w:rsidTr="00930400">
        <w:trPr>
          <w:trHeight w:val="1088"/>
        </w:trPr>
        <w:tc>
          <w:tcPr>
            <w:tcW w:w="607" w:type="dxa"/>
            <w:vAlign w:val="center"/>
          </w:tcPr>
          <w:p w14:paraId="10F40E62" w14:textId="77777777" w:rsidR="00E16E13" w:rsidRPr="00914147" w:rsidRDefault="00E16E13" w:rsidP="00FE3FFA">
            <w:pPr>
              <w:rPr>
                <w:rFonts w:ascii="Calibri" w:eastAsia="Calibri" w:hAnsi="Calibri" w:cs="Calibri"/>
                <w:sz w:val="20"/>
                <w:szCs w:val="20"/>
              </w:rPr>
            </w:pPr>
            <w:r w:rsidRPr="00914147">
              <w:rPr>
                <w:rFonts w:ascii="Calibri" w:eastAsia="Calibri" w:hAnsi="Calibri" w:cs="Calibri"/>
                <w:sz w:val="20"/>
                <w:szCs w:val="20"/>
              </w:rPr>
              <w:t>53.1</w:t>
            </w:r>
          </w:p>
        </w:tc>
        <w:tc>
          <w:tcPr>
            <w:tcW w:w="3445" w:type="dxa"/>
            <w:vAlign w:val="center"/>
          </w:tcPr>
          <w:p w14:paraId="7DD887AF" w14:textId="24E54E6B" w:rsidR="00E16E13" w:rsidRPr="00914147" w:rsidRDefault="00E16E13" w:rsidP="00FE3FFA">
            <w:pPr>
              <w:rPr>
                <w:rFonts w:ascii="Calibri" w:eastAsia="Calibri" w:hAnsi="Calibri" w:cs="Calibri"/>
                <w:sz w:val="20"/>
                <w:szCs w:val="20"/>
              </w:rPr>
            </w:pPr>
            <w:r w:rsidRPr="00914147">
              <w:rPr>
                <w:rFonts w:ascii="Calibri" w:eastAsia="Calibri" w:hAnsi="Calibri" w:cs="Calibri"/>
                <w:sz w:val="20"/>
                <w:szCs w:val="20"/>
              </w:rPr>
              <w:t>All agency employees will participate in two (2) contact hours of health equity and cultural awareness workshops or trainings. (Please note this is in addition to the 8 contact hours required under Measure 4</w:t>
            </w:r>
            <w:r w:rsidR="00CA40D9" w:rsidRPr="00914147">
              <w:rPr>
                <w:rFonts w:ascii="Calibri" w:eastAsia="Calibri" w:hAnsi="Calibri" w:cs="Calibri"/>
                <w:sz w:val="20"/>
                <w:szCs w:val="20"/>
              </w:rPr>
              <w:t>7</w:t>
            </w:r>
            <w:r w:rsidRPr="00914147">
              <w:rPr>
                <w:rFonts w:ascii="Calibri" w:eastAsia="Calibri" w:hAnsi="Calibri" w:cs="Calibri"/>
                <w:sz w:val="20"/>
                <w:szCs w:val="20"/>
              </w:rPr>
              <w:t>.1)</w:t>
            </w:r>
          </w:p>
        </w:tc>
        <w:tc>
          <w:tcPr>
            <w:tcW w:w="2610" w:type="dxa"/>
            <w:vAlign w:val="center"/>
          </w:tcPr>
          <w:p w14:paraId="76DA4CB7" w14:textId="66143630" w:rsidR="00E16E13" w:rsidRPr="00914147" w:rsidRDefault="00E16E13" w:rsidP="00FE3FFA">
            <w:pPr>
              <w:rPr>
                <w:rFonts w:ascii="Calibri" w:eastAsia="Calibri" w:hAnsi="Calibri" w:cs="Calibri"/>
                <w:sz w:val="20"/>
                <w:szCs w:val="20"/>
              </w:rPr>
            </w:pPr>
            <w:r w:rsidRPr="00914147">
              <w:rPr>
                <w:rFonts w:ascii="Calibri" w:eastAsia="Calibri" w:hAnsi="Calibri" w:cs="Calibri"/>
                <w:sz w:val="20"/>
                <w:szCs w:val="20"/>
              </w:rPr>
              <w:t>Training logs</w:t>
            </w:r>
            <w:r w:rsidR="009C7806" w:rsidRPr="00914147">
              <w:rPr>
                <w:rFonts w:ascii="Calibri" w:eastAsia="Calibri" w:hAnsi="Calibri" w:cs="Calibri"/>
                <w:sz w:val="20"/>
                <w:szCs w:val="20"/>
              </w:rPr>
              <w:t xml:space="preserve"> with health equity training highlighted</w:t>
            </w:r>
            <w:r w:rsidRPr="00914147">
              <w:rPr>
                <w:rFonts w:ascii="Calibri" w:eastAsia="Calibri" w:hAnsi="Calibri" w:cs="Calibri"/>
                <w:sz w:val="20"/>
                <w:szCs w:val="20"/>
              </w:rPr>
              <w:t>, training agenda/curriculum</w:t>
            </w:r>
          </w:p>
        </w:tc>
        <w:tc>
          <w:tcPr>
            <w:tcW w:w="2160" w:type="dxa"/>
            <w:vAlign w:val="center"/>
          </w:tcPr>
          <w:p w14:paraId="2FBE0A55" w14:textId="4083DBCE" w:rsidR="00E16E13" w:rsidRPr="00914147" w:rsidRDefault="00E16E13" w:rsidP="00FE3FFA">
            <w:pPr>
              <w:rPr>
                <w:rFonts w:ascii="Calibri" w:eastAsia="Calibri" w:hAnsi="Calibri" w:cs="Calibri"/>
                <w:sz w:val="20"/>
                <w:szCs w:val="20"/>
              </w:rPr>
            </w:pPr>
          </w:p>
        </w:tc>
        <w:tc>
          <w:tcPr>
            <w:tcW w:w="4027" w:type="dxa"/>
            <w:vAlign w:val="center"/>
          </w:tcPr>
          <w:p w14:paraId="7E138ABD" w14:textId="6C78126B" w:rsidR="00E16E13" w:rsidRPr="00914147" w:rsidRDefault="00E16E13" w:rsidP="00FE3FFA">
            <w:pPr>
              <w:rPr>
                <w:rFonts w:ascii="Calibri" w:eastAsia="Calibri" w:hAnsi="Calibri" w:cs="Calibri"/>
                <w:sz w:val="20"/>
                <w:szCs w:val="20"/>
              </w:rPr>
            </w:pPr>
          </w:p>
        </w:tc>
        <w:tc>
          <w:tcPr>
            <w:tcW w:w="2070" w:type="dxa"/>
            <w:vAlign w:val="center"/>
          </w:tcPr>
          <w:p w14:paraId="4EBE6D5E" w14:textId="78DA5EE9" w:rsidR="00E16E13" w:rsidRPr="00914147" w:rsidRDefault="00E16E13" w:rsidP="00FE3FFA">
            <w:pPr>
              <w:rPr>
                <w:rFonts w:ascii="Calibri" w:eastAsia="Calibri" w:hAnsi="Calibri" w:cs="Calibri"/>
                <w:sz w:val="20"/>
                <w:szCs w:val="20"/>
              </w:rPr>
            </w:pPr>
          </w:p>
        </w:tc>
      </w:tr>
      <w:tr w:rsidR="00E16E13" w:rsidRPr="00914147" w14:paraId="30ABD1E4" w14:textId="77777777" w:rsidTr="00930400">
        <w:tc>
          <w:tcPr>
            <w:tcW w:w="607" w:type="dxa"/>
            <w:vAlign w:val="center"/>
          </w:tcPr>
          <w:p w14:paraId="3409FA33" w14:textId="77777777" w:rsidR="00E16E13" w:rsidRPr="00914147" w:rsidRDefault="00E16E13" w:rsidP="00FE3FFA">
            <w:pPr>
              <w:rPr>
                <w:rFonts w:ascii="Calibri" w:eastAsia="Calibri" w:hAnsi="Calibri" w:cs="Calibri"/>
                <w:sz w:val="20"/>
                <w:szCs w:val="20"/>
              </w:rPr>
            </w:pPr>
            <w:r w:rsidRPr="00914147">
              <w:rPr>
                <w:rFonts w:ascii="Calibri" w:eastAsia="Calibri" w:hAnsi="Calibri" w:cs="Calibri"/>
                <w:sz w:val="20"/>
                <w:szCs w:val="20"/>
              </w:rPr>
              <w:t>53.2</w:t>
            </w:r>
          </w:p>
        </w:tc>
        <w:tc>
          <w:tcPr>
            <w:tcW w:w="3445" w:type="dxa"/>
            <w:vAlign w:val="center"/>
          </w:tcPr>
          <w:p w14:paraId="7DD041AD" w14:textId="77777777" w:rsidR="00E16E13" w:rsidRPr="00914147" w:rsidRDefault="00E16E13" w:rsidP="00FE3FFA">
            <w:pPr>
              <w:rPr>
                <w:rFonts w:ascii="Calibri" w:eastAsia="Calibri" w:hAnsi="Calibri" w:cs="Calibri"/>
                <w:sz w:val="20"/>
                <w:szCs w:val="20"/>
              </w:rPr>
            </w:pPr>
            <w:r w:rsidRPr="00914147">
              <w:rPr>
                <w:rFonts w:ascii="Calibri" w:hAnsi="Calibri" w:cs="Calibri"/>
                <w:sz w:val="20"/>
                <w:szCs w:val="20"/>
              </w:rPr>
              <w:t>Agency collaborates with service area-based organizations to address the health and mental health related needs of the culturally and linguistically diverse groups in the service area.</w:t>
            </w:r>
          </w:p>
        </w:tc>
        <w:tc>
          <w:tcPr>
            <w:tcW w:w="2610" w:type="dxa"/>
            <w:vAlign w:val="center"/>
          </w:tcPr>
          <w:p w14:paraId="3974912B" w14:textId="483BB119" w:rsidR="00E16E13" w:rsidRPr="00914147" w:rsidRDefault="009C7806" w:rsidP="00FE3FFA">
            <w:pPr>
              <w:rPr>
                <w:rFonts w:ascii="Calibri" w:eastAsia="Calibri" w:hAnsi="Calibri" w:cs="Calibri"/>
                <w:sz w:val="20"/>
                <w:szCs w:val="20"/>
              </w:rPr>
            </w:pPr>
            <w:r w:rsidRPr="00914147">
              <w:rPr>
                <w:rFonts w:ascii="Calibri" w:eastAsia="Calibri" w:hAnsi="Calibri" w:cs="Calibri"/>
                <w:sz w:val="20"/>
                <w:szCs w:val="20"/>
              </w:rPr>
              <w:t>Advisory or stakeholder meeting minutes with attendance list, grant applications</w:t>
            </w:r>
          </w:p>
        </w:tc>
        <w:tc>
          <w:tcPr>
            <w:tcW w:w="2160" w:type="dxa"/>
            <w:vAlign w:val="center"/>
          </w:tcPr>
          <w:p w14:paraId="47F1FA42" w14:textId="1D9455B0" w:rsidR="00E16E13" w:rsidRPr="00914147" w:rsidRDefault="00E16E13" w:rsidP="00FE3FFA">
            <w:pPr>
              <w:rPr>
                <w:rFonts w:ascii="Calibri" w:eastAsia="Calibri" w:hAnsi="Calibri" w:cs="Calibri"/>
                <w:sz w:val="20"/>
                <w:szCs w:val="20"/>
              </w:rPr>
            </w:pPr>
          </w:p>
        </w:tc>
        <w:tc>
          <w:tcPr>
            <w:tcW w:w="4027" w:type="dxa"/>
            <w:vAlign w:val="center"/>
          </w:tcPr>
          <w:p w14:paraId="7BE3ACE5" w14:textId="556783C9" w:rsidR="00E16E13" w:rsidRPr="00914147" w:rsidRDefault="00E16E13" w:rsidP="00FE3FFA">
            <w:pPr>
              <w:rPr>
                <w:rFonts w:ascii="Calibri" w:eastAsia="Calibri" w:hAnsi="Calibri" w:cs="Calibri"/>
                <w:sz w:val="20"/>
                <w:szCs w:val="20"/>
              </w:rPr>
            </w:pPr>
          </w:p>
        </w:tc>
        <w:tc>
          <w:tcPr>
            <w:tcW w:w="2070" w:type="dxa"/>
            <w:vAlign w:val="center"/>
          </w:tcPr>
          <w:p w14:paraId="686CCAC5" w14:textId="2B911B8B" w:rsidR="00E16E13" w:rsidRPr="00914147" w:rsidRDefault="00E16E13" w:rsidP="00FE3FFA">
            <w:pPr>
              <w:rPr>
                <w:rFonts w:ascii="Calibri" w:eastAsia="Calibri" w:hAnsi="Calibri" w:cs="Calibri"/>
                <w:sz w:val="20"/>
                <w:szCs w:val="20"/>
              </w:rPr>
            </w:pPr>
          </w:p>
        </w:tc>
      </w:tr>
      <w:tr w:rsidR="00E16E13" w:rsidRPr="00914147" w14:paraId="3A3CA25B" w14:textId="77777777" w:rsidTr="00930400">
        <w:tc>
          <w:tcPr>
            <w:tcW w:w="607" w:type="dxa"/>
            <w:vAlign w:val="center"/>
          </w:tcPr>
          <w:p w14:paraId="4A9FE800" w14:textId="77777777" w:rsidR="00E16E13" w:rsidRPr="00914147" w:rsidRDefault="00E16E13" w:rsidP="00FE3FFA">
            <w:pPr>
              <w:rPr>
                <w:rFonts w:ascii="Calibri" w:eastAsia="Calibri" w:hAnsi="Calibri" w:cs="Calibri"/>
                <w:sz w:val="20"/>
                <w:szCs w:val="20"/>
              </w:rPr>
            </w:pPr>
            <w:r w:rsidRPr="00914147">
              <w:rPr>
                <w:rFonts w:ascii="Calibri" w:eastAsia="Calibri" w:hAnsi="Calibri" w:cs="Calibri"/>
                <w:sz w:val="20"/>
                <w:szCs w:val="20"/>
              </w:rPr>
              <w:t>53.3</w:t>
            </w:r>
          </w:p>
        </w:tc>
        <w:tc>
          <w:tcPr>
            <w:tcW w:w="3445" w:type="dxa"/>
            <w:vAlign w:val="center"/>
          </w:tcPr>
          <w:p w14:paraId="73942F79" w14:textId="77777777" w:rsidR="00E16E13" w:rsidRPr="00914147" w:rsidRDefault="00E16E13" w:rsidP="00FE3FFA">
            <w:pPr>
              <w:rPr>
                <w:rFonts w:ascii="Calibri" w:eastAsia="Calibri" w:hAnsi="Calibri" w:cs="Calibri"/>
                <w:sz w:val="20"/>
                <w:szCs w:val="20"/>
              </w:rPr>
            </w:pPr>
            <w:r w:rsidRPr="00914147">
              <w:rPr>
                <w:rFonts w:ascii="Calibri" w:hAnsi="Calibri" w:cs="Calibri"/>
                <w:sz w:val="20"/>
                <w:szCs w:val="20"/>
              </w:rPr>
              <w:t>Agency and service area partners assists consumers to get the supports they need (e.g., flexible service schedules, childcare, transportation, etc.) to access health care.</w:t>
            </w:r>
          </w:p>
        </w:tc>
        <w:tc>
          <w:tcPr>
            <w:tcW w:w="2610" w:type="dxa"/>
            <w:vAlign w:val="center"/>
          </w:tcPr>
          <w:p w14:paraId="16EE2F3E" w14:textId="2986D5B9" w:rsidR="00E16E13" w:rsidRPr="00914147" w:rsidRDefault="009C7806" w:rsidP="00FE3FFA">
            <w:pPr>
              <w:rPr>
                <w:rFonts w:ascii="Calibri" w:eastAsia="Calibri" w:hAnsi="Calibri" w:cs="Calibri"/>
                <w:sz w:val="20"/>
                <w:szCs w:val="20"/>
              </w:rPr>
            </w:pPr>
            <w:r w:rsidRPr="00914147">
              <w:rPr>
                <w:rFonts w:ascii="Calibri" w:eastAsia="Calibri" w:hAnsi="Calibri" w:cs="Calibri"/>
                <w:sz w:val="20"/>
                <w:szCs w:val="20"/>
              </w:rPr>
              <w:t>Advisory or stakeholder meeting minutes with attendance list, grant applications</w:t>
            </w:r>
          </w:p>
        </w:tc>
        <w:tc>
          <w:tcPr>
            <w:tcW w:w="2160" w:type="dxa"/>
            <w:vAlign w:val="center"/>
          </w:tcPr>
          <w:p w14:paraId="4A9721C8" w14:textId="5EA81156" w:rsidR="00E16E13" w:rsidRPr="00914147" w:rsidRDefault="00E16E13" w:rsidP="00FE3FFA">
            <w:pPr>
              <w:rPr>
                <w:rFonts w:ascii="Calibri" w:eastAsia="Calibri" w:hAnsi="Calibri" w:cs="Calibri"/>
                <w:sz w:val="20"/>
                <w:szCs w:val="20"/>
              </w:rPr>
            </w:pPr>
          </w:p>
        </w:tc>
        <w:tc>
          <w:tcPr>
            <w:tcW w:w="4027" w:type="dxa"/>
            <w:vAlign w:val="center"/>
          </w:tcPr>
          <w:p w14:paraId="1A9A8D63" w14:textId="7F37AC07" w:rsidR="00E16E13" w:rsidRPr="00914147" w:rsidRDefault="00E16E13" w:rsidP="00FE3FFA">
            <w:pPr>
              <w:rPr>
                <w:rFonts w:ascii="Calibri" w:eastAsia="Calibri" w:hAnsi="Calibri" w:cs="Calibri"/>
                <w:sz w:val="20"/>
                <w:szCs w:val="20"/>
              </w:rPr>
            </w:pPr>
          </w:p>
        </w:tc>
        <w:tc>
          <w:tcPr>
            <w:tcW w:w="2070" w:type="dxa"/>
            <w:vAlign w:val="center"/>
          </w:tcPr>
          <w:p w14:paraId="362EBE05" w14:textId="4AD6C003" w:rsidR="00E16E13" w:rsidRPr="00914147" w:rsidRDefault="00E16E13" w:rsidP="00FE3FFA">
            <w:pPr>
              <w:rPr>
                <w:rFonts w:ascii="Calibri" w:eastAsia="Calibri" w:hAnsi="Calibri" w:cs="Calibri"/>
                <w:sz w:val="20"/>
                <w:szCs w:val="20"/>
              </w:rPr>
            </w:pPr>
          </w:p>
        </w:tc>
      </w:tr>
      <w:tr w:rsidR="008E1B05" w:rsidRPr="00914147" w14:paraId="278D40B7" w14:textId="77777777" w:rsidTr="00930400">
        <w:tc>
          <w:tcPr>
            <w:tcW w:w="607" w:type="dxa"/>
            <w:vAlign w:val="center"/>
          </w:tcPr>
          <w:p w14:paraId="3CF3BEEB" w14:textId="6621A025" w:rsidR="008E1B05" w:rsidRPr="00914147" w:rsidRDefault="008E1B05" w:rsidP="00FE3FFA">
            <w:pPr>
              <w:rPr>
                <w:rFonts w:ascii="Calibri" w:eastAsia="Calibri" w:hAnsi="Calibri" w:cs="Calibri"/>
                <w:sz w:val="20"/>
                <w:szCs w:val="20"/>
              </w:rPr>
            </w:pPr>
            <w:r w:rsidRPr="00914147">
              <w:rPr>
                <w:rFonts w:ascii="Calibri" w:eastAsia="Calibri" w:hAnsi="Calibri" w:cs="Calibri"/>
                <w:sz w:val="20"/>
                <w:szCs w:val="20"/>
              </w:rPr>
              <w:t>53.4</w:t>
            </w:r>
          </w:p>
        </w:tc>
        <w:tc>
          <w:tcPr>
            <w:tcW w:w="3445" w:type="dxa"/>
            <w:vAlign w:val="center"/>
          </w:tcPr>
          <w:p w14:paraId="6DF001EE" w14:textId="33098CD9" w:rsidR="008E1B05" w:rsidRPr="00914147" w:rsidRDefault="008E1B05" w:rsidP="00FE3FFA">
            <w:pPr>
              <w:rPr>
                <w:rFonts w:ascii="Calibri" w:hAnsi="Calibri" w:cs="Calibri"/>
                <w:sz w:val="20"/>
                <w:szCs w:val="20"/>
              </w:rPr>
            </w:pPr>
            <w:r w:rsidRPr="00914147">
              <w:rPr>
                <w:rFonts w:ascii="Calibri" w:hAnsi="Calibri" w:cs="Calibri"/>
                <w:sz w:val="20"/>
                <w:szCs w:val="20"/>
              </w:rPr>
              <w:t>Agency annually reviews health promotion, disease prevention, and treatment procedures that are adapted for culturally diverse groups.</w:t>
            </w:r>
          </w:p>
        </w:tc>
        <w:tc>
          <w:tcPr>
            <w:tcW w:w="2610" w:type="dxa"/>
            <w:vAlign w:val="center"/>
          </w:tcPr>
          <w:p w14:paraId="2B86E905" w14:textId="106D3FC5" w:rsidR="008E1B05" w:rsidRPr="00914147" w:rsidRDefault="008E1B05" w:rsidP="00FE3FFA">
            <w:pPr>
              <w:rPr>
                <w:rFonts w:ascii="Calibri" w:eastAsia="Calibri" w:hAnsi="Calibri" w:cs="Calibri"/>
                <w:color w:val="000000" w:themeColor="text1"/>
                <w:sz w:val="20"/>
                <w:szCs w:val="20"/>
              </w:rPr>
            </w:pPr>
            <w:r w:rsidRPr="00914147">
              <w:rPr>
                <w:rFonts w:ascii="Calibri" w:eastAsia="Calibri" w:hAnsi="Calibri" w:cs="Calibri"/>
                <w:color w:val="000000" w:themeColor="text1"/>
                <w:sz w:val="20"/>
                <w:szCs w:val="20"/>
              </w:rPr>
              <w:t>Procedures reflect culturally appropriate processes, annual reviews</w:t>
            </w:r>
          </w:p>
        </w:tc>
        <w:tc>
          <w:tcPr>
            <w:tcW w:w="2160" w:type="dxa"/>
            <w:vAlign w:val="center"/>
          </w:tcPr>
          <w:p w14:paraId="71A62B79" w14:textId="70ADE642" w:rsidR="008E1B05" w:rsidRPr="00914147" w:rsidRDefault="008E1B05" w:rsidP="00FE3FFA">
            <w:pPr>
              <w:rPr>
                <w:rFonts w:ascii="Calibri" w:eastAsia="Calibri" w:hAnsi="Calibri" w:cs="Calibri"/>
                <w:sz w:val="20"/>
                <w:szCs w:val="20"/>
              </w:rPr>
            </w:pPr>
          </w:p>
        </w:tc>
        <w:tc>
          <w:tcPr>
            <w:tcW w:w="4027" w:type="dxa"/>
            <w:vAlign w:val="center"/>
          </w:tcPr>
          <w:p w14:paraId="0EDEA5D0" w14:textId="15CF8BF8" w:rsidR="008E1B05" w:rsidRPr="00914147" w:rsidRDefault="008E1B05" w:rsidP="00FE3FFA">
            <w:pPr>
              <w:rPr>
                <w:rFonts w:ascii="Calibri" w:eastAsia="Calibri" w:hAnsi="Calibri" w:cs="Calibri"/>
                <w:sz w:val="20"/>
                <w:szCs w:val="20"/>
              </w:rPr>
            </w:pPr>
          </w:p>
        </w:tc>
        <w:tc>
          <w:tcPr>
            <w:tcW w:w="2070" w:type="dxa"/>
            <w:vAlign w:val="center"/>
          </w:tcPr>
          <w:p w14:paraId="0E8BE2EC" w14:textId="5A675FE5" w:rsidR="008E1B05" w:rsidRPr="00914147" w:rsidRDefault="008E1B05" w:rsidP="00FE3FFA">
            <w:pPr>
              <w:rPr>
                <w:rFonts w:ascii="Calibri" w:eastAsia="Calibri" w:hAnsi="Calibri" w:cs="Calibri"/>
                <w:sz w:val="20"/>
                <w:szCs w:val="20"/>
              </w:rPr>
            </w:pPr>
          </w:p>
        </w:tc>
      </w:tr>
      <w:tr w:rsidR="009C7806" w:rsidRPr="00914147" w14:paraId="0B8CD385" w14:textId="77777777" w:rsidTr="00930400">
        <w:tc>
          <w:tcPr>
            <w:tcW w:w="607" w:type="dxa"/>
            <w:vAlign w:val="center"/>
          </w:tcPr>
          <w:p w14:paraId="253C95C5" w14:textId="12D450E4" w:rsidR="009C7806" w:rsidRPr="00914147" w:rsidRDefault="009C7806" w:rsidP="00FE3FFA">
            <w:pPr>
              <w:rPr>
                <w:rFonts w:ascii="Calibri" w:eastAsia="Calibri" w:hAnsi="Calibri" w:cs="Calibri"/>
                <w:sz w:val="20"/>
                <w:szCs w:val="20"/>
              </w:rPr>
            </w:pPr>
            <w:r w:rsidRPr="00914147">
              <w:rPr>
                <w:rFonts w:ascii="Calibri" w:eastAsia="Calibri" w:hAnsi="Calibri" w:cs="Calibri"/>
                <w:sz w:val="20"/>
                <w:szCs w:val="20"/>
              </w:rPr>
              <w:t>53.5</w:t>
            </w:r>
          </w:p>
        </w:tc>
        <w:tc>
          <w:tcPr>
            <w:tcW w:w="3445" w:type="dxa"/>
            <w:vAlign w:val="center"/>
          </w:tcPr>
          <w:p w14:paraId="204A6030" w14:textId="45585901" w:rsidR="009C7806" w:rsidRPr="00914147" w:rsidRDefault="009C7806" w:rsidP="00FE3FFA">
            <w:pPr>
              <w:rPr>
                <w:rFonts w:ascii="Calibri" w:hAnsi="Calibri" w:cs="Calibri"/>
                <w:sz w:val="20"/>
                <w:szCs w:val="20"/>
              </w:rPr>
            </w:pPr>
            <w:r w:rsidRPr="00914147">
              <w:rPr>
                <w:rFonts w:ascii="Calibri" w:hAnsi="Calibri" w:cs="Calibri"/>
                <w:sz w:val="20"/>
                <w:szCs w:val="20"/>
              </w:rPr>
              <w:t>Agency uses resource materials (including communication technologies) that are culturally and linguistically appropriate to inform diverse groups about health-related issues.</w:t>
            </w:r>
          </w:p>
        </w:tc>
        <w:tc>
          <w:tcPr>
            <w:tcW w:w="2610" w:type="dxa"/>
            <w:vAlign w:val="center"/>
          </w:tcPr>
          <w:p w14:paraId="6058DF10" w14:textId="10952CDB" w:rsidR="009C7806" w:rsidRPr="00914147" w:rsidRDefault="009C7806" w:rsidP="00FE3FFA">
            <w:pPr>
              <w:rPr>
                <w:rFonts w:ascii="Calibri" w:eastAsia="Calibri" w:hAnsi="Calibri" w:cs="Calibri"/>
                <w:color w:val="000000" w:themeColor="text1"/>
                <w:sz w:val="20"/>
                <w:szCs w:val="20"/>
              </w:rPr>
            </w:pPr>
            <w:r w:rsidRPr="00914147">
              <w:rPr>
                <w:rFonts w:ascii="Calibri" w:eastAsia="Calibri" w:hAnsi="Calibri" w:cs="Calibri"/>
                <w:color w:val="000000" w:themeColor="text1"/>
                <w:sz w:val="20"/>
                <w:szCs w:val="20"/>
              </w:rPr>
              <w:t>Social and other media postings and notices</w:t>
            </w:r>
          </w:p>
        </w:tc>
        <w:tc>
          <w:tcPr>
            <w:tcW w:w="2160" w:type="dxa"/>
            <w:vAlign w:val="center"/>
          </w:tcPr>
          <w:p w14:paraId="4C72498B" w14:textId="77777777" w:rsidR="009C7806" w:rsidRPr="00914147" w:rsidRDefault="009C7806" w:rsidP="00FE3FFA">
            <w:pPr>
              <w:rPr>
                <w:rFonts w:ascii="Calibri" w:eastAsia="Calibri" w:hAnsi="Calibri" w:cs="Calibri"/>
                <w:sz w:val="20"/>
                <w:szCs w:val="20"/>
              </w:rPr>
            </w:pPr>
          </w:p>
        </w:tc>
        <w:tc>
          <w:tcPr>
            <w:tcW w:w="4027" w:type="dxa"/>
            <w:vAlign w:val="center"/>
          </w:tcPr>
          <w:p w14:paraId="577C4671" w14:textId="77777777" w:rsidR="009C7806" w:rsidRPr="00914147" w:rsidRDefault="009C7806" w:rsidP="00FE3FFA">
            <w:pPr>
              <w:rPr>
                <w:rFonts w:ascii="Calibri" w:eastAsia="Calibri" w:hAnsi="Calibri" w:cs="Calibri"/>
                <w:sz w:val="20"/>
                <w:szCs w:val="20"/>
              </w:rPr>
            </w:pPr>
          </w:p>
        </w:tc>
        <w:tc>
          <w:tcPr>
            <w:tcW w:w="2070" w:type="dxa"/>
            <w:vAlign w:val="center"/>
          </w:tcPr>
          <w:p w14:paraId="55A73AEF" w14:textId="77777777" w:rsidR="009C7806" w:rsidRPr="00914147" w:rsidRDefault="009C7806" w:rsidP="00FE3FFA">
            <w:pPr>
              <w:rPr>
                <w:rFonts w:ascii="Calibri" w:eastAsia="Calibri" w:hAnsi="Calibri" w:cs="Calibri"/>
                <w:sz w:val="20"/>
                <w:szCs w:val="20"/>
              </w:rPr>
            </w:pPr>
          </w:p>
        </w:tc>
      </w:tr>
    </w:tbl>
    <w:p w14:paraId="5FA7EAAA" w14:textId="77777777" w:rsidR="00927D21" w:rsidRPr="00914147" w:rsidRDefault="00927D21" w:rsidP="00930400">
      <w:pPr>
        <w:spacing w:after="200" w:line="276" w:lineRule="auto"/>
        <w:rPr>
          <w:rFonts w:ascii="Calibri" w:eastAsia="Calibri" w:hAnsi="Calibri" w:cs="Calibri"/>
          <w:b/>
          <w:i/>
          <w:color w:val="C45911"/>
          <w:sz w:val="28"/>
          <w:szCs w:val="28"/>
        </w:rPr>
      </w:pPr>
    </w:p>
    <w:sectPr w:rsidR="00927D21" w:rsidRPr="00914147" w:rsidSect="00E92390">
      <w:headerReference w:type="default" r:id="rId159"/>
      <w:footerReference w:type="default" r:id="rId160"/>
      <w:pgSz w:w="15840" w:h="12240" w:orient="landscape" w:code="1"/>
      <w:pgMar w:top="864" w:right="547" w:bottom="864" w:left="864" w:header="288" w:footer="432"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0B0FFC" w14:textId="77777777" w:rsidR="00D94160" w:rsidRDefault="00D94160">
      <w:r>
        <w:separator/>
      </w:r>
    </w:p>
  </w:endnote>
  <w:endnote w:type="continuationSeparator" w:id="0">
    <w:p w14:paraId="34D8B1BF" w14:textId="77777777" w:rsidR="00D94160" w:rsidRDefault="00D94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0C687B" w14:textId="77777777" w:rsidR="00E92390" w:rsidRPr="00E92390" w:rsidRDefault="00E92390" w:rsidP="00E92390">
    <w:pPr>
      <w:pStyle w:val="Footer"/>
      <w:tabs>
        <w:tab w:val="clear" w:pos="9360"/>
      </w:tabs>
      <w:ind w:left="-180" w:right="-180"/>
      <w:jc w:val="center"/>
      <w:rPr>
        <w:rFonts w:ascii="Calibri" w:hAnsi="Calibri" w:cs="Calibri"/>
        <w:color w:val="000000"/>
      </w:rPr>
    </w:pPr>
    <w:r w:rsidRPr="00E92390">
      <w:rPr>
        <w:rFonts w:ascii="Calibri" w:hAnsi="Calibri" w:cs="Calibri"/>
      </w:rPr>
      <w:t xml:space="preserve">MICH, </w:t>
    </w:r>
    <w:r w:rsidRPr="00E92390">
      <w:rPr>
        <w:rFonts w:ascii="Calibri" w:hAnsi="Calibri" w:cs="Calibri"/>
        <w:color w:val="000000"/>
      </w:rPr>
      <w:t xml:space="preserve">722 E Capitol Ave, Jefferson City, MO  65101   |   </w:t>
    </w:r>
    <w:hyperlink r:id="rId1" w:history="1">
      <w:r w:rsidRPr="00E92390">
        <w:rPr>
          <w:rStyle w:val="Hyperlink"/>
          <w:rFonts w:ascii="Calibri" w:hAnsi="Calibri" w:cs="Calibri"/>
          <w:color w:val="0070C0"/>
        </w:rPr>
        <w:t>support@MICHweb.org</w:t>
      </w:r>
    </w:hyperlink>
    <w:r w:rsidRPr="00E92390">
      <w:rPr>
        <w:rFonts w:ascii="Calibri" w:hAnsi="Calibri" w:cs="Calibri"/>
        <w:color w:val="000000"/>
      </w:rPr>
      <w:t xml:space="preserve">   |   573-634-2914   |   MICHweb.org</w:t>
    </w:r>
  </w:p>
  <w:p w14:paraId="57F2F5A5" w14:textId="53865F8C" w:rsidR="00E92390" w:rsidRPr="00E92390" w:rsidRDefault="00E92390" w:rsidP="00E92390">
    <w:pPr>
      <w:pStyle w:val="Footer"/>
      <w:jc w:val="center"/>
      <w:rPr>
        <w:rFonts w:ascii="Calibri" w:hAnsi="Calibri" w:cs="Calibr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F030C5" w14:textId="77777777" w:rsidR="00D94160" w:rsidRDefault="00D94160">
      <w:r>
        <w:separator/>
      </w:r>
    </w:p>
  </w:footnote>
  <w:footnote w:type="continuationSeparator" w:id="0">
    <w:p w14:paraId="65B15725" w14:textId="77777777" w:rsidR="00D94160" w:rsidRDefault="00D941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C38312" w14:textId="77777777" w:rsidR="00E92390" w:rsidRDefault="00E92390" w:rsidP="00E92390">
    <w:pPr>
      <w:pStyle w:val="Header"/>
      <w:tabs>
        <w:tab w:val="clear" w:pos="4680"/>
        <w:tab w:val="clear" w:pos="9360"/>
        <w:tab w:val="right" w:pos="13680"/>
      </w:tabs>
      <w:rPr>
        <w:rFonts w:ascii="Calibri" w:hAnsi="Calibri" w:cs="Calibri"/>
      </w:rPr>
    </w:pPr>
  </w:p>
  <w:p w14:paraId="02883630" w14:textId="77777777" w:rsidR="00E92390" w:rsidRDefault="00E92390" w:rsidP="00E92390">
    <w:pPr>
      <w:pStyle w:val="Header"/>
      <w:tabs>
        <w:tab w:val="clear" w:pos="4680"/>
        <w:tab w:val="clear" w:pos="9360"/>
        <w:tab w:val="right" w:pos="13680"/>
      </w:tabs>
      <w:rPr>
        <w:rFonts w:ascii="Calibri" w:hAnsi="Calibri" w:cs="Calibri"/>
      </w:rPr>
    </w:pPr>
  </w:p>
  <w:p w14:paraId="32FA7B3B" w14:textId="77777777" w:rsidR="00E92390" w:rsidRDefault="00E92390" w:rsidP="00E92390">
    <w:pPr>
      <w:pStyle w:val="Header"/>
      <w:tabs>
        <w:tab w:val="clear" w:pos="4680"/>
        <w:tab w:val="clear" w:pos="9360"/>
        <w:tab w:val="right" w:pos="13680"/>
      </w:tabs>
      <w:rPr>
        <w:rFonts w:ascii="Calibri" w:hAnsi="Calibri" w:cs="Calibri"/>
        <w:noProof/>
      </w:rPr>
    </w:pPr>
    <w:r w:rsidRPr="00E92390">
      <w:rPr>
        <w:rFonts w:ascii="Calibri" w:hAnsi="Calibri" w:cs="Calibri"/>
      </w:rPr>
      <w:t>MICH:  Accreditation Worksheets</w:t>
    </w:r>
    <w:r>
      <w:rPr>
        <w:rFonts w:ascii="Calibri" w:hAnsi="Calibri" w:cs="Calibri"/>
      </w:rPr>
      <w:tab/>
    </w:r>
    <w:r w:rsidRPr="00E92390">
      <w:rPr>
        <w:rFonts w:ascii="Calibri" w:hAnsi="Calibri" w:cs="Calibri"/>
      </w:rPr>
      <w:fldChar w:fldCharType="begin"/>
    </w:r>
    <w:r w:rsidRPr="00E92390">
      <w:rPr>
        <w:rFonts w:ascii="Calibri" w:hAnsi="Calibri" w:cs="Calibri"/>
      </w:rPr>
      <w:instrText xml:space="preserve"> PAGE   \* MERGEFORMAT </w:instrText>
    </w:r>
    <w:r w:rsidRPr="00E92390">
      <w:rPr>
        <w:rFonts w:ascii="Calibri" w:hAnsi="Calibri" w:cs="Calibri"/>
      </w:rPr>
      <w:fldChar w:fldCharType="separate"/>
    </w:r>
    <w:r w:rsidR="00930400">
      <w:rPr>
        <w:rFonts w:ascii="Calibri" w:hAnsi="Calibri" w:cs="Calibri"/>
        <w:noProof/>
      </w:rPr>
      <w:t>3</w:t>
    </w:r>
    <w:r w:rsidRPr="00E92390">
      <w:rPr>
        <w:rFonts w:ascii="Calibri" w:hAnsi="Calibri" w:cs="Calibri"/>
        <w:noProof/>
      </w:rPr>
      <w:fldChar w:fldCharType="end"/>
    </w:r>
  </w:p>
  <w:p w14:paraId="0D5A8585" w14:textId="4E5666DE" w:rsidR="00E92390" w:rsidRPr="00E92390" w:rsidRDefault="00E92390" w:rsidP="00E92390">
    <w:pPr>
      <w:pStyle w:val="Header"/>
      <w:tabs>
        <w:tab w:val="clear" w:pos="4680"/>
        <w:tab w:val="clear" w:pos="9360"/>
        <w:tab w:val="right" w:pos="13680"/>
      </w:tabs>
      <w:rPr>
        <w:rFonts w:ascii="Calibri" w:hAnsi="Calibri" w:cs="Calibri"/>
      </w:rPr>
    </w:pPr>
    <w:r>
      <w:rPr>
        <w:rFonts w:ascii="Calibri" w:hAnsi="Calibri" w:cs="Calibri"/>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C2820"/>
    <w:multiLevelType w:val="hybridMultilevel"/>
    <w:tmpl w:val="40E621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3F09ED"/>
    <w:multiLevelType w:val="multilevel"/>
    <w:tmpl w:val="CD40BF9A"/>
    <w:styleLink w:val="BulletedList"/>
    <w:lvl w:ilvl="0">
      <w:start w:val="1"/>
      <w:numFmt w:val="bullet"/>
      <w:lvlText w:val=""/>
      <w:lvlJc w:val="left"/>
      <w:pPr>
        <w:ind w:left="245" w:hanging="245"/>
      </w:pPr>
      <w:rPr>
        <w:rFonts w:ascii="Wingdings 2" w:hAnsi="Wingdings 2" w:hint="default"/>
        <w:color w:val="FE8637" w:themeColor="accent1"/>
        <w:sz w:val="16"/>
      </w:rPr>
    </w:lvl>
    <w:lvl w:ilvl="1">
      <w:start w:val="1"/>
      <w:numFmt w:val="bullet"/>
      <w:lvlText w:val=""/>
      <w:lvlJc w:val="left"/>
      <w:pPr>
        <w:ind w:left="490" w:hanging="245"/>
      </w:pPr>
      <w:rPr>
        <w:rFonts w:ascii="Symbol" w:hAnsi="Symbol" w:hint="default"/>
        <w:color w:val="FE8637" w:themeColor="accent1"/>
        <w:sz w:val="18"/>
      </w:rPr>
    </w:lvl>
    <w:lvl w:ilvl="2">
      <w:start w:val="1"/>
      <w:numFmt w:val="bullet"/>
      <w:lvlText w:val=""/>
      <w:lvlJc w:val="left"/>
      <w:pPr>
        <w:ind w:left="735" w:hanging="245"/>
      </w:pPr>
      <w:rPr>
        <w:rFonts w:ascii="Symbol" w:hAnsi="Symbol" w:hint="default"/>
        <w:color w:val="FE8637" w:themeColor="accent1"/>
        <w:sz w:val="18"/>
      </w:rPr>
    </w:lvl>
    <w:lvl w:ilvl="3">
      <w:start w:val="1"/>
      <w:numFmt w:val="bullet"/>
      <w:lvlText w:val=""/>
      <w:lvlJc w:val="left"/>
      <w:pPr>
        <w:ind w:left="980" w:hanging="245"/>
      </w:pPr>
      <w:rPr>
        <w:rFonts w:ascii="Symbol" w:hAnsi="Symbol" w:hint="default"/>
        <w:color w:val="E65B01" w:themeColor="accent1" w:themeShade="BF"/>
        <w:sz w:val="12"/>
      </w:rPr>
    </w:lvl>
    <w:lvl w:ilvl="4">
      <w:start w:val="1"/>
      <w:numFmt w:val="bullet"/>
      <w:lvlText w:val=""/>
      <w:lvlJc w:val="left"/>
      <w:pPr>
        <w:ind w:left="1225" w:hanging="245"/>
      </w:pPr>
      <w:rPr>
        <w:rFonts w:ascii="Symbol" w:hAnsi="Symbol" w:hint="default"/>
        <w:color w:val="E65B01" w:themeColor="accent1" w:themeShade="BF"/>
        <w:sz w:val="12"/>
      </w:rPr>
    </w:lvl>
    <w:lvl w:ilvl="5">
      <w:start w:val="1"/>
      <w:numFmt w:val="bullet"/>
      <w:lvlText w:val=""/>
      <w:lvlJc w:val="left"/>
      <w:pPr>
        <w:ind w:left="1470" w:hanging="245"/>
      </w:pPr>
      <w:rPr>
        <w:rFonts w:ascii="Symbol" w:hAnsi="Symbol" w:hint="default"/>
        <w:color w:val="777C84" w:themeColor="accent6"/>
        <w:sz w:val="12"/>
      </w:rPr>
    </w:lvl>
    <w:lvl w:ilvl="6">
      <w:start w:val="1"/>
      <w:numFmt w:val="bullet"/>
      <w:lvlText w:val=""/>
      <w:lvlJc w:val="left"/>
      <w:pPr>
        <w:ind w:left="1715" w:hanging="245"/>
      </w:pPr>
      <w:rPr>
        <w:rFonts w:ascii="Symbol" w:hAnsi="Symbol" w:hint="default"/>
        <w:color w:val="777C84" w:themeColor="accent6"/>
        <w:sz w:val="12"/>
      </w:rPr>
    </w:lvl>
    <w:lvl w:ilvl="7">
      <w:start w:val="1"/>
      <w:numFmt w:val="bullet"/>
      <w:lvlText w:val=""/>
      <w:lvlJc w:val="left"/>
      <w:pPr>
        <w:ind w:left="1960" w:hanging="245"/>
      </w:pPr>
      <w:rPr>
        <w:rFonts w:ascii="Symbol" w:hAnsi="Symbol" w:hint="default"/>
        <w:color w:val="777C84" w:themeColor="accent6"/>
        <w:sz w:val="12"/>
      </w:rPr>
    </w:lvl>
    <w:lvl w:ilvl="8">
      <w:start w:val="1"/>
      <w:numFmt w:val="bullet"/>
      <w:lvlText w:val=""/>
      <w:lvlJc w:val="left"/>
      <w:pPr>
        <w:ind w:left="2205" w:hanging="245"/>
      </w:pPr>
      <w:rPr>
        <w:rFonts w:ascii="Symbol" w:hAnsi="Symbol" w:hint="default"/>
        <w:color w:val="777C84" w:themeColor="accent6"/>
        <w:sz w:val="12"/>
      </w:rPr>
    </w:lvl>
  </w:abstractNum>
  <w:abstractNum w:abstractNumId="2">
    <w:nsid w:val="11D43116"/>
    <w:multiLevelType w:val="hybridMultilevel"/>
    <w:tmpl w:val="27A08C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6C1B85"/>
    <w:multiLevelType w:val="hybridMultilevel"/>
    <w:tmpl w:val="40E621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7E3499"/>
    <w:multiLevelType w:val="multilevel"/>
    <w:tmpl w:val="85C08436"/>
    <w:styleLink w:val="NumberedList"/>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color w:val="575F6D" w:themeColor="text2"/>
      </w:rPr>
    </w:lvl>
    <w:lvl w:ilvl="2">
      <w:start w:val="1"/>
      <w:numFmt w:val="lowerRoman"/>
      <w:lvlText w:val="%3)"/>
      <w:lvlJc w:val="left"/>
      <w:pPr>
        <w:ind w:left="864" w:hanging="288"/>
      </w:pPr>
      <w:rPr>
        <w:rFonts w:hint="default"/>
        <w:color w:val="575F6D" w:themeColor="text2"/>
      </w:rPr>
    </w:lvl>
    <w:lvl w:ilvl="3">
      <w:start w:val="1"/>
      <w:numFmt w:val="decimal"/>
      <w:lvlText w:val="(%4)"/>
      <w:lvlJc w:val="left"/>
      <w:pPr>
        <w:ind w:left="1152" w:hanging="288"/>
      </w:pPr>
      <w:rPr>
        <w:rFonts w:hint="default"/>
        <w:color w:val="575F6D" w:themeColor="text2"/>
      </w:rPr>
    </w:lvl>
    <w:lvl w:ilvl="4">
      <w:start w:val="1"/>
      <w:numFmt w:val="lowerLetter"/>
      <w:lvlText w:val="(%5)"/>
      <w:lvlJc w:val="left"/>
      <w:pPr>
        <w:ind w:left="1440" w:hanging="288"/>
      </w:pPr>
      <w:rPr>
        <w:rFonts w:hint="default"/>
        <w:color w:val="575F6D" w:themeColor="text2"/>
      </w:rPr>
    </w:lvl>
    <w:lvl w:ilvl="5">
      <w:start w:val="1"/>
      <w:numFmt w:val="lowerRoman"/>
      <w:lvlText w:val="(%6)"/>
      <w:lvlJc w:val="left"/>
      <w:pPr>
        <w:ind w:left="1728" w:hanging="288"/>
      </w:pPr>
      <w:rPr>
        <w:rFonts w:hint="default"/>
        <w:color w:val="575F6D" w:themeColor="text2"/>
      </w:rPr>
    </w:lvl>
    <w:lvl w:ilvl="6">
      <w:start w:val="1"/>
      <w:numFmt w:val="decimal"/>
      <w:lvlText w:val="%7."/>
      <w:lvlJc w:val="left"/>
      <w:pPr>
        <w:ind w:left="2016" w:hanging="288"/>
      </w:pPr>
      <w:rPr>
        <w:rFonts w:hint="default"/>
        <w:color w:val="575F6D" w:themeColor="text2"/>
      </w:rPr>
    </w:lvl>
    <w:lvl w:ilvl="7">
      <w:start w:val="1"/>
      <w:numFmt w:val="lowerLetter"/>
      <w:lvlText w:val="%8."/>
      <w:lvlJc w:val="left"/>
      <w:pPr>
        <w:ind w:left="2304" w:hanging="288"/>
      </w:pPr>
      <w:rPr>
        <w:rFonts w:hint="default"/>
        <w:color w:val="575F6D" w:themeColor="text2"/>
      </w:rPr>
    </w:lvl>
    <w:lvl w:ilvl="8">
      <w:start w:val="1"/>
      <w:numFmt w:val="lowerRoman"/>
      <w:lvlText w:val="%9."/>
      <w:lvlJc w:val="left"/>
      <w:pPr>
        <w:ind w:left="2592" w:hanging="288"/>
      </w:pPr>
      <w:rPr>
        <w:rFonts w:hint="default"/>
        <w:color w:val="575F6D" w:themeColor="text2"/>
      </w:rPr>
    </w:lvl>
  </w:abstractNum>
  <w:abstractNum w:abstractNumId="5">
    <w:nsid w:val="1A4C7C0F"/>
    <w:multiLevelType w:val="hybridMultilevel"/>
    <w:tmpl w:val="23EC80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CBB69B6"/>
    <w:multiLevelType w:val="hybridMultilevel"/>
    <w:tmpl w:val="F44004F4"/>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5A0654"/>
    <w:multiLevelType w:val="hybridMultilevel"/>
    <w:tmpl w:val="2BB895FE"/>
    <w:lvl w:ilvl="0" w:tplc="04090015">
      <w:start w:val="1"/>
      <w:numFmt w:val="upp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D85237"/>
    <w:multiLevelType w:val="hybridMultilevel"/>
    <w:tmpl w:val="40E621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AB7A7E"/>
    <w:multiLevelType w:val="hybridMultilevel"/>
    <w:tmpl w:val="08F01BBC"/>
    <w:lvl w:ilvl="0" w:tplc="F738ACCE">
      <w:start w:val="1"/>
      <w:numFmt w:val="lowerLetter"/>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0">
    <w:nsid w:val="22A96843"/>
    <w:multiLevelType w:val="hybridMultilevel"/>
    <w:tmpl w:val="3F9464A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1">
    <w:nsid w:val="239D067F"/>
    <w:multiLevelType w:val="hybridMultilevel"/>
    <w:tmpl w:val="E2B840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239E2567"/>
    <w:multiLevelType w:val="hybridMultilevel"/>
    <w:tmpl w:val="40E621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817C0D"/>
    <w:multiLevelType w:val="hybridMultilevel"/>
    <w:tmpl w:val="C4B62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CB0817"/>
    <w:multiLevelType w:val="hybridMultilevel"/>
    <w:tmpl w:val="FC666A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85230A"/>
    <w:multiLevelType w:val="hybridMultilevel"/>
    <w:tmpl w:val="40E621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C4477E"/>
    <w:multiLevelType w:val="hybridMultilevel"/>
    <w:tmpl w:val="2BB895FE"/>
    <w:lvl w:ilvl="0" w:tplc="04090015">
      <w:start w:val="1"/>
      <w:numFmt w:val="upp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401E14"/>
    <w:multiLevelType w:val="hybridMultilevel"/>
    <w:tmpl w:val="A83A4F4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8">
    <w:nsid w:val="395A6AF8"/>
    <w:multiLevelType w:val="hybridMultilevel"/>
    <w:tmpl w:val="73702C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D96C4D"/>
    <w:multiLevelType w:val="hybridMultilevel"/>
    <w:tmpl w:val="2BB895FE"/>
    <w:lvl w:ilvl="0" w:tplc="04090015">
      <w:start w:val="1"/>
      <w:numFmt w:val="upp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3F0576"/>
    <w:multiLevelType w:val="hybridMultilevel"/>
    <w:tmpl w:val="3E0E231C"/>
    <w:lvl w:ilvl="0" w:tplc="57FEFEE0">
      <w:start w:val="1"/>
      <w:numFmt w:val="lowerLetter"/>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F74744E"/>
    <w:multiLevelType w:val="hybridMultilevel"/>
    <w:tmpl w:val="2BDAAE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1C27F80"/>
    <w:multiLevelType w:val="hybridMultilevel"/>
    <w:tmpl w:val="40E621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1D968E8"/>
    <w:multiLevelType w:val="hybridMultilevel"/>
    <w:tmpl w:val="2BB895FE"/>
    <w:lvl w:ilvl="0" w:tplc="04090015">
      <w:start w:val="1"/>
      <w:numFmt w:val="upp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5371765"/>
    <w:multiLevelType w:val="hybridMultilevel"/>
    <w:tmpl w:val="4E269C9A"/>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5">
    <w:nsid w:val="519A3DF9"/>
    <w:multiLevelType w:val="hybridMultilevel"/>
    <w:tmpl w:val="90C208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7DF173A"/>
    <w:multiLevelType w:val="hybridMultilevel"/>
    <w:tmpl w:val="50CE44F0"/>
    <w:lvl w:ilvl="0" w:tplc="24F65A62">
      <w:start w:val="1"/>
      <w:numFmt w:val="lowerLetter"/>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C276724"/>
    <w:multiLevelType w:val="hybridMultilevel"/>
    <w:tmpl w:val="1FE4DC28"/>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E30002F"/>
    <w:multiLevelType w:val="hybridMultilevel"/>
    <w:tmpl w:val="208E5D04"/>
    <w:lvl w:ilvl="0" w:tplc="F0941768">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6C82A9B"/>
    <w:multiLevelType w:val="hybridMultilevel"/>
    <w:tmpl w:val="750011F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7AD6DA7"/>
    <w:multiLevelType w:val="hybridMultilevel"/>
    <w:tmpl w:val="2BB895FE"/>
    <w:lvl w:ilvl="0" w:tplc="04090015">
      <w:start w:val="1"/>
      <w:numFmt w:val="upperLetter"/>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8D97A29"/>
    <w:multiLevelType w:val="hybridMultilevel"/>
    <w:tmpl w:val="F44004F4"/>
    <w:lvl w:ilvl="0" w:tplc="04090015">
      <w:start w:val="2"/>
      <w:numFmt w:val="upp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98C47F8"/>
    <w:multiLevelType w:val="hybridMultilevel"/>
    <w:tmpl w:val="F87657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AE615B8"/>
    <w:multiLevelType w:val="hybridMultilevel"/>
    <w:tmpl w:val="40E621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4"/>
  </w:num>
  <w:num w:numId="4">
    <w:abstractNumId w:val="10"/>
  </w:num>
  <w:num w:numId="5">
    <w:abstractNumId w:val="17"/>
  </w:num>
  <w:num w:numId="6">
    <w:abstractNumId w:val="11"/>
  </w:num>
  <w:num w:numId="7">
    <w:abstractNumId w:val="12"/>
  </w:num>
  <w:num w:numId="8">
    <w:abstractNumId w:val="30"/>
  </w:num>
  <w:num w:numId="9">
    <w:abstractNumId w:val="14"/>
  </w:num>
  <w:num w:numId="10">
    <w:abstractNumId w:val="13"/>
  </w:num>
  <w:num w:numId="11">
    <w:abstractNumId w:val="33"/>
  </w:num>
  <w:num w:numId="12">
    <w:abstractNumId w:val="3"/>
  </w:num>
  <w:num w:numId="13">
    <w:abstractNumId w:val="8"/>
  </w:num>
  <w:num w:numId="14">
    <w:abstractNumId w:val="19"/>
  </w:num>
  <w:num w:numId="15">
    <w:abstractNumId w:val="15"/>
  </w:num>
  <w:num w:numId="16">
    <w:abstractNumId w:val="7"/>
  </w:num>
  <w:num w:numId="17">
    <w:abstractNumId w:val="6"/>
  </w:num>
  <w:num w:numId="18">
    <w:abstractNumId w:val="0"/>
  </w:num>
  <w:num w:numId="19">
    <w:abstractNumId w:val="23"/>
  </w:num>
  <w:num w:numId="20">
    <w:abstractNumId w:val="31"/>
  </w:num>
  <w:num w:numId="21">
    <w:abstractNumId w:val="22"/>
  </w:num>
  <w:num w:numId="22">
    <w:abstractNumId w:val="5"/>
  </w:num>
  <w:num w:numId="23">
    <w:abstractNumId w:val="16"/>
  </w:num>
  <w:num w:numId="24">
    <w:abstractNumId w:val="9"/>
  </w:num>
  <w:num w:numId="25">
    <w:abstractNumId w:val="32"/>
  </w:num>
  <w:num w:numId="26">
    <w:abstractNumId w:val="18"/>
  </w:num>
  <w:num w:numId="27">
    <w:abstractNumId w:val="28"/>
  </w:num>
  <w:num w:numId="28">
    <w:abstractNumId w:val="2"/>
  </w:num>
  <w:num w:numId="29">
    <w:abstractNumId w:val="25"/>
  </w:num>
  <w:num w:numId="30">
    <w:abstractNumId w:val="29"/>
  </w:num>
  <w:num w:numId="31">
    <w:abstractNumId w:val="21"/>
  </w:num>
  <w:num w:numId="32">
    <w:abstractNumId w:val="26"/>
  </w:num>
  <w:num w:numId="33">
    <w:abstractNumId w:val="20"/>
  </w:num>
  <w:num w:numId="34">
    <w:abstractNumId w:val="2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documentProtection w:edit="forms" w:formatting="1" w:enforcement="0"/>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286"/>
    <w:rsid w:val="00000A9F"/>
    <w:rsid w:val="00003267"/>
    <w:rsid w:val="00011ED8"/>
    <w:rsid w:val="00014DA8"/>
    <w:rsid w:val="0001516E"/>
    <w:rsid w:val="000221FA"/>
    <w:rsid w:val="00024E52"/>
    <w:rsid w:val="00025342"/>
    <w:rsid w:val="000314DE"/>
    <w:rsid w:val="0005044E"/>
    <w:rsid w:val="00050647"/>
    <w:rsid w:val="00050782"/>
    <w:rsid w:val="000508D1"/>
    <w:rsid w:val="00050FDC"/>
    <w:rsid w:val="000518A5"/>
    <w:rsid w:val="00053121"/>
    <w:rsid w:val="000561A1"/>
    <w:rsid w:val="000569C1"/>
    <w:rsid w:val="00056C1A"/>
    <w:rsid w:val="00063772"/>
    <w:rsid w:val="00065669"/>
    <w:rsid w:val="00066516"/>
    <w:rsid w:val="000735F4"/>
    <w:rsid w:val="00073F9A"/>
    <w:rsid w:val="00075A41"/>
    <w:rsid w:val="0007736E"/>
    <w:rsid w:val="00077B8F"/>
    <w:rsid w:val="0008158D"/>
    <w:rsid w:val="00083F47"/>
    <w:rsid w:val="00084EFB"/>
    <w:rsid w:val="000861BB"/>
    <w:rsid w:val="000874A0"/>
    <w:rsid w:val="00090A02"/>
    <w:rsid w:val="00091FDE"/>
    <w:rsid w:val="00092DF2"/>
    <w:rsid w:val="00096406"/>
    <w:rsid w:val="00096C6C"/>
    <w:rsid w:val="000A151A"/>
    <w:rsid w:val="000A4DA3"/>
    <w:rsid w:val="000B4795"/>
    <w:rsid w:val="000B4FB6"/>
    <w:rsid w:val="000B5365"/>
    <w:rsid w:val="000B540D"/>
    <w:rsid w:val="000B6F97"/>
    <w:rsid w:val="000C29A1"/>
    <w:rsid w:val="000C44F6"/>
    <w:rsid w:val="000C72CB"/>
    <w:rsid w:val="000C76C7"/>
    <w:rsid w:val="000D09A7"/>
    <w:rsid w:val="000D4149"/>
    <w:rsid w:val="000D75FD"/>
    <w:rsid w:val="000E35E1"/>
    <w:rsid w:val="000E3B62"/>
    <w:rsid w:val="000E4593"/>
    <w:rsid w:val="000E5924"/>
    <w:rsid w:val="000E72A4"/>
    <w:rsid w:val="000F2BC8"/>
    <w:rsid w:val="000F70C5"/>
    <w:rsid w:val="001003F0"/>
    <w:rsid w:val="00101888"/>
    <w:rsid w:val="001034EC"/>
    <w:rsid w:val="001069E3"/>
    <w:rsid w:val="00112272"/>
    <w:rsid w:val="00114CCF"/>
    <w:rsid w:val="00116F65"/>
    <w:rsid w:val="00120508"/>
    <w:rsid w:val="0012424A"/>
    <w:rsid w:val="00124381"/>
    <w:rsid w:val="00125B05"/>
    <w:rsid w:val="00130D68"/>
    <w:rsid w:val="00131B0A"/>
    <w:rsid w:val="00133075"/>
    <w:rsid w:val="0013464F"/>
    <w:rsid w:val="00136BB6"/>
    <w:rsid w:val="00136F21"/>
    <w:rsid w:val="00152A67"/>
    <w:rsid w:val="00154952"/>
    <w:rsid w:val="00154ACD"/>
    <w:rsid w:val="00160EDA"/>
    <w:rsid w:val="0016109D"/>
    <w:rsid w:val="00161285"/>
    <w:rsid w:val="0016494E"/>
    <w:rsid w:val="00176E2F"/>
    <w:rsid w:val="0017712B"/>
    <w:rsid w:val="00177D8B"/>
    <w:rsid w:val="001802E0"/>
    <w:rsid w:val="001813B7"/>
    <w:rsid w:val="001843ED"/>
    <w:rsid w:val="001866CA"/>
    <w:rsid w:val="00187756"/>
    <w:rsid w:val="0019414E"/>
    <w:rsid w:val="001A6F8F"/>
    <w:rsid w:val="001B2343"/>
    <w:rsid w:val="001B2CAD"/>
    <w:rsid w:val="001B3501"/>
    <w:rsid w:val="001B3ED8"/>
    <w:rsid w:val="001C010E"/>
    <w:rsid w:val="001C3539"/>
    <w:rsid w:val="001C4CF6"/>
    <w:rsid w:val="001C5E6D"/>
    <w:rsid w:val="001D23BE"/>
    <w:rsid w:val="001D3F35"/>
    <w:rsid w:val="001E2210"/>
    <w:rsid w:val="001E54BE"/>
    <w:rsid w:val="001E621E"/>
    <w:rsid w:val="001E7AD5"/>
    <w:rsid w:val="001F6AC3"/>
    <w:rsid w:val="00201F86"/>
    <w:rsid w:val="00203798"/>
    <w:rsid w:val="00203909"/>
    <w:rsid w:val="00205052"/>
    <w:rsid w:val="00206228"/>
    <w:rsid w:val="002126E3"/>
    <w:rsid w:val="002136C2"/>
    <w:rsid w:val="00216147"/>
    <w:rsid w:val="00216F41"/>
    <w:rsid w:val="00217620"/>
    <w:rsid w:val="00221B9B"/>
    <w:rsid w:val="00223E22"/>
    <w:rsid w:val="002260CA"/>
    <w:rsid w:val="002322B6"/>
    <w:rsid w:val="00232F53"/>
    <w:rsid w:val="00236A8C"/>
    <w:rsid w:val="00236E68"/>
    <w:rsid w:val="00237B0A"/>
    <w:rsid w:val="00243D0B"/>
    <w:rsid w:val="002455BE"/>
    <w:rsid w:val="00260FBB"/>
    <w:rsid w:val="00262B4D"/>
    <w:rsid w:val="00264E41"/>
    <w:rsid w:val="00266AFF"/>
    <w:rsid w:val="00271755"/>
    <w:rsid w:val="002727C4"/>
    <w:rsid w:val="00282922"/>
    <w:rsid w:val="00282F27"/>
    <w:rsid w:val="002849DF"/>
    <w:rsid w:val="002853C4"/>
    <w:rsid w:val="00285915"/>
    <w:rsid w:val="00286563"/>
    <w:rsid w:val="002904F8"/>
    <w:rsid w:val="00291132"/>
    <w:rsid w:val="00292824"/>
    <w:rsid w:val="0029647C"/>
    <w:rsid w:val="00297DB7"/>
    <w:rsid w:val="002A501F"/>
    <w:rsid w:val="002A6545"/>
    <w:rsid w:val="002A6ED8"/>
    <w:rsid w:val="002A7060"/>
    <w:rsid w:val="002B23F6"/>
    <w:rsid w:val="002B4BFC"/>
    <w:rsid w:val="002B7653"/>
    <w:rsid w:val="002B79DE"/>
    <w:rsid w:val="002C2734"/>
    <w:rsid w:val="002C7B1A"/>
    <w:rsid w:val="002D17CA"/>
    <w:rsid w:val="002D2533"/>
    <w:rsid w:val="002D47C1"/>
    <w:rsid w:val="002D501F"/>
    <w:rsid w:val="002E290A"/>
    <w:rsid w:val="002E31AE"/>
    <w:rsid w:val="002E4EA6"/>
    <w:rsid w:val="002E7BA9"/>
    <w:rsid w:val="002F1A8A"/>
    <w:rsid w:val="002F2F7B"/>
    <w:rsid w:val="002F3238"/>
    <w:rsid w:val="002F7632"/>
    <w:rsid w:val="003001B8"/>
    <w:rsid w:val="00301D14"/>
    <w:rsid w:val="003100C0"/>
    <w:rsid w:val="0031050B"/>
    <w:rsid w:val="00312AEE"/>
    <w:rsid w:val="0031508C"/>
    <w:rsid w:val="003179F9"/>
    <w:rsid w:val="00323D13"/>
    <w:rsid w:val="0032500A"/>
    <w:rsid w:val="00326D19"/>
    <w:rsid w:val="00326F52"/>
    <w:rsid w:val="003272CF"/>
    <w:rsid w:val="00327535"/>
    <w:rsid w:val="003301B2"/>
    <w:rsid w:val="003308B7"/>
    <w:rsid w:val="0033269C"/>
    <w:rsid w:val="00334549"/>
    <w:rsid w:val="00342B59"/>
    <w:rsid w:val="00345093"/>
    <w:rsid w:val="003508BC"/>
    <w:rsid w:val="00351400"/>
    <w:rsid w:val="00351C8F"/>
    <w:rsid w:val="0035539B"/>
    <w:rsid w:val="0036086B"/>
    <w:rsid w:val="003613F1"/>
    <w:rsid w:val="00365C06"/>
    <w:rsid w:val="00370679"/>
    <w:rsid w:val="003740B0"/>
    <w:rsid w:val="00376299"/>
    <w:rsid w:val="00382352"/>
    <w:rsid w:val="00385CC9"/>
    <w:rsid w:val="00390492"/>
    <w:rsid w:val="003914C8"/>
    <w:rsid w:val="003915C4"/>
    <w:rsid w:val="0039222A"/>
    <w:rsid w:val="00394B75"/>
    <w:rsid w:val="00394C1B"/>
    <w:rsid w:val="00396FE8"/>
    <w:rsid w:val="003A4AFA"/>
    <w:rsid w:val="003A4B37"/>
    <w:rsid w:val="003A6515"/>
    <w:rsid w:val="003B0D02"/>
    <w:rsid w:val="003B2FA6"/>
    <w:rsid w:val="003B3258"/>
    <w:rsid w:val="003B70D7"/>
    <w:rsid w:val="003C1C99"/>
    <w:rsid w:val="003C2B1A"/>
    <w:rsid w:val="003C702D"/>
    <w:rsid w:val="003D01D8"/>
    <w:rsid w:val="003D11D9"/>
    <w:rsid w:val="003D15D6"/>
    <w:rsid w:val="003D2E3C"/>
    <w:rsid w:val="003D47C4"/>
    <w:rsid w:val="003D62C8"/>
    <w:rsid w:val="003E37F5"/>
    <w:rsid w:val="003E3A61"/>
    <w:rsid w:val="003E6762"/>
    <w:rsid w:val="003E71CE"/>
    <w:rsid w:val="003F2C39"/>
    <w:rsid w:val="004010B4"/>
    <w:rsid w:val="00407286"/>
    <w:rsid w:val="00407F60"/>
    <w:rsid w:val="00410E91"/>
    <w:rsid w:val="00410E92"/>
    <w:rsid w:val="00411A45"/>
    <w:rsid w:val="00414D94"/>
    <w:rsid w:val="00414E28"/>
    <w:rsid w:val="00420E8D"/>
    <w:rsid w:val="00422CCC"/>
    <w:rsid w:val="00424BC3"/>
    <w:rsid w:val="00427003"/>
    <w:rsid w:val="00427AA0"/>
    <w:rsid w:val="00427B90"/>
    <w:rsid w:val="004319BB"/>
    <w:rsid w:val="00433539"/>
    <w:rsid w:val="004347F2"/>
    <w:rsid w:val="00437817"/>
    <w:rsid w:val="004468B4"/>
    <w:rsid w:val="00447EB9"/>
    <w:rsid w:val="0046362D"/>
    <w:rsid w:val="00465294"/>
    <w:rsid w:val="00466F18"/>
    <w:rsid w:val="0046757A"/>
    <w:rsid w:val="00467FB5"/>
    <w:rsid w:val="00472B30"/>
    <w:rsid w:val="00474174"/>
    <w:rsid w:val="00476536"/>
    <w:rsid w:val="00476783"/>
    <w:rsid w:val="00482318"/>
    <w:rsid w:val="004924C7"/>
    <w:rsid w:val="00492B11"/>
    <w:rsid w:val="00492B9E"/>
    <w:rsid w:val="00493EE4"/>
    <w:rsid w:val="004A1F78"/>
    <w:rsid w:val="004A41D2"/>
    <w:rsid w:val="004B0AD9"/>
    <w:rsid w:val="004B0DEB"/>
    <w:rsid w:val="004B39D8"/>
    <w:rsid w:val="004B4FCC"/>
    <w:rsid w:val="004B6C23"/>
    <w:rsid w:val="004C106D"/>
    <w:rsid w:val="004C13FF"/>
    <w:rsid w:val="004C253D"/>
    <w:rsid w:val="004C2734"/>
    <w:rsid w:val="004C2E03"/>
    <w:rsid w:val="004C3133"/>
    <w:rsid w:val="004C3208"/>
    <w:rsid w:val="004C4D39"/>
    <w:rsid w:val="004C561C"/>
    <w:rsid w:val="004D01D6"/>
    <w:rsid w:val="004D08F2"/>
    <w:rsid w:val="004D1474"/>
    <w:rsid w:val="004D1FD8"/>
    <w:rsid w:val="004D47D3"/>
    <w:rsid w:val="004E4426"/>
    <w:rsid w:val="004E4E5B"/>
    <w:rsid w:val="004E571E"/>
    <w:rsid w:val="004F126C"/>
    <w:rsid w:val="005022DD"/>
    <w:rsid w:val="005029D4"/>
    <w:rsid w:val="00504422"/>
    <w:rsid w:val="00505476"/>
    <w:rsid w:val="00507738"/>
    <w:rsid w:val="0051110A"/>
    <w:rsid w:val="00513BD4"/>
    <w:rsid w:val="005146CE"/>
    <w:rsid w:val="00522CDB"/>
    <w:rsid w:val="0052320C"/>
    <w:rsid w:val="005236C1"/>
    <w:rsid w:val="005256C0"/>
    <w:rsid w:val="0053604C"/>
    <w:rsid w:val="00537588"/>
    <w:rsid w:val="00537744"/>
    <w:rsid w:val="005449DF"/>
    <w:rsid w:val="005458DD"/>
    <w:rsid w:val="00554D5D"/>
    <w:rsid w:val="00557977"/>
    <w:rsid w:val="00561173"/>
    <w:rsid w:val="005622AE"/>
    <w:rsid w:val="00574046"/>
    <w:rsid w:val="00576E59"/>
    <w:rsid w:val="00584931"/>
    <w:rsid w:val="00585871"/>
    <w:rsid w:val="00586134"/>
    <w:rsid w:val="00587706"/>
    <w:rsid w:val="00587734"/>
    <w:rsid w:val="00591C7F"/>
    <w:rsid w:val="00594E96"/>
    <w:rsid w:val="00595F87"/>
    <w:rsid w:val="005A13A1"/>
    <w:rsid w:val="005A2D64"/>
    <w:rsid w:val="005A59B0"/>
    <w:rsid w:val="005B099F"/>
    <w:rsid w:val="005B15B4"/>
    <w:rsid w:val="005B23B5"/>
    <w:rsid w:val="005B4A76"/>
    <w:rsid w:val="005C1170"/>
    <w:rsid w:val="005C5AD0"/>
    <w:rsid w:val="005C7981"/>
    <w:rsid w:val="005C7A5E"/>
    <w:rsid w:val="005D4899"/>
    <w:rsid w:val="005D5EDE"/>
    <w:rsid w:val="005D6B46"/>
    <w:rsid w:val="005E0BC4"/>
    <w:rsid w:val="005E2AD7"/>
    <w:rsid w:val="005E2CD7"/>
    <w:rsid w:val="005E7597"/>
    <w:rsid w:val="005F1BB0"/>
    <w:rsid w:val="005F3063"/>
    <w:rsid w:val="005F5FC2"/>
    <w:rsid w:val="00601ADA"/>
    <w:rsid w:val="00603B8C"/>
    <w:rsid w:val="0060402F"/>
    <w:rsid w:val="0062066E"/>
    <w:rsid w:val="00622B2F"/>
    <w:rsid w:val="00625A31"/>
    <w:rsid w:val="006364D9"/>
    <w:rsid w:val="00637607"/>
    <w:rsid w:val="0064243C"/>
    <w:rsid w:val="00645EA7"/>
    <w:rsid w:val="00651B6F"/>
    <w:rsid w:val="00654339"/>
    <w:rsid w:val="006556E4"/>
    <w:rsid w:val="006605BC"/>
    <w:rsid w:val="00660DA3"/>
    <w:rsid w:val="00670A7A"/>
    <w:rsid w:val="00671E19"/>
    <w:rsid w:val="006734F6"/>
    <w:rsid w:val="00684812"/>
    <w:rsid w:val="0068783A"/>
    <w:rsid w:val="00692012"/>
    <w:rsid w:val="006A10FF"/>
    <w:rsid w:val="006A39D9"/>
    <w:rsid w:val="006A3CD6"/>
    <w:rsid w:val="006A4314"/>
    <w:rsid w:val="006A56CE"/>
    <w:rsid w:val="006A61A9"/>
    <w:rsid w:val="006A68E7"/>
    <w:rsid w:val="006A74E9"/>
    <w:rsid w:val="006B3D33"/>
    <w:rsid w:val="006B79D5"/>
    <w:rsid w:val="006C1B99"/>
    <w:rsid w:val="006C273E"/>
    <w:rsid w:val="006C3CE6"/>
    <w:rsid w:val="006C4110"/>
    <w:rsid w:val="006C4A92"/>
    <w:rsid w:val="006C537B"/>
    <w:rsid w:val="006C55CB"/>
    <w:rsid w:val="006D3B53"/>
    <w:rsid w:val="006D538D"/>
    <w:rsid w:val="006D7905"/>
    <w:rsid w:val="006E124E"/>
    <w:rsid w:val="006E1310"/>
    <w:rsid w:val="006E2B59"/>
    <w:rsid w:val="006E4E1E"/>
    <w:rsid w:val="006F2D04"/>
    <w:rsid w:val="006F2FE9"/>
    <w:rsid w:val="006F6ABF"/>
    <w:rsid w:val="006F6F9D"/>
    <w:rsid w:val="007022D3"/>
    <w:rsid w:val="00706377"/>
    <w:rsid w:val="0070673B"/>
    <w:rsid w:val="00706E81"/>
    <w:rsid w:val="00707692"/>
    <w:rsid w:val="00711983"/>
    <w:rsid w:val="007129A5"/>
    <w:rsid w:val="00717537"/>
    <w:rsid w:val="00720A19"/>
    <w:rsid w:val="00722ACE"/>
    <w:rsid w:val="00723B28"/>
    <w:rsid w:val="007251CB"/>
    <w:rsid w:val="007332EF"/>
    <w:rsid w:val="007451DF"/>
    <w:rsid w:val="007502ED"/>
    <w:rsid w:val="00751329"/>
    <w:rsid w:val="007545B5"/>
    <w:rsid w:val="0075740E"/>
    <w:rsid w:val="007577B4"/>
    <w:rsid w:val="00761F6E"/>
    <w:rsid w:val="007635AB"/>
    <w:rsid w:val="00766663"/>
    <w:rsid w:val="0076747A"/>
    <w:rsid w:val="00773A41"/>
    <w:rsid w:val="007754D4"/>
    <w:rsid w:val="007762A5"/>
    <w:rsid w:val="00776E36"/>
    <w:rsid w:val="00783C88"/>
    <w:rsid w:val="00783D5D"/>
    <w:rsid w:val="007867E3"/>
    <w:rsid w:val="00793175"/>
    <w:rsid w:val="00795F92"/>
    <w:rsid w:val="00797DA7"/>
    <w:rsid w:val="007A4A18"/>
    <w:rsid w:val="007A5A9F"/>
    <w:rsid w:val="007A78EE"/>
    <w:rsid w:val="007B0BC5"/>
    <w:rsid w:val="007B1FE6"/>
    <w:rsid w:val="007B6ED2"/>
    <w:rsid w:val="007C00DA"/>
    <w:rsid w:val="007C1FD8"/>
    <w:rsid w:val="007C2042"/>
    <w:rsid w:val="007C487B"/>
    <w:rsid w:val="007C7E85"/>
    <w:rsid w:val="007D1134"/>
    <w:rsid w:val="007D2C50"/>
    <w:rsid w:val="007D67EE"/>
    <w:rsid w:val="007E1955"/>
    <w:rsid w:val="007E20E5"/>
    <w:rsid w:val="007E25DB"/>
    <w:rsid w:val="007E5430"/>
    <w:rsid w:val="007F2EC3"/>
    <w:rsid w:val="007F4350"/>
    <w:rsid w:val="007F45C2"/>
    <w:rsid w:val="007F6F02"/>
    <w:rsid w:val="007F732A"/>
    <w:rsid w:val="00800C34"/>
    <w:rsid w:val="00801705"/>
    <w:rsid w:val="00802E62"/>
    <w:rsid w:val="00803E24"/>
    <w:rsid w:val="008047B0"/>
    <w:rsid w:val="00804AEA"/>
    <w:rsid w:val="008064FE"/>
    <w:rsid w:val="008115DA"/>
    <w:rsid w:val="00811E72"/>
    <w:rsid w:val="00812B85"/>
    <w:rsid w:val="008202DC"/>
    <w:rsid w:val="008241E7"/>
    <w:rsid w:val="008252B6"/>
    <w:rsid w:val="00825566"/>
    <w:rsid w:val="00831D5B"/>
    <w:rsid w:val="00837ADA"/>
    <w:rsid w:val="00840B45"/>
    <w:rsid w:val="00843087"/>
    <w:rsid w:val="00844A61"/>
    <w:rsid w:val="0084792F"/>
    <w:rsid w:val="00851BC8"/>
    <w:rsid w:val="00853929"/>
    <w:rsid w:val="008540E4"/>
    <w:rsid w:val="00857D7F"/>
    <w:rsid w:val="00864442"/>
    <w:rsid w:val="0086499F"/>
    <w:rsid w:val="00865694"/>
    <w:rsid w:val="008820A8"/>
    <w:rsid w:val="0088242E"/>
    <w:rsid w:val="00882480"/>
    <w:rsid w:val="0088665F"/>
    <w:rsid w:val="00894032"/>
    <w:rsid w:val="008A2100"/>
    <w:rsid w:val="008A7000"/>
    <w:rsid w:val="008A70EC"/>
    <w:rsid w:val="008B0862"/>
    <w:rsid w:val="008B590D"/>
    <w:rsid w:val="008B66CE"/>
    <w:rsid w:val="008D678C"/>
    <w:rsid w:val="008E1B05"/>
    <w:rsid w:val="008E30B6"/>
    <w:rsid w:val="008E40F5"/>
    <w:rsid w:val="00900282"/>
    <w:rsid w:val="00900E71"/>
    <w:rsid w:val="00901555"/>
    <w:rsid w:val="009035BC"/>
    <w:rsid w:val="009048B7"/>
    <w:rsid w:val="0090666F"/>
    <w:rsid w:val="009079CD"/>
    <w:rsid w:val="0091001E"/>
    <w:rsid w:val="00914147"/>
    <w:rsid w:val="0091541F"/>
    <w:rsid w:val="00916A85"/>
    <w:rsid w:val="0092060B"/>
    <w:rsid w:val="00924FF4"/>
    <w:rsid w:val="00926A0B"/>
    <w:rsid w:val="00927D21"/>
    <w:rsid w:val="00930400"/>
    <w:rsid w:val="00931031"/>
    <w:rsid w:val="009361F0"/>
    <w:rsid w:val="0095028B"/>
    <w:rsid w:val="00950CE5"/>
    <w:rsid w:val="00952B4E"/>
    <w:rsid w:val="00954581"/>
    <w:rsid w:val="009550AB"/>
    <w:rsid w:val="00960309"/>
    <w:rsid w:val="00964654"/>
    <w:rsid w:val="00970EA2"/>
    <w:rsid w:val="009720C6"/>
    <w:rsid w:val="00972C2E"/>
    <w:rsid w:val="00973BC8"/>
    <w:rsid w:val="00981789"/>
    <w:rsid w:val="009836BA"/>
    <w:rsid w:val="009846FC"/>
    <w:rsid w:val="009853A2"/>
    <w:rsid w:val="00986427"/>
    <w:rsid w:val="00986A5A"/>
    <w:rsid w:val="00986BA2"/>
    <w:rsid w:val="00986F97"/>
    <w:rsid w:val="00987768"/>
    <w:rsid w:val="0099177B"/>
    <w:rsid w:val="00991942"/>
    <w:rsid w:val="00991CFC"/>
    <w:rsid w:val="00992ED2"/>
    <w:rsid w:val="009934F9"/>
    <w:rsid w:val="00996F3C"/>
    <w:rsid w:val="009A0A37"/>
    <w:rsid w:val="009A2590"/>
    <w:rsid w:val="009A6E2F"/>
    <w:rsid w:val="009B0B5A"/>
    <w:rsid w:val="009B0FEB"/>
    <w:rsid w:val="009B22E6"/>
    <w:rsid w:val="009B65C5"/>
    <w:rsid w:val="009C6B99"/>
    <w:rsid w:val="009C6F94"/>
    <w:rsid w:val="009C7222"/>
    <w:rsid w:val="009C7806"/>
    <w:rsid w:val="009D04F0"/>
    <w:rsid w:val="009D16F3"/>
    <w:rsid w:val="009D1B60"/>
    <w:rsid w:val="009D321A"/>
    <w:rsid w:val="009D40A7"/>
    <w:rsid w:val="009E06C4"/>
    <w:rsid w:val="009E3726"/>
    <w:rsid w:val="009E669D"/>
    <w:rsid w:val="009E672D"/>
    <w:rsid w:val="009E76DB"/>
    <w:rsid w:val="009E77F0"/>
    <w:rsid w:val="009F043E"/>
    <w:rsid w:val="009F25CB"/>
    <w:rsid w:val="009F54B4"/>
    <w:rsid w:val="009F63F8"/>
    <w:rsid w:val="009F767A"/>
    <w:rsid w:val="00A07D67"/>
    <w:rsid w:val="00A1079E"/>
    <w:rsid w:val="00A11778"/>
    <w:rsid w:val="00A11FDB"/>
    <w:rsid w:val="00A25969"/>
    <w:rsid w:val="00A27296"/>
    <w:rsid w:val="00A27979"/>
    <w:rsid w:val="00A30A8F"/>
    <w:rsid w:val="00A40D18"/>
    <w:rsid w:val="00A420D5"/>
    <w:rsid w:val="00A42B41"/>
    <w:rsid w:val="00A469E2"/>
    <w:rsid w:val="00A46E39"/>
    <w:rsid w:val="00A50CA4"/>
    <w:rsid w:val="00A52844"/>
    <w:rsid w:val="00A57C8D"/>
    <w:rsid w:val="00A60E72"/>
    <w:rsid w:val="00A61B4C"/>
    <w:rsid w:val="00A62C33"/>
    <w:rsid w:val="00A62C38"/>
    <w:rsid w:val="00A6350F"/>
    <w:rsid w:val="00A63D80"/>
    <w:rsid w:val="00A704FA"/>
    <w:rsid w:val="00A71B67"/>
    <w:rsid w:val="00A7246E"/>
    <w:rsid w:val="00A769CA"/>
    <w:rsid w:val="00A77FC6"/>
    <w:rsid w:val="00A834B8"/>
    <w:rsid w:val="00A86F74"/>
    <w:rsid w:val="00A92EAE"/>
    <w:rsid w:val="00A970D4"/>
    <w:rsid w:val="00AA0590"/>
    <w:rsid w:val="00AA2480"/>
    <w:rsid w:val="00AA7249"/>
    <w:rsid w:val="00AA7A69"/>
    <w:rsid w:val="00AB04B0"/>
    <w:rsid w:val="00AB267E"/>
    <w:rsid w:val="00AB355D"/>
    <w:rsid w:val="00AB4E9B"/>
    <w:rsid w:val="00AB67A2"/>
    <w:rsid w:val="00AC14FC"/>
    <w:rsid w:val="00AC4408"/>
    <w:rsid w:val="00AC68D7"/>
    <w:rsid w:val="00AD001F"/>
    <w:rsid w:val="00AD3144"/>
    <w:rsid w:val="00AE103D"/>
    <w:rsid w:val="00AE13AD"/>
    <w:rsid w:val="00AE2C78"/>
    <w:rsid w:val="00AE2DC5"/>
    <w:rsid w:val="00AE5F37"/>
    <w:rsid w:val="00AE672E"/>
    <w:rsid w:val="00AE7AAB"/>
    <w:rsid w:val="00AF2615"/>
    <w:rsid w:val="00AF6D61"/>
    <w:rsid w:val="00B07041"/>
    <w:rsid w:val="00B0797E"/>
    <w:rsid w:val="00B07D21"/>
    <w:rsid w:val="00B14C85"/>
    <w:rsid w:val="00B23FB7"/>
    <w:rsid w:val="00B24722"/>
    <w:rsid w:val="00B26C8B"/>
    <w:rsid w:val="00B26DA7"/>
    <w:rsid w:val="00B34B82"/>
    <w:rsid w:val="00B3724D"/>
    <w:rsid w:val="00B404C0"/>
    <w:rsid w:val="00B4252F"/>
    <w:rsid w:val="00B51FF5"/>
    <w:rsid w:val="00B521B3"/>
    <w:rsid w:val="00B56179"/>
    <w:rsid w:val="00B67DC7"/>
    <w:rsid w:val="00B7100F"/>
    <w:rsid w:val="00B71719"/>
    <w:rsid w:val="00B8235A"/>
    <w:rsid w:val="00B826D2"/>
    <w:rsid w:val="00B9047F"/>
    <w:rsid w:val="00B90F14"/>
    <w:rsid w:val="00B92881"/>
    <w:rsid w:val="00B939D7"/>
    <w:rsid w:val="00BA316E"/>
    <w:rsid w:val="00BA52C5"/>
    <w:rsid w:val="00BB262D"/>
    <w:rsid w:val="00BB44E0"/>
    <w:rsid w:val="00BB7867"/>
    <w:rsid w:val="00BB792A"/>
    <w:rsid w:val="00BC19C1"/>
    <w:rsid w:val="00BC3D0D"/>
    <w:rsid w:val="00BD04D0"/>
    <w:rsid w:val="00BD187F"/>
    <w:rsid w:val="00BD3D33"/>
    <w:rsid w:val="00BD5422"/>
    <w:rsid w:val="00BE02DB"/>
    <w:rsid w:val="00BE177F"/>
    <w:rsid w:val="00BE1BFB"/>
    <w:rsid w:val="00BE1FAC"/>
    <w:rsid w:val="00BE2FCA"/>
    <w:rsid w:val="00BE3898"/>
    <w:rsid w:val="00BE43C0"/>
    <w:rsid w:val="00BE5D4E"/>
    <w:rsid w:val="00BF1C30"/>
    <w:rsid w:val="00BF2091"/>
    <w:rsid w:val="00BF2246"/>
    <w:rsid w:val="00BF4E83"/>
    <w:rsid w:val="00C0006D"/>
    <w:rsid w:val="00C00546"/>
    <w:rsid w:val="00C0465B"/>
    <w:rsid w:val="00C06F87"/>
    <w:rsid w:val="00C07B88"/>
    <w:rsid w:val="00C103F5"/>
    <w:rsid w:val="00C12B61"/>
    <w:rsid w:val="00C142A9"/>
    <w:rsid w:val="00C157CA"/>
    <w:rsid w:val="00C16B64"/>
    <w:rsid w:val="00C206B8"/>
    <w:rsid w:val="00C272E3"/>
    <w:rsid w:val="00C274B3"/>
    <w:rsid w:val="00C362FB"/>
    <w:rsid w:val="00C43D5A"/>
    <w:rsid w:val="00C448FC"/>
    <w:rsid w:val="00C45D40"/>
    <w:rsid w:val="00C460D7"/>
    <w:rsid w:val="00C50B60"/>
    <w:rsid w:val="00C518A8"/>
    <w:rsid w:val="00C539BD"/>
    <w:rsid w:val="00C54B35"/>
    <w:rsid w:val="00C56E86"/>
    <w:rsid w:val="00C56ECC"/>
    <w:rsid w:val="00C57A75"/>
    <w:rsid w:val="00C65167"/>
    <w:rsid w:val="00C657DB"/>
    <w:rsid w:val="00C67366"/>
    <w:rsid w:val="00C67A0D"/>
    <w:rsid w:val="00C73C75"/>
    <w:rsid w:val="00C7508E"/>
    <w:rsid w:val="00C77271"/>
    <w:rsid w:val="00C80C93"/>
    <w:rsid w:val="00C81BB7"/>
    <w:rsid w:val="00C85CDC"/>
    <w:rsid w:val="00C93FC3"/>
    <w:rsid w:val="00C9465F"/>
    <w:rsid w:val="00C962DA"/>
    <w:rsid w:val="00C96992"/>
    <w:rsid w:val="00CA13CD"/>
    <w:rsid w:val="00CA40D9"/>
    <w:rsid w:val="00CB3C20"/>
    <w:rsid w:val="00CC2F32"/>
    <w:rsid w:val="00CC7B05"/>
    <w:rsid w:val="00CD0D77"/>
    <w:rsid w:val="00CD5934"/>
    <w:rsid w:val="00CE07AD"/>
    <w:rsid w:val="00CE2727"/>
    <w:rsid w:val="00CF08C5"/>
    <w:rsid w:val="00CF0D50"/>
    <w:rsid w:val="00CF30A5"/>
    <w:rsid w:val="00CF3250"/>
    <w:rsid w:val="00CF736A"/>
    <w:rsid w:val="00D01B65"/>
    <w:rsid w:val="00D03408"/>
    <w:rsid w:val="00D03B09"/>
    <w:rsid w:val="00D04A47"/>
    <w:rsid w:val="00D06C59"/>
    <w:rsid w:val="00D11AA7"/>
    <w:rsid w:val="00D12CED"/>
    <w:rsid w:val="00D1483C"/>
    <w:rsid w:val="00D22B59"/>
    <w:rsid w:val="00D24BEB"/>
    <w:rsid w:val="00D27393"/>
    <w:rsid w:val="00D33256"/>
    <w:rsid w:val="00D36874"/>
    <w:rsid w:val="00D377E1"/>
    <w:rsid w:val="00D37B1F"/>
    <w:rsid w:val="00D413CA"/>
    <w:rsid w:val="00D43EC7"/>
    <w:rsid w:val="00D44417"/>
    <w:rsid w:val="00D50850"/>
    <w:rsid w:val="00D54E38"/>
    <w:rsid w:val="00D5558F"/>
    <w:rsid w:val="00D56520"/>
    <w:rsid w:val="00D56616"/>
    <w:rsid w:val="00D56ED8"/>
    <w:rsid w:val="00D603C8"/>
    <w:rsid w:val="00D62BEC"/>
    <w:rsid w:val="00D632D5"/>
    <w:rsid w:val="00D63CC2"/>
    <w:rsid w:val="00D654B4"/>
    <w:rsid w:val="00D67EEF"/>
    <w:rsid w:val="00D743BA"/>
    <w:rsid w:val="00D77837"/>
    <w:rsid w:val="00D7788C"/>
    <w:rsid w:val="00D81BE9"/>
    <w:rsid w:val="00D8289D"/>
    <w:rsid w:val="00D830E3"/>
    <w:rsid w:val="00D83B03"/>
    <w:rsid w:val="00D8481F"/>
    <w:rsid w:val="00D8774C"/>
    <w:rsid w:val="00D91241"/>
    <w:rsid w:val="00D917B6"/>
    <w:rsid w:val="00D922A1"/>
    <w:rsid w:val="00D94160"/>
    <w:rsid w:val="00D95251"/>
    <w:rsid w:val="00D963DF"/>
    <w:rsid w:val="00DC2518"/>
    <w:rsid w:val="00DC36F0"/>
    <w:rsid w:val="00DC52E7"/>
    <w:rsid w:val="00DD178F"/>
    <w:rsid w:val="00DD17ED"/>
    <w:rsid w:val="00DD3404"/>
    <w:rsid w:val="00DD399E"/>
    <w:rsid w:val="00DE2075"/>
    <w:rsid w:val="00DE22DC"/>
    <w:rsid w:val="00DE3633"/>
    <w:rsid w:val="00DE44C9"/>
    <w:rsid w:val="00DF2F39"/>
    <w:rsid w:val="00DF4117"/>
    <w:rsid w:val="00DF4139"/>
    <w:rsid w:val="00DF688D"/>
    <w:rsid w:val="00E00937"/>
    <w:rsid w:val="00E02006"/>
    <w:rsid w:val="00E03C38"/>
    <w:rsid w:val="00E03F5F"/>
    <w:rsid w:val="00E075CE"/>
    <w:rsid w:val="00E143DB"/>
    <w:rsid w:val="00E15BA1"/>
    <w:rsid w:val="00E16E13"/>
    <w:rsid w:val="00E21F68"/>
    <w:rsid w:val="00E22221"/>
    <w:rsid w:val="00E222EF"/>
    <w:rsid w:val="00E26CA6"/>
    <w:rsid w:val="00E313EE"/>
    <w:rsid w:val="00E379B6"/>
    <w:rsid w:val="00E408A4"/>
    <w:rsid w:val="00E44875"/>
    <w:rsid w:val="00E467CF"/>
    <w:rsid w:val="00E54BDE"/>
    <w:rsid w:val="00E5597F"/>
    <w:rsid w:val="00E60832"/>
    <w:rsid w:val="00E6207F"/>
    <w:rsid w:val="00E6549D"/>
    <w:rsid w:val="00E6591E"/>
    <w:rsid w:val="00E70B90"/>
    <w:rsid w:val="00E7113F"/>
    <w:rsid w:val="00E74024"/>
    <w:rsid w:val="00E75319"/>
    <w:rsid w:val="00E75694"/>
    <w:rsid w:val="00E814A3"/>
    <w:rsid w:val="00E82F7B"/>
    <w:rsid w:val="00E85C31"/>
    <w:rsid w:val="00E864CB"/>
    <w:rsid w:val="00E92390"/>
    <w:rsid w:val="00E92D02"/>
    <w:rsid w:val="00EB09AF"/>
    <w:rsid w:val="00EB2F67"/>
    <w:rsid w:val="00EB510D"/>
    <w:rsid w:val="00EC10C3"/>
    <w:rsid w:val="00EC30B5"/>
    <w:rsid w:val="00EC5B36"/>
    <w:rsid w:val="00ED20A9"/>
    <w:rsid w:val="00ED6B32"/>
    <w:rsid w:val="00EE06A9"/>
    <w:rsid w:val="00EE21D6"/>
    <w:rsid w:val="00EE5065"/>
    <w:rsid w:val="00EE5300"/>
    <w:rsid w:val="00EE54F1"/>
    <w:rsid w:val="00EE5CD6"/>
    <w:rsid w:val="00EF0C08"/>
    <w:rsid w:val="00EF0FA4"/>
    <w:rsid w:val="00EF1AE1"/>
    <w:rsid w:val="00EF632B"/>
    <w:rsid w:val="00EF6922"/>
    <w:rsid w:val="00EF6C94"/>
    <w:rsid w:val="00EF6F71"/>
    <w:rsid w:val="00F02F11"/>
    <w:rsid w:val="00F04E29"/>
    <w:rsid w:val="00F12864"/>
    <w:rsid w:val="00F1369C"/>
    <w:rsid w:val="00F139A9"/>
    <w:rsid w:val="00F24E20"/>
    <w:rsid w:val="00F273CC"/>
    <w:rsid w:val="00F277E1"/>
    <w:rsid w:val="00F31CF9"/>
    <w:rsid w:val="00F3460E"/>
    <w:rsid w:val="00F3472B"/>
    <w:rsid w:val="00F40340"/>
    <w:rsid w:val="00F4144E"/>
    <w:rsid w:val="00F45FC8"/>
    <w:rsid w:val="00F5011A"/>
    <w:rsid w:val="00F51C8E"/>
    <w:rsid w:val="00F54D14"/>
    <w:rsid w:val="00F614A8"/>
    <w:rsid w:val="00F64622"/>
    <w:rsid w:val="00F647C5"/>
    <w:rsid w:val="00F70092"/>
    <w:rsid w:val="00F7289B"/>
    <w:rsid w:val="00F72B62"/>
    <w:rsid w:val="00F75665"/>
    <w:rsid w:val="00F76B61"/>
    <w:rsid w:val="00F772CA"/>
    <w:rsid w:val="00F77F0B"/>
    <w:rsid w:val="00F82424"/>
    <w:rsid w:val="00F8511B"/>
    <w:rsid w:val="00F85D5B"/>
    <w:rsid w:val="00F869F5"/>
    <w:rsid w:val="00F929C7"/>
    <w:rsid w:val="00F92F78"/>
    <w:rsid w:val="00F95236"/>
    <w:rsid w:val="00F96E81"/>
    <w:rsid w:val="00FA0A22"/>
    <w:rsid w:val="00FA1FC0"/>
    <w:rsid w:val="00FB0156"/>
    <w:rsid w:val="00FB2497"/>
    <w:rsid w:val="00FB4508"/>
    <w:rsid w:val="00FB463B"/>
    <w:rsid w:val="00FB6891"/>
    <w:rsid w:val="00FC2047"/>
    <w:rsid w:val="00FC4264"/>
    <w:rsid w:val="00FC4278"/>
    <w:rsid w:val="00FC48CB"/>
    <w:rsid w:val="00FC48FC"/>
    <w:rsid w:val="00FC52D4"/>
    <w:rsid w:val="00FC6BB7"/>
    <w:rsid w:val="00FD3A3B"/>
    <w:rsid w:val="00FD3CE4"/>
    <w:rsid w:val="00FE04C9"/>
    <w:rsid w:val="00FE126B"/>
    <w:rsid w:val="00FE383A"/>
    <w:rsid w:val="00FE3FFA"/>
    <w:rsid w:val="00FE68A4"/>
    <w:rsid w:val="00FE68D1"/>
    <w:rsid w:val="00FE6D06"/>
    <w:rsid w:val="00FE7561"/>
    <w:rsid w:val="00FF0CE1"/>
    <w:rsid w:val="00FF3294"/>
    <w:rsid w:val="00FF60C0"/>
    <w:rsid w:val="00FF7B0C"/>
    <w:rsid w:val="00FF7EB7"/>
  </w:rsids>
  <m:mathPr>
    <m:mathFont m:val="Cambria Math"/>
    <m:brkBin m:val="before"/>
    <m:brkBinSub m:val="--"/>
    <m:smallFrac m:val="0"/>
    <m:dispDef/>
    <m:lMargin m:val="0"/>
    <m:rMargin m:val="0"/>
    <m:defJc m:val="centerGroup"/>
    <m:wrapIndent m:val="1440"/>
    <m:intLim m:val="undOvr"/>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63F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1" w:count="267">
    <w:lsdException w:name="Normal" w:semiHidden="0" w:uiPriority="0" w:unhideWhenUsed="0"/>
    <w:lsdException w:name="heading 1" w:semiHidden="0" w:uiPriority="9" w:unhideWhenUsed="0"/>
    <w:lsdException w:name="heading 2" w:semiHidden="0" w:uiPriority="9" w:unhideWhenUsed="0"/>
    <w:lsdException w:name="heading 3" w:semiHidden="0" w:uiPriority="9" w:unhideWhenUsed="0"/>
    <w:lsdException w:name="heading 4" w:uiPriority="9" w:unhideWhenUsed="0"/>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lsdException w:name="List" w:unhideWhenUsed="0"/>
    <w:lsdException w:name="List 2" w:unhideWhenUsed="0"/>
    <w:lsdException w:name="List 3" w:unhideWhenUsed="0"/>
    <w:lsdException w:name="Title" w:semiHidden="0" w:uiPriority="10" w:unhideWhenUsed="0"/>
    <w:lsdException w:name="Default Paragraph Font" w:uiPriority="1"/>
    <w:lsdException w:name="List Continue 5" w:unhideWhenUsed="0"/>
    <w:lsdException w:name="Message Header" w:unhideWhenUsed="0"/>
    <w:lsdException w:name="Subtitle" w:semiHidden="0" w:uiPriority="11" w:unhideWhenUsed="0"/>
    <w:lsdException w:name="Salutation"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6" w:unhideWhenUsed="0"/>
    <w:lsdException w:name="Quote" w:semiHidden="0" w:uiPriority="29" w:unhideWhenUsed="0"/>
    <w:lsdException w:name="Intense Quote" w:semiHidden="0" w:uiPriority="3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584931"/>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unhideWhenUsed/>
    <w:qFormat/>
    <w:rsid w:val="000861BB"/>
    <w:pPr>
      <w:spacing w:before="360" w:after="40" w:line="276" w:lineRule="auto"/>
      <w:outlineLvl w:val="0"/>
    </w:pPr>
    <w:rPr>
      <w:rFonts w:asciiTheme="majorHAnsi" w:hAnsiTheme="majorHAnsi" w:cstheme="minorHAnsi"/>
      <w:smallCaps/>
      <w:color w:val="414751" w:themeColor="text2" w:themeShade="BF"/>
      <w:spacing w:val="5"/>
      <w:sz w:val="32"/>
      <w:szCs w:val="32"/>
      <w:lang w:eastAsia="ja-JP"/>
    </w:rPr>
  </w:style>
  <w:style w:type="paragraph" w:styleId="Heading2">
    <w:name w:val="heading 2"/>
    <w:basedOn w:val="Normal"/>
    <w:next w:val="Normal"/>
    <w:link w:val="Heading2Char"/>
    <w:uiPriority w:val="9"/>
    <w:unhideWhenUsed/>
    <w:qFormat/>
    <w:rsid w:val="000861BB"/>
    <w:pPr>
      <w:spacing w:line="276" w:lineRule="auto"/>
      <w:outlineLvl w:val="1"/>
    </w:pPr>
    <w:rPr>
      <w:rFonts w:asciiTheme="majorHAnsi" w:hAnsiTheme="majorHAnsi" w:cstheme="minorHAnsi"/>
      <w:color w:val="414751" w:themeColor="text2" w:themeShade="BF"/>
      <w:sz w:val="28"/>
      <w:szCs w:val="28"/>
      <w:lang w:eastAsia="ja-JP"/>
    </w:rPr>
  </w:style>
  <w:style w:type="paragraph" w:styleId="Heading3">
    <w:name w:val="heading 3"/>
    <w:basedOn w:val="Normal"/>
    <w:next w:val="Normal"/>
    <w:link w:val="Heading3Char"/>
    <w:uiPriority w:val="9"/>
    <w:semiHidden/>
    <w:unhideWhenUsed/>
    <w:qFormat/>
    <w:rsid w:val="000861BB"/>
    <w:pPr>
      <w:spacing w:line="276" w:lineRule="auto"/>
      <w:outlineLvl w:val="2"/>
    </w:pPr>
    <w:rPr>
      <w:rFonts w:asciiTheme="majorHAnsi" w:hAnsiTheme="majorHAnsi" w:cstheme="minorHAnsi"/>
      <w:color w:val="414751" w:themeColor="text2" w:themeShade="BF"/>
      <w:spacing w:val="5"/>
      <w:lang w:eastAsia="ja-JP"/>
    </w:rPr>
  </w:style>
  <w:style w:type="paragraph" w:styleId="Heading4">
    <w:name w:val="heading 4"/>
    <w:basedOn w:val="Normal"/>
    <w:next w:val="Normal"/>
    <w:link w:val="Heading4Char"/>
    <w:uiPriority w:val="9"/>
    <w:semiHidden/>
    <w:unhideWhenUsed/>
    <w:qFormat/>
    <w:rsid w:val="000861BB"/>
    <w:pPr>
      <w:outlineLvl w:val="3"/>
    </w:pPr>
    <w:rPr>
      <w:rFonts w:asciiTheme="majorHAnsi" w:hAnsiTheme="majorHAnsi"/>
      <w:color w:val="E65B01" w:themeColor="accent1" w:themeShade="BF"/>
      <w:sz w:val="22"/>
      <w:szCs w:val="22"/>
    </w:rPr>
  </w:style>
  <w:style w:type="paragraph" w:styleId="Heading5">
    <w:name w:val="heading 5"/>
    <w:basedOn w:val="Normal"/>
    <w:next w:val="Normal"/>
    <w:link w:val="Heading5Char"/>
    <w:uiPriority w:val="9"/>
    <w:semiHidden/>
    <w:unhideWhenUsed/>
    <w:qFormat/>
    <w:rsid w:val="000861BB"/>
    <w:pPr>
      <w:outlineLvl w:val="4"/>
    </w:pPr>
    <w:rPr>
      <w:i/>
      <w:color w:val="E65B01" w:themeColor="accent1" w:themeShade="BF"/>
      <w:sz w:val="22"/>
      <w:szCs w:val="22"/>
    </w:rPr>
  </w:style>
  <w:style w:type="paragraph" w:styleId="Heading6">
    <w:name w:val="heading 6"/>
    <w:basedOn w:val="Normal"/>
    <w:next w:val="Normal"/>
    <w:link w:val="Heading6Char"/>
    <w:uiPriority w:val="9"/>
    <w:semiHidden/>
    <w:unhideWhenUsed/>
    <w:qFormat/>
    <w:rsid w:val="000861BB"/>
    <w:pPr>
      <w:outlineLvl w:val="5"/>
    </w:pPr>
    <w:rPr>
      <w:b/>
      <w:color w:val="E65B01" w:themeColor="accent1" w:themeShade="BF"/>
    </w:rPr>
  </w:style>
  <w:style w:type="paragraph" w:styleId="Heading7">
    <w:name w:val="heading 7"/>
    <w:basedOn w:val="Normal"/>
    <w:next w:val="Normal"/>
    <w:link w:val="Heading7Char"/>
    <w:uiPriority w:val="9"/>
    <w:semiHidden/>
    <w:unhideWhenUsed/>
    <w:qFormat/>
    <w:rsid w:val="000861BB"/>
    <w:pPr>
      <w:outlineLvl w:val="6"/>
    </w:pPr>
    <w:rPr>
      <w:b/>
      <w:i/>
      <w:color w:val="E65B01" w:themeColor="accent1" w:themeShade="BF"/>
    </w:rPr>
  </w:style>
  <w:style w:type="paragraph" w:styleId="Heading8">
    <w:name w:val="heading 8"/>
    <w:basedOn w:val="Normal"/>
    <w:next w:val="Normal"/>
    <w:link w:val="Heading8Char"/>
    <w:uiPriority w:val="9"/>
    <w:semiHidden/>
    <w:unhideWhenUsed/>
    <w:qFormat/>
    <w:rsid w:val="000861BB"/>
    <w:pPr>
      <w:outlineLvl w:val="7"/>
    </w:pPr>
    <w:rPr>
      <w:b/>
      <w:color w:val="3667C3" w:themeColor="accent2" w:themeShade="BF"/>
    </w:rPr>
  </w:style>
  <w:style w:type="paragraph" w:styleId="Heading9">
    <w:name w:val="heading 9"/>
    <w:basedOn w:val="Normal"/>
    <w:next w:val="Normal"/>
    <w:link w:val="Heading9Char"/>
    <w:uiPriority w:val="9"/>
    <w:semiHidden/>
    <w:unhideWhenUsed/>
    <w:qFormat/>
    <w:rsid w:val="000861BB"/>
    <w:pPr>
      <w:outlineLvl w:val="8"/>
    </w:pPr>
    <w:rPr>
      <w:b/>
      <w:i/>
      <w:color w:val="3667C3" w:themeColor="accent2" w:themeShade="B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61BB"/>
    <w:rPr>
      <w:rFonts w:asciiTheme="majorHAnsi" w:hAnsiTheme="majorHAnsi" w:cstheme="minorHAnsi"/>
      <w:smallCaps/>
      <w:color w:val="414751" w:themeColor="text2" w:themeShade="BF"/>
      <w:spacing w:val="5"/>
      <w:sz w:val="32"/>
      <w:szCs w:val="32"/>
      <w:lang w:eastAsia="ja-JP"/>
    </w:rPr>
  </w:style>
  <w:style w:type="character" w:customStyle="1" w:styleId="Heading2Char">
    <w:name w:val="Heading 2 Char"/>
    <w:basedOn w:val="DefaultParagraphFont"/>
    <w:link w:val="Heading2"/>
    <w:uiPriority w:val="9"/>
    <w:rsid w:val="000861BB"/>
    <w:rPr>
      <w:rFonts w:asciiTheme="majorHAnsi" w:hAnsiTheme="majorHAnsi" w:cstheme="minorHAnsi"/>
      <w:color w:val="414751" w:themeColor="text2" w:themeShade="BF"/>
      <w:sz w:val="28"/>
      <w:szCs w:val="28"/>
      <w:lang w:eastAsia="ja-JP"/>
    </w:rPr>
  </w:style>
  <w:style w:type="paragraph" w:styleId="Title">
    <w:name w:val="Title"/>
    <w:basedOn w:val="Normal"/>
    <w:link w:val="TitleChar"/>
    <w:uiPriority w:val="10"/>
    <w:qFormat/>
    <w:rsid w:val="000861BB"/>
    <w:pPr>
      <w:spacing w:after="200" w:line="276" w:lineRule="auto"/>
    </w:pPr>
    <w:rPr>
      <w:rFonts w:asciiTheme="majorHAnsi" w:hAnsiTheme="majorHAnsi" w:cstheme="minorHAnsi"/>
      <w:smallCaps/>
      <w:color w:val="FE8637" w:themeColor="accent1"/>
      <w:spacing w:val="10"/>
      <w:sz w:val="48"/>
      <w:szCs w:val="48"/>
      <w:lang w:eastAsia="ja-JP"/>
    </w:rPr>
  </w:style>
  <w:style w:type="character" w:customStyle="1" w:styleId="TitleChar">
    <w:name w:val="Title Char"/>
    <w:basedOn w:val="DefaultParagraphFont"/>
    <w:link w:val="Title"/>
    <w:uiPriority w:val="10"/>
    <w:rsid w:val="000861BB"/>
    <w:rPr>
      <w:rFonts w:asciiTheme="majorHAnsi" w:hAnsiTheme="majorHAnsi" w:cstheme="minorHAnsi"/>
      <w:smallCaps/>
      <w:color w:val="FE8637" w:themeColor="accent1"/>
      <w:spacing w:val="10"/>
      <w:sz w:val="48"/>
      <w:szCs w:val="48"/>
      <w:lang w:eastAsia="ja-JP"/>
    </w:rPr>
  </w:style>
  <w:style w:type="paragraph" w:styleId="Subtitle">
    <w:name w:val="Subtitle"/>
    <w:basedOn w:val="Normal"/>
    <w:link w:val="SubtitleChar"/>
    <w:uiPriority w:val="11"/>
    <w:qFormat/>
    <w:rsid w:val="000861BB"/>
    <w:pPr>
      <w:spacing w:after="200" w:line="276" w:lineRule="auto"/>
    </w:pPr>
    <w:rPr>
      <w:rFonts w:asciiTheme="minorHAnsi" w:hAnsiTheme="minorHAnsi" w:cstheme="minorHAnsi"/>
      <w:i/>
      <w:color w:val="575F6D" w:themeColor="text2"/>
      <w:spacing w:val="5"/>
      <w:lang w:eastAsia="ja-JP"/>
    </w:rPr>
  </w:style>
  <w:style w:type="character" w:customStyle="1" w:styleId="SubtitleChar">
    <w:name w:val="Subtitle Char"/>
    <w:basedOn w:val="DefaultParagraphFont"/>
    <w:link w:val="Subtitle"/>
    <w:uiPriority w:val="11"/>
    <w:rsid w:val="000861BB"/>
    <w:rPr>
      <w:rFonts w:cstheme="minorHAnsi"/>
      <w:i/>
      <w:color w:val="575F6D" w:themeColor="text2"/>
      <w:spacing w:val="5"/>
      <w:sz w:val="24"/>
      <w:szCs w:val="24"/>
      <w:lang w:eastAsia="ja-JP"/>
    </w:rPr>
  </w:style>
  <w:style w:type="paragraph" w:styleId="BalloonText">
    <w:name w:val="Balloon Text"/>
    <w:basedOn w:val="Normal"/>
    <w:link w:val="BalloonTextChar"/>
    <w:uiPriority w:val="99"/>
    <w:semiHidden/>
    <w:unhideWhenUsed/>
    <w:rsid w:val="000861BB"/>
    <w:rPr>
      <w:rFonts w:ascii="Tahoma" w:hAnsi="Tahoma" w:cs="Tahoma"/>
      <w:sz w:val="16"/>
      <w:szCs w:val="16"/>
    </w:rPr>
  </w:style>
  <w:style w:type="character" w:customStyle="1" w:styleId="BalloonTextChar">
    <w:name w:val="Balloon Text Char"/>
    <w:basedOn w:val="DefaultParagraphFont"/>
    <w:link w:val="BalloonText"/>
    <w:uiPriority w:val="99"/>
    <w:semiHidden/>
    <w:rsid w:val="000861BB"/>
    <w:rPr>
      <w:rFonts w:ascii="Tahoma" w:hAnsi="Tahoma" w:cs="Tahoma"/>
      <w:color w:val="414751" w:themeColor="text2" w:themeShade="BF"/>
      <w:sz w:val="16"/>
      <w:szCs w:val="16"/>
      <w:lang w:eastAsia="ja-JP"/>
    </w:rPr>
  </w:style>
  <w:style w:type="character" w:styleId="BookTitle">
    <w:name w:val="Book Title"/>
    <w:basedOn w:val="DefaultParagraphFont"/>
    <w:uiPriority w:val="33"/>
    <w:qFormat/>
    <w:rsid w:val="000861BB"/>
    <w:rPr>
      <w:rFonts w:cs="Times New Roman"/>
      <w:smallCaps/>
      <w:color w:val="000000"/>
      <w:spacing w:val="10"/>
    </w:rPr>
  </w:style>
  <w:style w:type="numbering" w:customStyle="1" w:styleId="BulletedList">
    <w:name w:val="Bulleted List"/>
    <w:uiPriority w:val="99"/>
    <w:rsid w:val="000861BB"/>
    <w:pPr>
      <w:numPr>
        <w:numId w:val="1"/>
      </w:numPr>
    </w:pPr>
  </w:style>
  <w:style w:type="paragraph" w:styleId="Caption">
    <w:name w:val="caption"/>
    <w:basedOn w:val="Normal"/>
    <w:next w:val="Normal"/>
    <w:uiPriority w:val="99"/>
    <w:unhideWhenUsed/>
    <w:rsid w:val="000861BB"/>
    <w:pPr>
      <w:spacing w:after="200"/>
      <w:jc w:val="right"/>
    </w:pPr>
    <w:rPr>
      <w:rFonts w:asciiTheme="minorHAnsi" w:hAnsiTheme="minorHAnsi" w:cstheme="minorHAnsi"/>
      <w:b/>
      <w:bCs/>
      <w:color w:val="E65B01" w:themeColor="accent1" w:themeShade="BF"/>
      <w:sz w:val="16"/>
      <w:szCs w:val="16"/>
      <w:lang w:eastAsia="ja-JP"/>
    </w:rPr>
  </w:style>
  <w:style w:type="character" w:styleId="Emphasis">
    <w:name w:val="Emphasis"/>
    <w:uiPriority w:val="20"/>
    <w:qFormat/>
    <w:rsid w:val="000861BB"/>
    <w:rPr>
      <w:b/>
      <w:i/>
      <w:color w:val="2B2F36" w:themeColor="text2" w:themeShade="80"/>
      <w:spacing w:val="10"/>
      <w:sz w:val="18"/>
      <w:szCs w:val="18"/>
    </w:rPr>
  </w:style>
  <w:style w:type="paragraph" w:styleId="Footer">
    <w:name w:val="footer"/>
    <w:basedOn w:val="Normal"/>
    <w:link w:val="FooterChar"/>
    <w:uiPriority w:val="99"/>
    <w:unhideWhenUsed/>
    <w:rsid w:val="000861BB"/>
    <w:pPr>
      <w:tabs>
        <w:tab w:val="center" w:pos="4680"/>
        <w:tab w:val="right" w:pos="9360"/>
      </w:tabs>
    </w:pPr>
    <w:rPr>
      <w:rFonts w:asciiTheme="minorHAnsi" w:hAnsiTheme="minorHAnsi" w:cstheme="minorHAnsi"/>
      <w:color w:val="414751" w:themeColor="text2" w:themeShade="BF"/>
      <w:sz w:val="20"/>
      <w:szCs w:val="20"/>
      <w:lang w:eastAsia="ja-JP"/>
    </w:rPr>
  </w:style>
  <w:style w:type="character" w:customStyle="1" w:styleId="FooterChar">
    <w:name w:val="Footer Char"/>
    <w:basedOn w:val="DefaultParagraphFont"/>
    <w:link w:val="Footer"/>
    <w:uiPriority w:val="99"/>
    <w:rsid w:val="000861BB"/>
    <w:rPr>
      <w:rFonts w:cstheme="minorHAnsi"/>
      <w:color w:val="414751" w:themeColor="text2" w:themeShade="BF"/>
      <w:sz w:val="20"/>
      <w:szCs w:val="20"/>
      <w:lang w:eastAsia="ja-JP"/>
    </w:rPr>
  </w:style>
  <w:style w:type="paragraph" w:styleId="Header">
    <w:name w:val="header"/>
    <w:basedOn w:val="Normal"/>
    <w:link w:val="HeaderChar"/>
    <w:uiPriority w:val="99"/>
    <w:unhideWhenUsed/>
    <w:rsid w:val="000861BB"/>
    <w:pPr>
      <w:tabs>
        <w:tab w:val="center" w:pos="4680"/>
        <w:tab w:val="right" w:pos="9360"/>
      </w:tabs>
    </w:pPr>
    <w:rPr>
      <w:rFonts w:asciiTheme="minorHAnsi" w:hAnsiTheme="minorHAnsi" w:cstheme="minorHAnsi"/>
      <w:color w:val="414751" w:themeColor="text2" w:themeShade="BF"/>
      <w:sz w:val="20"/>
      <w:szCs w:val="20"/>
      <w:lang w:eastAsia="ja-JP"/>
    </w:rPr>
  </w:style>
  <w:style w:type="character" w:customStyle="1" w:styleId="HeaderChar">
    <w:name w:val="Header Char"/>
    <w:basedOn w:val="DefaultParagraphFont"/>
    <w:link w:val="Header"/>
    <w:uiPriority w:val="99"/>
    <w:rsid w:val="000861BB"/>
    <w:rPr>
      <w:rFonts w:cstheme="minorHAnsi"/>
      <w:color w:val="414751" w:themeColor="text2" w:themeShade="BF"/>
      <w:sz w:val="20"/>
      <w:szCs w:val="20"/>
      <w:lang w:eastAsia="ja-JP"/>
    </w:rPr>
  </w:style>
  <w:style w:type="character" w:customStyle="1" w:styleId="Heading3Char">
    <w:name w:val="Heading 3 Char"/>
    <w:basedOn w:val="DefaultParagraphFont"/>
    <w:link w:val="Heading3"/>
    <w:uiPriority w:val="9"/>
    <w:semiHidden/>
    <w:rsid w:val="000861BB"/>
    <w:rPr>
      <w:rFonts w:asciiTheme="majorHAnsi" w:hAnsiTheme="majorHAnsi" w:cstheme="minorHAnsi"/>
      <w:color w:val="414751" w:themeColor="text2" w:themeShade="BF"/>
      <w:spacing w:val="5"/>
      <w:sz w:val="24"/>
      <w:szCs w:val="24"/>
      <w:lang w:eastAsia="ja-JP"/>
    </w:rPr>
  </w:style>
  <w:style w:type="character" w:customStyle="1" w:styleId="Heading4Char">
    <w:name w:val="Heading 4 Char"/>
    <w:basedOn w:val="DefaultParagraphFont"/>
    <w:link w:val="Heading4"/>
    <w:uiPriority w:val="9"/>
    <w:semiHidden/>
    <w:rsid w:val="000861BB"/>
    <w:rPr>
      <w:rFonts w:asciiTheme="majorHAnsi" w:hAnsiTheme="majorHAnsi" w:cstheme="minorHAnsi"/>
      <w:color w:val="E65B01" w:themeColor="accent1" w:themeShade="BF"/>
      <w:lang w:eastAsia="ja-JP"/>
    </w:rPr>
  </w:style>
  <w:style w:type="character" w:customStyle="1" w:styleId="Heading5Char">
    <w:name w:val="Heading 5 Char"/>
    <w:basedOn w:val="DefaultParagraphFont"/>
    <w:link w:val="Heading5"/>
    <w:uiPriority w:val="9"/>
    <w:semiHidden/>
    <w:rsid w:val="000861BB"/>
    <w:rPr>
      <w:rFonts w:cstheme="minorHAnsi"/>
      <w:i/>
      <w:color w:val="E65B01" w:themeColor="accent1" w:themeShade="BF"/>
      <w:lang w:eastAsia="ja-JP"/>
    </w:rPr>
  </w:style>
  <w:style w:type="character" w:customStyle="1" w:styleId="Heading6Char">
    <w:name w:val="Heading 6 Char"/>
    <w:basedOn w:val="DefaultParagraphFont"/>
    <w:link w:val="Heading6"/>
    <w:uiPriority w:val="9"/>
    <w:semiHidden/>
    <w:rsid w:val="000861BB"/>
    <w:rPr>
      <w:rFonts w:cstheme="minorHAnsi"/>
      <w:b/>
      <w:color w:val="E65B01" w:themeColor="accent1" w:themeShade="BF"/>
      <w:sz w:val="20"/>
      <w:szCs w:val="20"/>
      <w:lang w:eastAsia="ja-JP"/>
    </w:rPr>
  </w:style>
  <w:style w:type="character" w:customStyle="1" w:styleId="Heading7Char">
    <w:name w:val="Heading 7 Char"/>
    <w:basedOn w:val="DefaultParagraphFont"/>
    <w:link w:val="Heading7"/>
    <w:uiPriority w:val="9"/>
    <w:semiHidden/>
    <w:rsid w:val="000861BB"/>
    <w:rPr>
      <w:rFonts w:cstheme="minorHAnsi"/>
      <w:b/>
      <w:i/>
      <w:color w:val="E65B01" w:themeColor="accent1" w:themeShade="BF"/>
      <w:sz w:val="20"/>
      <w:szCs w:val="20"/>
      <w:lang w:eastAsia="ja-JP"/>
    </w:rPr>
  </w:style>
  <w:style w:type="character" w:customStyle="1" w:styleId="Heading8Char">
    <w:name w:val="Heading 8 Char"/>
    <w:basedOn w:val="DefaultParagraphFont"/>
    <w:link w:val="Heading8"/>
    <w:uiPriority w:val="9"/>
    <w:semiHidden/>
    <w:rsid w:val="000861BB"/>
    <w:rPr>
      <w:rFonts w:cstheme="minorHAnsi"/>
      <w:b/>
      <w:color w:val="3667C3" w:themeColor="accent2" w:themeShade="BF"/>
      <w:sz w:val="20"/>
      <w:szCs w:val="20"/>
      <w:lang w:eastAsia="ja-JP"/>
    </w:rPr>
  </w:style>
  <w:style w:type="character" w:customStyle="1" w:styleId="Heading9Char">
    <w:name w:val="Heading 9 Char"/>
    <w:basedOn w:val="DefaultParagraphFont"/>
    <w:link w:val="Heading9"/>
    <w:uiPriority w:val="9"/>
    <w:semiHidden/>
    <w:rsid w:val="000861BB"/>
    <w:rPr>
      <w:rFonts w:cstheme="minorHAnsi"/>
      <w:b/>
      <w:i/>
      <w:color w:val="3667C3" w:themeColor="accent2" w:themeShade="BF"/>
      <w:sz w:val="18"/>
      <w:szCs w:val="18"/>
      <w:lang w:eastAsia="ja-JP"/>
    </w:rPr>
  </w:style>
  <w:style w:type="character" w:styleId="IntenseEmphasis">
    <w:name w:val="Intense Emphasis"/>
    <w:basedOn w:val="DefaultParagraphFont"/>
    <w:uiPriority w:val="21"/>
    <w:qFormat/>
    <w:rsid w:val="000861BB"/>
    <w:rPr>
      <w:i/>
      <w:caps/>
      <w:color w:val="E65B01" w:themeColor="accent1" w:themeShade="BF"/>
      <w:spacing w:val="10"/>
      <w:sz w:val="18"/>
      <w:szCs w:val="18"/>
    </w:rPr>
  </w:style>
  <w:style w:type="paragraph" w:styleId="Quote">
    <w:name w:val="Quote"/>
    <w:basedOn w:val="Normal"/>
    <w:link w:val="QuoteChar"/>
    <w:uiPriority w:val="29"/>
    <w:qFormat/>
    <w:rsid w:val="000861BB"/>
    <w:pPr>
      <w:spacing w:after="200" w:line="276" w:lineRule="auto"/>
    </w:pPr>
    <w:rPr>
      <w:rFonts w:asciiTheme="minorHAnsi" w:hAnsiTheme="minorHAnsi" w:cstheme="minorHAnsi"/>
      <w:i/>
      <w:color w:val="414751" w:themeColor="text2" w:themeShade="BF"/>
      <w:sz w:val="20"/>
      <w:szCs w:val="20"/>
      <w:lang w:eastAsia="ja-JP"/>
    </w:rPr>
  </w:style>
  <w:style w:type="character" w:customStyle="1" w:styleId="QuoteChar">
    <w:name w:val="Quote Char"/>
    <w:basedOn w:val="DefaultParagraphFont"/>
    <w:link w:val="Quote"/>
    <w:uiPriority w:val="29"/>
    <w:rsid w:val="000861BB"/>
    <w:rPr>
      <w:rFonts w:cstheme="minorHAnsi"/>
      <w:i/>
      <w:color w:val="414751" w:themeColor="text2" w:themeShade="BF"/>
      <w:sz w:val="20"/>
      <w:szCs w:val="20"/>
      <w:lang w:eastAsia="ja-JP"/>
    </w:rPr>
  </w:style>
  <w:style w:type="paragraph" w:styleId="IntenseQuote">
    <w:name w:val="Intense Quote"/>
    <w:basedOn w:val="Quote"/>
    <w:link w:val="IntenseQuoteChar"/>
    <w:uiPriority w:val="30"/>
    <w:qFormat/>
    <w:rsid w:val="000861BB"/>
    <w:pPr>
      <w:pBdr>
        <w:bottom w:val="double" w:sz="4" w:space="4" w:color="FE8637" w:themeColor="accent1"/>
      </w:pBdr>
      <w:spacing w:line="300" w:lineRule="auto"/>
      <w:ind w:left="936" w:right="936"/>
    </w:pPr>
    <w:rPr>
      <w:i w:val="0"/>
      <w:color w:val="E65B01" w:themeColor="accent1" w:themeShade="BF"/>
    </w:rPr>
  </w:style>
  <w:style w:type="character" w:customStyle="1" w:styleId="IntenseQuoteChar">
    <w:name w:val="Intense Quote Char"/>
    <w:basedOn w:val="DefaultParagraphFont"/>
    <w:link w:val="IntenseQuote"/>
    <w:uiPriority w:val="30"/>
    <w:rsid w:val="000861BB"/>
    <w:rPr>
      <w:rFonts w:cstheme="minorHAnsi"/>
      <w:color w:val="E65B01" w:themeColor="accent1" w:themeShade="BF"/>
      <w:sz w:val="20"/>
      <w:szCs w:val="20"/>
      <w:lang w:eastAsia="ja-JP"/>
    </w:rPr>
  </w:style>
  <w:style w:type="character" w:styleId="IntenseReference">
    <w:name w:val="Intense Reference"/>
    <w:basedOn w:val="DefaultParagraphFont"/>
    <w:uiPriority w:val="32"/>
    <w:qFormat/>
    <w:rsid w:val="000861BB"/>
    <w:rPr>
      <w:rFonts w:cs="Times New Roman"/>
      <w:b/>
      <w:caps/>
      <w:color w:val="3667C3" w:themeColor="accent2" w:themeShade="BF"/>
      <w:spacing w:val="5"/>
      <w:sz w:val="18"/>
      <w:szCs w:val="18"/>
    </w:rPr>
  </w:style>
  <w:style w:type="paragraph" w:styleId="ListParagraph">
    <w:name w:val="List Paragraph"/>
    <w:basedOn w:val="Normal"/>
    <w:uiPriority w:val="36"/>
    <w:unhideWhenUsed/>
    <w:qFormat/>
    <w:rsid w:val="000861BB"/>
    <w:pPr>
      <w:spacing w:after="200" w:line="276" w:lineRule="auto"/>
      <w:ind w:left="720"/>
      <w:contextualSpacing/>
    </w:pPr>
    <w:rPr>
      <w:rFonts w:asciiTheme="minorHAnsi" w:hAnsiTheme="minorHAnsi" w:cstheme="minorHAnsi"/>
      <w:color w:val="414751" w:themeColor="text2" w:themeShade="BF"/>
      <w:sz w:val="20"/>
      <w:szCs w:val="20"/>
      <w:lang w:eastAsia="ja-JP"/>
    </w:rPr>
  </w:style>
  <w:style w:type="paragraph" w:styleId="NormalIndent">
    <w:name w:val="Normal Indent"/>
    <w:basedOn w:val="Normal"/>
    <w:uiPriority w:val="99"/>
    <w:unhideWhenUsed/>
    <w:rsid w:val="000861BB"/>
    <w:pPr>
      <w:spacing w:after="200" w:line="276" w:lineRule="auto"/>
      <w:ind w:left="720"/>
      <w:contextualSpacing/>
    </w:pPr>
    <w:rPr>
      <w:rFonts w:asciiTheme="minorHAnsi" w:hAnsiTheme="minorHAnsi" w:cstheme="minorHAnsi"/>
      <w:color w:val="414751" w:themeColor="text2" w:themeShade="BF"/>
      <w:sz w:val="20"/>
      <w:szCs w:val="20"/>
      <w:lang w:eastAsia="ja-JP"/>
    </w:rPr>
  </w:style>
  <w:style w:type="numbering" w:customStyle="1" w:styleId="NumberedList">
    <w:name w:val="Numbered List"/>
    <w:uiPriority w:val="99"/>
    <w:rsid w:val="000861BB"/>
    <w:pPr>
      <w:numPr>
        <w:numId w:val="2"/>
      </w:numPr>
    </w:pPr>
  </w:style>
  <w:style w:type="character" w:styleId="Strong">
    <w:name w:val="Strong"/>
    <w:basedOn w:val="DefaultParagraphFont"/>
    <w:uiPriority w:val="22"/>
    <w:qFormat/>
    <w:rsid w:val="000861BB"/>
    <w:rPr>
      <w:b/>
      <w:bCs/>
    </w:rPr>
  </w:style>
  <w:style w:type="character" w:styleId="SubtleEmphasis">
    <w:name w:val="Subtle Emphasis"/>
    <w:basedOn w:val="DefaultParagraphFont"/>
    <w:uiPriority w:val="19"/>
    <w:qFormat/>
    <w:rsid w:val="000861BB"/>
    <w:rPr>
      <w:i/>
      <w:color w:val="E65B01" w:themeColor="accent1" w:themeShade="BF"/>
    </w:rPr>
  </w:style>
  <w:style w:type="character" w:styleId="SubtleReference">
    <w:name w:val="Subtle Reference"/>
    <w:basedOn w:val="DefaultParagraphFont"/>
    <w:uiPriority w:val="31"/>
    <w:qFormat/>
    <w:rsid w:val="000861BB"/>
    <w:rPr>
      <w:rFonts w:cs="Times New Roman"/>
      <w:b/>
      <w:i/>
      <w:color w:val="3667C3" w:themeColor="accent2" w:themeShade="BF"/>
    </w:rPr>
  </w:style>
  <w:style w:type="table" w:styleId="TableGrid">
    <w:name w:val="Table Grid"/>
    <w:basedOn w:val="TableNormal"/>
    <w:uiPriority w:val="39"/>
    <w:rsid w:val="000861BB"/>
    <w:pPr>
      <w:spacing w:after="0" w:line="240" w:lineRule="auto"/>
    </w:pPr>
    <w:rPr>
      <w:rFonts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1813B7"/>
    <w:pPr>
      <w:spacing w:before="100" w:beforeAutospacing="1" w:after="100" w:afterAutospacing="1"/>
    </w:pPr>
    <w:rPr>
      <w:rFonts w:eastAsiaTheme="minorEastAsia"/>
    </w:rPr>
  </w:style>
  <w:style w:type="character" w:styleId="CommentReference">
    <w:name w:val="annotation reference"/>
    <w:basedOn w:val="DefaultParagraphFont"/>
    <w:uiPriority w:val="99"/>
    <w:semiHidden/>
    <w:unhideWhenUsed/>
    <w:qFormat/>
    <w:rsid w:val="00130D68"/>
    <w:rPr>
      <w:sz w:val="16"/>
      <w:szCs w:val="16"/>
    </w:rPr>
  </w:style>
  <w:style w:type="paragraph" w:styleId="CommentText">
    <w:name w:val="annotation text"/>
    <w:basedOn w:val="Normal"/>
    <w:link w:val="CommentTextChar"/>
    <w:uiPriority w:val="99"/>
    <w:semiHidden/>
    <w:unhideWhenUsed/>
    <w:qFormat/>
    <w:rsid w:val="00130D68"/>
    <w:pPr>
      <w:spacing w:after="200"/>
    </w:pPr>
    <w:rPr>
      <w:rFonts w:asciiTheme="minorHAnsi" w:hAnsiTheme="minorHAnsi" w:cstheme="minorHAnsi"/>
      <w:color w:val="414751" w:themeColor="text2" w:themeShade="BF"/>
      <w:sz w:val="20"/>
      <w:szCs w:val="20"/>
      <w:lang w:eastAsia="ja-JP"/>
    </w:rPr>
  </w:style>
  <w:style w:type="character" w:customStyle="1" w:styleId="CommentTextChar">
    <w:name w:val="Comment Text Char"/>
    <w:basedOn w:val="DefaultParagraphFont"/>
    <w:link w:val="CommentText"/>
    <w:uiPriority w:val="99"/>
    <w:semiHidden/>
    <w:rsid w:val="00130D68"/>
    <w:rPr>
      <w:rFonts w:cstheme="minorHAnsi"/>
      <w:color w:val="414751" w:themeColor="text2" w:themeShade="BF"/>
      <w:sz w:val="20"/>
      <w:szCs w:val="20"/>
      <w:lang w:eastAsia="ja-JP"/>
    </w:rPr>
  </w:style>
  <w:style w:type="paragraph" w:styleId="CommentSubject">
    <w:name w:val="annotation subject"/>
    <w:basedOn w:val="CommentText"/>
    <w:next w:val="CommentText"/>
    <w:link w:val="CommentSubjectChar"/>
    <w:uiPriority w:val="99"/>
    <w:semiHidden/>
    <w:unhideWhenUsed/>
    <w:qFormat/>
    <w:rsid w:val="00130D68"/>
    <w:rPr>
      <w:b/>
      <w:bCs/>
    </w:rPr>
  </w:style>
  <w:style w:type="character" w:customStyle="1" w:styleId="CommentSubjectChar">
    <w:name w:val="Comment Subject Char"/>
    <w:basedOn w:val="CommentTextChar"/>
    <w:link w:val="CommentSubject"/>
    <w:uiPriority w:val="99"/>
    <w:semiHidden/>
    <w:rsid w:val="00130D68"/>
    <w:rPr>
      <w:rFonts w:cstheme="minorHAnsi"/>
      <w:b/>
      <w:bCs/>
      <w:color w:val="414751" w:themeColor="text2" w:themeShade="BF"/>
      <w:sz w:val="20"/>
      <w:szCs w:val="20"/>
      <w:lang w:eastAsia="ja-JP"/>
    </w:rPr>
  </w:style>
  <w:style w:type="table" w:customStyle="1" w:styleId="TableGrid1">
    <w:name w:val="Table Grid1"/>
    <w:basedOn w:val="TableNormal"/>
    <w:next w:val="TableGrid"/>
    <w:uiPriority w:val="39"/>
    <w:rsid w:val="003150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3150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3150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3150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FE6D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FE6D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E448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4C10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4C10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4C10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4C10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4C10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4C10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E00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BD54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qFormat/>
    <w:rsid w:val="005029D4"/>
    <w:rPr>
      <w:color w:val="D2611C" w:themeColor="hyperlink"/>
      <w:u w:val="single"/>
    </w:rPr>
  </w:style>
  <w:style w:type="character" w:styleId="FollowedHyperlink">
    <w:name w:val="FollowedHyperlink"/>
    <w:basedOn w:val="DefaultParagraphFont"/>
    <w:uiPriority w:val="99"/>
    <w:semiHidden/>
    <w:unhideWhenUsed/>
    <w:qFormat/>
    <w:rsid w:val="00795F92"/>
    <w:rPr>
      <w:color w:val="3B435B" w:themeColor="followedHyperlink"/>
      <w:u w:val="single"/>
    </w:rPr>
  </w:style>
  <w:style w:type="character" w:customStyle="1" w:styleId="Mention1">
    <w:name w:val="Mention1"/>
    <w:basedOn w:val="DefaultParagraphFont"/>
    <w:uiPriority w:val="99"/>
    <w:semiHidden/>
    <w:unhideWhenUsed/>
    <w:rsid w:val="00EE21D6"/>
    <w:rPr>
      <w:color w:val="2B579A"/>
      <w:shd w:val="clear" w:color="auto" w:fill="E6E6E6"/>
    </w:rPr>
  </w:style>
  <w:style w:type="character" w:styleId="PlaceholderText">
    <w:name w:val="Placeholder Text"/>
    <w:basedOn w:val="DefaultParagraphFont"/>
    <w:uiPriority w:val="99"/>
    <w:semiHidden/>
    <w:qFormat/>
    <w:rsid w:val="008115DA"/>
    <w:rPr>
      <w:color w:val="808080"/>
    </w:rPr>
  </w:style>
  <w:style w:type="paragraph" w:styleId="z-TopofForm">
    <w:name w:val="HTML Top of Form"/>
    <w:basedOn w:val="Normal"/>
    <w:next w:val="Normal"/>
    <w:link w:val="z-TopofFormChar"/>
    <w:hidden/>
    <w:uiPriority w:val="99"/>
    <w:semiHidden/>
    <w:unhideWhenUsed/>
    <w:qFormat/>
    <w:rsid w:val="00991CFC"/>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91CFC"/>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qFormat/>
    <w:rsid w:val="00991CFC"/>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91CFC"/>
    <w:rPr>
      <w:rFonts w:ascii="Arial" w:hAnsi="Arial" w:cs="Arial"/>
      <w:vanish/>
      <w:sz w:val="16"/>
      <w:szCs w:val="16"/>
    </w:rPr>
  </w:style>
  <w:style w:type="character" w:customStyle="1" w:styleId="Style1">
    <w:name w:val="Style1"/>
    <w:basedOn w:val="DefaultParagraphFont"/>
    <w:uiPriority w:val="1"/>
    <w:rsid w:val="00FA0A22"/>
    <w:rPr>
      <w:rFonts w:ascii="Times New Roman" w:hAnsi="Times New Roman"/>
      <w:sz w:val="20"/>
    </w:rPr>
  </w:style>
  <w:style w:type="character" w:customStyle="1" w:styleId="UnresolvedMention">
    <w:name w:val="Unresolved Mention"/>
    <w:basedOn w:val="DefaultParagraphFont"/>
    <w:uiPriority w:val="99"/>
    <w:semiHidden/>
    <w:unhideWhenUsed/>
    <w:rsid w:val="00216F4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1" w:count="267">
    <w:lsdException w:name="Normal" w:semiHidden="0" w:uiPriority="0" w:unhideWhenUsed="0"/>
    <w:lsdException w:name="heading 1" w:semiHidden="0" w:uiPriority="9" w:unhideWhenUsed="0"/>
    <w:lsdException w:name="heading 2" w:semiHidden="0" w:uiPriority="9" w:unhideWhenUsed="0"/>
    <w:lsdException w:name="heading 3" w:semiHidden="0" w:uiPriority="9" w:unhideWhenUsed="0"/>
    <w:lsdException w:name="heading 4" w:uiPriority="9" w:unhideWhenUsed="0"/>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lsdException w:name="List" w:unhideWhenUsed="0"/>
    <w:lsdException w:name="List 2" w:unhideWhenUsed="0"/>
    <w:lsdException w:name="List 3" w:unhideWhenUsed="0"/>
    <w:lsdException w:name="Title" w:semiHidden="0" w:uiPriority="10" w:unhideWhenUsed="0"/>
    <w:lsdException w:name="Default Paragraph Font" w:uiPriority="1"/>
    <w:lsdException w:name="List Continue 5" w:unhideWhenUsed="0"/>
    <w:lsdException w:name="Message Header" w:unhideWhenUsed="0"/>
    <w:lsdException w:name="Subtitle" w:semiHidden="0" w:uiPriority="11" w:unhideWhenUsed="0"/>
    <w:lsdException w:name="Salutation"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6" w:unhideWhenUsed="0"/>
    <w:lsdException w:name="Quote" w:semiHidden="0" w:uiPriority="29" w:unhideWhenUsed="0"/>
    <w:lsdException w:name="Intense Quote" w:semiHidden="0" w:uiPriority="3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584931"/>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unhideWhenUsed/>
    <w:qFormat/>
    <w:rsid w:val="000861BB"/>
    <w:pPr>
      <w:spacing w:before="360" w:after="40" w:line="276" w:lineRule="auto"/>
      <w:outlineLvl w:val="0"/>
    </w:pPr>
    <w:rPr>
      <w:rFonts w:asciiTheme="majorHAnsi" w:hAnsiTheme="majorHAnsi" w:cstheme="minorHAnsi"/>
      <w:smallCaps/>
      <w:color w:val="414751" w:themeColor="text2" w:themeShade="BF"/>
      <w:spacing w:val="5"/>
      <w:sz w:val="32"/>
      <w:szCs w:val="32"/>
      <w:lang w:eastAsia="ja-JP"/>
    </w:rPr>
  </w:style>
  <w:style w:type="paragraph" w:styleId="Heading2">
    <w:name w:val="heading 2"/>
    <w:basedOn w:val="Normal"/>
    <w:next w:val="Normal"/>
    <w:link w:val="Heading2Char"/>
    <w:uiPriority w:val="9"/>
    <w:unhideWhenUsed/>
    <w:qFormat/>
    <w:rsid w:val="000861BB"/>
    <w:pPr>
      <w:spacing w:line="276" w:lineRule="auto"/>
      <w:outlineLvl w:val="1"/>
    </w:pPr>
    <w:rPr>
      <w:rFonts w:asciiTheme="majorHAnsi" w:hAnsiTheme="majorHAnsi" w:cstheme="minorHAnsi"/>
      <w:color w:val="414751" w:themeColor="text2" w:themeShade="BF"/>
      <w:sz w:val="28"/>
      <w:szCs w:val="28"/>
      <w:lang w:eastAsia="ja-JP"/>
    </w:rPr>
  </w:style>
  <w:style w:type="paragraph" w:styleId="Heading3">
    <w:name w:val="heading 3"/>
    <w:basedOn w:val="Normal"/>
    <w:next w:val="Normal"/>
    <w:link w:val="Heading3Char"/>
    <w:uiPriority w:val="9"/>
    <w:semiHidden/>
    <w:unhideWhenUsed/>
    <w:qFormat/>
    <w:rsid w:val="000861BB"/>
    <w:pPr>
      <w:spacing w:line="276" w:lineRule="auto"/>
      <w:outlineLvl w:val="2"/>
    </w:pPr>
    <w:rPr>
      <w:rFonts w:asciiTheme="majorHAnsi" w:hAnsiTheme="majorHAnsi" w:cstheme="minorHAnsi"/>
      <w:color w:val="414751" w:themeColor="text2" w:themeShade="BF"/>
      <w:spacing w:val="5"/>
      <w:lang w:eastAsia="ja-JP"/>
    </w:rPr>
  </w:style>
  <w:style w:type="paragraph" w:styleId="Heading4">
    <w:name w:val="heading 4"/>
    <w:basedOn w:val="Normal"/>
    <w:next w:val="Normal"/>
    <w:link w:val="Heading4Char"/>
    <w:uiPriority w:val="9"/>
    <w:semiHidden/>
    <w:unhideWhenUsed/>
    <w:qFormat/>
    <w:rsid w:val="000861BB"/>
    <w:pPr>
      <w:outlineLvl w:val="3"/>
    </w:pPr>
    <w:rPr>
      <w:rFonts w:asciiTheme="majorHAnsi" w:hAnsiTheme="majorHAnsi"/>
      <w:color w:val="E65B01" w:themeColor="accent1" w:themeShade="BF"/>
      <w:sz w:val="22"/>
      <w:szCs w:val="22"/>
    </w:rPr>
  </w:style>
  <w:style w:type="paragraph" w:styleId="Heading5">
    <w:name w:val="heading 5"/>
    <w:basedOn w:val="Normal"/>
    <w:next w:val="Normal"/>
    <w:link w:val="Heading5Char"/>
    <w:uiPriority w:val="9"/>
    <w:semiHidden/>
    <w:unhideWhenUsed/>
    <w:qFormat/>
    <w:rsid w:val="000861BB"/>
    <w:pPr>
      <w:outlineLvl w:val="4"/>
    </w:pPr>
    <w:rPr>
      <w:i/>
      <w:color w:val="E65B01" w:themeColor="accent1" w:themeShade="BF"/>
      <w:sz w:val="22"/>
      <w:szCs w:val="22"/>
    </w:rPr>
  </w:style>
  <w:style w:type="paragraph" w:styleId="Heading6">
    <w:name w:val="heading 6"/>
    <w:basedOn w:val="Normal"/>
    <w:next w:val="Normal"/>
    <w:link w:val="Heading6Char"/>
    <w:uiPriority w:val="9"/>
    <w:semiHidden/>
    <w:unhideWhenUsed/>
    <w:qFormat/>
    <w:rsid w:val="000861BB"/>
    <w:pPr>
      <w:outlineLvl w:val="5"/>
    </w:pPr>
    <w:rPr>
      <w:b/>
      <w:color w:val="E65B01" w:themeColor="accent1" w:themeShade="BF"/>
    </w:rPr>
  </w:style>
  <w:style w:type="paragraph" w:styleId="Heading7">
    <w:name w:val="heading 7"/>
    <w:basedOn w:val="Normal"/>
    <w:next w:val="Normal"/>
    <w:link w:val="Heading7Char"/>
    <w:uiPriority w:val="9"/>
    <w:semiHidden/>
    <w:unhideWhenUsed/>
    <w:qFormat/>
    <w:rsid w:val="000861BB"/>
    <w:pPr>
      <w:outlineLvl w:val="6"/>
    </w:pPr>
    <w:rPr>
      <w:b/>
      <w:i/>
      <w:color w:val="E65B01" w:themeColor="accent1" w:themeShade="BF"/>
    </w:rPr>
  </w:style>
  <w:style w:type="paragraph" w:styleId="Heading8">
    <w:name w:val="heading 8"/>
    <w:basedOn w:val="Normal"/>
    <w:next w:val="Normal"/>
    <w:link w:val="Heading8Char"/>
    <w:uiPriority w:val="9"/>
    <w:semiHidden/>
    <w:unhideWhenUsed/>
    <w:qFormat/>
    <w:rsid w:val="000861BB"/>
    <w:pPr>
      <w:outlineLvl w:val="7"/>
    </w:pPr>
    <w:rPr>
      <w:b/>
      <w:color w:val="3667C3" w:themeColor="accent2" w:themeShade="BF"/>
    </w:rPr>
  </w:style>
  <w:style w:type="paragraph" w:styleId="Heading9">
    <w:name w:val="heading 9"/>
    <w:basedOn w:val="Normal"/>
    <w:next w:val="Normal"/>
    <w:link w:val="Heading9Char"/>
    <w:uiPriority w:val="9"/>
    <w:semiHidden/>
    <w:unhideWhenUsed/>
    <w:qFormat/>
    <w:rsid w:val="000861BB"/>
    <w:pPr>
      <w:outlineLvl w:val="8"/>
    </w:pPr>
    <w:rPr>
      <w:b/>
      <w:i/>
      <w:color w:val="3667C3" w:themeColor="accent2" w:themeShade="B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61BB"/>
    <w:rPr>
      <w:rFonts w:asciiTheme="majorHAnsi" w:hAnsiTheme="majorHAnsi" w:cstheme="minorHAnsi"/>
      <w:smallCaps/>
      <w:color w:val="414751" w:themeColor="text2" w:themeShade="BF"/>
      <w:spacing w:val="5"/>
      <w:sz w:val="32"/>
      <w:szCs w:val="32"/>
      <w:lang w:eastAsia="ja-JP"/>
    </w:rPr>
  </w:style>
  <w:style w:type="character" w:customStyle="1" w:styleId="Heading2Char">
    <w:name w:val="Heading 2 Char"/>
    <w:basedOn w:val="DefaultParagraphFont"/>
    <w:link w:val="Heading2"/>
    <w:uiPriority w:val="9"/>
    <w:rsid w:val="000861BB"/>
    <w:rPr>
      <w:rFonts w:asciiTheme="majorHAnsi" w:hAnsiTheme="majorHAnsi" w:cstheme="minorHAnsi"/>
      <w:color w:val="414751" w:themeColor="text2" w:themeShade="BF"/>
      <w:sz w:val="28"/>
      <w:szCs w:val="28"/>
      <w:lang w:eastAsia="ja-JP"/>
    </w:rPr>
  </w:style>
  <w:style w:type="paragraph" w:styleId="Title">
    <w:name w:val="Title"/>
    <w:basedOn w:val="Normal"/>
    <w:link w:val="TitleChar"/>
    <w:uiPriority w:val="10"/>
    <w:qFormat/>
    <w:rsid w:val="000861BB"/>
    <w:pPr>
      <w:spacing w:after="200" w:line="276" w:lineRule="auto"/>
    </w:pPr>
    <w:rPr>
      <w:rFonts w:asciiTheme="majorHAnsi" w:hAnsiTheme="majorHAnsi" w:cstheme="minorHAnsi"/>
      <w:smallCaps/>
      <w:color w:val="FE8637" w:themeColor="accent1"/>
      <w:spacing w:val="10"/>
      <w:sz w:val="48"/>
      <w:szCs w:val="48"/>
      <w:lang w:eastAsia="ja-JP"/>
    </w:rPr>
  </w:style>
  <w:style w:type="character" w:customStyle="1" w:styleId="TitleChar">
    <w:name w:val="Title Char"/>
    <w:basedOn w:val="DefaultParagraphFont"/>
    <w:link w:val="Title"/>
    <w:uiPriority w:val="10"/>
    <w:rsid w:val="000861BB"/>
    <w:rPr>
      <w:rFonts w:asciiTheme="majorHAnsi" w:hAnsiTheme="majorHAnsi" w:cstheme="minorHAnsi"/>
      <w:smallCaps/>
      <w:color w:val="FE8637" w:themeColor="accent1"/>
      <w:spacing w:val="10"/>
      <w:sz w:val="48"/>
      <w:szCs w:val="48"/>
      <w:lang w:eastAsia="ja-JP"/>
    </w:rPr>
  </w:style>
  <w:style w:type="paragraph" w:styleId="Subtitle">
    <w:name w:val="Subtitle"/>
    <w:basedOn w:val="Normal"/>
    <w:link w:val="SubtitleChar"/>
    <w:uiPriority w:val="11"/>
    <w:qFormat/>
    <w:rsid w:val="000861BB"/>
    <w:pPr>
      <w:spacing w:after="200" w:line="276" w:lineRule="auto"/>
    </w:pPr>
    <w:rPr>
      <w:rFonts w:asciiTheme="minorHAnsi" w:hAnsiTheme="minorHAnsi" w:cstheme="minorHAnsi"/>
      <w:i/>
      <w:color w:val="575F6D" w:themeColor="text2"/>
      <w:spacing w:val="5"/>
      <w:lang w:eastAsia="ja-JP"/>
    </w:rPr>
  </w:style>
  <w:style w:type="character" w:customStyle="1" w:styleId="SubtitleChar">
    <w:name w:val="Subtitle Char"/>
    <w:basedOn w:val="DefaultParagraphFont"/>
    <w:link w:val="Subtitle"/>
    <w:uiPriority w:val="11"/>
    <w:rsid w:val="000861BB"/>
    <w:rPr>
      <w:rFonts w:cstheme="minorHAnsi"/>
      <w:i/>
      <w:color w:val="575F6D" w:themeColor="text2"/>
      <w:spacing w:val="5"/>
      <w:sz w:val="24"/>
      <w:szCs w:val="24"/>
      <w:lang w:eastAsia="ja-JP"/>
    </w:rPr>
  </w:style>
  <w:style w:type="paragraph" w:styleId="BalloonText">
    <w:name w:val="Balloon Text"/>
    <w:basedOn w:val="Normal"/>
    <w:link w:val="BalloonTextChar"/>
    <w:uiPriority w:val="99"/>
    <w:semiHidden/>
    <w:unhideWhenUsed/>
    <w:rsid w:val="000861BB"/>
    <w:rPr>
      <w:rFonts w:ascii="Tahoma" w:hAnsi="Tahoma" w:cs="Tahoma"/>
      <w:sz w:val="16"/>
      <w:szCs w:val="16"/>
    </w:rPr>
  </w:style>
  <w:style w:type="character" w:customStyle="1" w:styleId="BalloonTextChar">
    <w:name w:val="Balloon Text Char"/>
    <w:basedOn w:val="DefaultParagraphFont"/>
    <w:link w:val="BalloonText"/>
    <w:uiPriority w:val="99"/>
    <w:semiHidden/>
    <w:rsid w:val="000861BB"/>
    <w:rPr>
      <w:rFonts w:ascii="Tahoma" w:hAnsi="Tahoma" w:cs="Tahoma"/>
      <w:color w:val="414751" w:themeColor="text2" w:themeShade="BF"/>
      <w:sz w:val="16"/>
      <w:szCs w:val="16"/>
      <w:lang w:eastAsia="ja-JP"/>
    </w:rPr>
  </w:style>
  <w:style w:type="character" w:styleId="BookTitle">
    <w:name w:val="Book Title"/>
    <w:basedOn w:val="DefaultParagraphFont"/>
    <w:uiPriority w:val="33"/>
    <w:qFormat/>
    <w:rsid w:val="000861BB"/>
    <w:rPr>
      <w:rFonts w:cs="Times New Roman"/>
      <w:smallCaps/>
      <w:color w:val="000000"/>
      <w:spacing w:val="10"/>
    </w:rPr>
  </w:style>
  <w:style w:type="numbering" w:customStyle="1" w:styleId="BulletedList">
    <w:name w:val="Bulleted List"/>
    <w:uiPriority w:val="99"/>
    <w:rsid w:val="000861BB"/>
    <w:pPr>
      <w:numPr>
        <w:numId w:val="1"/>
      </w:numPr>
    </w:pPr>
  </w:style>
  <w:style w:type="paragraph" w:styleId="Caption">
    <w:name w:val="caption"/>
    <w:basedOn w:val="Normal"/>
    <w:next w:val="Normal"/>
    <w:uiPriority w:val="99"/>
    <w:unhideWhenUsed/>
    <w:rsid w:val="000861BB"/>
    <w:pPr>
      <w:spacing w:after="200"/>
      <w:jc w:val="right"/>
    </w:pPr>
    <w:rPr>
      <w:rFonts w:asciiTheme="minorHAnsi" w:hAnsiTheme="minorHAnsi" w:cstheme="minorHAnsi"/>
      <w:b/>
      <w:bCs/>
      <w:color w:val="E65B01" w:themeColor="accent1" w:themeShade="BF"/>
      <w:sz w:val="16"/>
      <w:szCs w:val="16"/>
      <w:lang w:eastAsia="ja-JP"/>
    </w:rPr>
  </w:style>
  <w:style w:type="character" w:styleId="Emphasis">
    <w:name w:val="Emphasis"/>
    <w:uiPriority w:val="20"/>
    <w:qFormat/>
    <w:rsid w:val="000861BB"/>
    <w:rPr>
      <w:b/>
      <w:i/>
      <w:color w:val="2B2F36" w:themeColor="text2" w:themeShade="80"/>
      <w:spacing w:val="10"/>
      <w:sz w:val="18"/>
      <w:szCs w:val="18"/>
    </w:rPr>
  </w:style>
  <w:style w:type="paragraph" w:styleId="Footer">
    <w:name w:val="footer"/>
    <w:basedOn w:val="Normal"/>
    <w:link w:val="FooterChar"/>
    <w:uiPriority w:val="99"/>
    <w:unhideWhenUsed/>
    <w:rsid w:val="000861BB"/>
    <w:pPr>
      <w:tabs>
        <w:tab w:val="center" w:pos="4680"/>
        <w:tab w:val="right" w:pos="9360"/>
      </w:tabs>
    </w:pPr>
    <w:rPr>
      <w:rFonts w:asciiTheme="minorHAnsi" w:hAnsiTheme="minorHAnsi" w:cstheme="minorHAnsi"/>
      <w:color w:val="414751" w:themeColor="text2" w:themeShade="BF"/>
      <w:sz w:val="20"/>
      <w:szCs w:val="20"/>
      <w:lang w:eastAsia="ja-JP"/>
    </w:rPr>
  </w:style>
  <w:style w:type="character" w:customStyle="1" w:styleId="FooterChar">
    <w:name w:val="Footer Char"/>
    <w:basedOn w:val="DefaultParagraphFont"/>
    <w:link w:val="Footer"/>
    <w:uiPriority w:val="99"/>
    <w:rsid w:val="000861BB"/>
    <w:rPr>
      <w:rFonts w:cstheme="minorHAnsi"/>
      <w:color w:val="414751" w:themeColor="text2" w:themeShade="BF"/>
      <w:sz w:val="20"/>
      <w:szCs w:val="20"/>
      <w:lang w:eastAsia="ja-JP"/>
    </w:rPr>
  </w:style>
  <w:style w:type="paragraph" w:styleId="Header">
    <w:name w:val="header"/>
    <w:basedOn w:val="Normal"/>
    <w:link w:val="HeaderChar"/>
    <w:uiPriority w:val="99"/>
    <w:unhideWhenUsed/>
    <w:rsid w:val="000861BB"/>
    <w:pPr>
      <w:tabs>
        <w:tab w:val="center" w:pos="4680"/>
        <w:tab w:val="right" w:pos="9360"/>
      </w:tabs>
    </w:pPr>
    <w:rPr>
      <w:rFonts w:asciiTheme="minorHAnsi" w:hAnsiTheme="minorHAnsi" w:cstheme="minorHAnsi"/>
      <w:color w:val="414751" w:themeColor="text2" w:themeShade="BF"/>
      <w:sz w:val="20"/>
      <w:szCs w:val="20"/>
      <w:lang w:eastAsia="ja-JP"/>
    </w:rPr>
  </w:style>
  <w:style w:type="character" w:customStyle="1" w:styleId="HeaderChar">
    <w:name w:val="Header Char"/>
    <w:basedOn w:val="DefaultParagraphFont"/>
    <w:link w:val="Header"/>
    <w:uiPriority w:val="99"/>
    <w:rsid w:val="000861BB"/>
    <w:rPr>
      <w:rFonts w:cstheme="minorHAnsi"/>
      <w:color w:val="414751" w:themeColor="text2" w:themeShade="BF"/>
      <w:sz w:val="20"/>
      <w:szCs w:val="20"/>
      <w:lang w:eastAsia="ja-JP"/>
    </w:rPr>
  </w:style>
  <w:style w:type="character" w:customStyle="1" w:styleId="Heading3Char">
    <w:name w:val="Heading 3 Char"/>
    <w:basedOn w:val="DefaultParagraphFont"/>
    <w:link w:val="Heading3"/>
    <w:uiPriority w:val="9"/>
    <w:semiHidden/>
    <w:rsid w:val="000861BB"/>
    <w:rPr>
      <w:rFonts w:asciiTheme="majorHAnsi" w:hAnsiTheme="majorHAnsi" w:cstheme="minorHAnsi"/>
      <w:color w:val="414751" w:themeColor="text2" w:themeShade="BF"/>
      <w:spacing w:val="5"/>
      <w:sz w:val="24"/>
      <w:szCs w:val="24"/>
      <w:lang w:eastAsia="ja-JP"/>
    </w:rPr>
  </w:style>
  <w:style w:type="character" w:customStyle="1" w:styleId="Heading4Char">
    <w:name w:val="Heading 4 Char"/>
    <w:basedOn w:val="DefaultParagraphFont"/>
    <w:link w:val="Heading4"/>
    <w:uiPriority w:val="9"/>
    <w:semiHidden/>
    <w:rsid w:val="000861BB"/>
    <w:rPr>
      <w:rFonts w:asciiTheme="majorHAnsi" w:hAnsiTheme="majorHAnsi" w:cstheme="minorHAnsi"/>
      <w:color w:val="E65B01" w:themeColor="accent1" w:themeShade="BF"/>
      <w:lang w:eastAsia="ja-JP"/>
    </w:rPr>
  </w:style>
  <w:style w:type="character" w:customStyle="1" w:styleId="Heading5Char">
    <w:name w:val="Heading 5 Char"/>
    <w:basedOn w:val="DefaultParagraphFont"/>
    <w:link w:val="Heading5"/>
    <w:uiPriority w:val="9"/>
    <w:semiHidden/>
    <w:rsid w:val="000861BB"/>
    <w:rPr>
      <w:rFonts w:cstheme="minorHAnsi"/>
      <w:i/>
      <w:color w:val="E65B01" w:themeColor="accent1" w:themeShade="BF"/>
      <w:lang w:eastAsia="ja-JP"/>
    </w:rPr>
  </w:style>
  <w:style w:type="character" w:customStyle="1" w:styleId="Heading6Char">
    <w:name w:val="Heading 6 Char"/>
    <w:basedOn w:val="DefaultParagraphFont"/>
    <w:link w:val="Heading6"/>
    <w:uiPriority w:val="9"/>
    <w:semiHidden/>
    <w:rsid w:val="000861BB"/>
    <w:rPr>
      <w:rFonts w:cstheme="minorHAnsi"/>
      <w:b/>
      <w:color w:val="E65B01" w:themeColor="accent1" w:themeShade="BF"/>
      <w:sz w:val="20"/>
      <w:szCs w:val="20"/>
      <w:lang w:eastAsia="ja-JP"/>
    </w:rPr>
  </w:style>
  <w:style w:type="character" w:customStyle="1" w:styleId="Heading7Char">
    <w:name w:val="Heading 7 Char"/>
    <w:basedOn w:val="DefaultParagraphFont"/>
    <w:link w:val="Heading7"/>
    <w:uiPriority w:val="9"/>
    <w:semiHidden/>
    <w:rsid w:val="000861BB"/>
    <w:rPr>
      <w:rFonts w:cstheme="minorHAnsi"/>
      <w:b/>
      <w:i/>
      <w:color w:val="E65B01" w:themeColor="accent1" w:themeShade="BF"/>
      <w:sz w:val="20"/>
      <w:szCs w:val="20"/>
      <w:lang w:eastAsia="ja-JP"/>
    </w:rPr>
  </w:style>
  <w:style w:type="character" w:customStyle="1" w:styleId="Heading8Char">
    <w:name w:val="Heading 8 Char"/>
    <w:basedOn w:val="DefaultParagraphFont"/>
    <w:link w:val="Heading8"/>
    <w:uiPriority w:val="9"/>
    <w:semiHidden/>
    <w:rsid w:val="000861BB"/>
    <w:rPr>
      <w:rFonts w:cstheme="minorHAnsi"/>
      <w:b/>
      <w:color w:val="3667C3" w:themeColor="accent2" w:themeShade="BF"/>
      <w:sz w:val="20"/>
      <w:szCs w:val="20"/>
      <w:lang w:eastAsia="ja-JP"/>
    </w:rPr>
  </w:style>
  <w:style w:type="character" w:customStyle="1" w:styleId="Heading9Char">
    <w:name w:val="Heading 9 Char"/>
    <w:basedOn w:val="DefaultParagraphFont"/>
    <w:link w:val="Heading9"/>
    <w:uiPriority w:val="9"/>
    <w:semiHidden/>
    <w:rsid w:val="000861BB"/>
    <w:rPr>
      <w:rFonts w:cstheme="minorHAnsi"/>
      <w:b/>
      <w:i/>
      <w:color w:val="3667C3" w:themeColor="accent2" w:themeShade="BF"/>
      <w:sz w:val="18"/>
      <w:szCs w:val="18"/>
      <w:lang w:eastAsia="ja-JP"/>
    </w:rPr>
  </w:style>
  <w:style w:type="character" w:styleId="IntenseEmphasis">
    <w:name w:val="Intense Emphasis"/>
    <w:basedOn w:val="DefaultParagraphFont"/>
    <w:uiPriority w:val="21"/>
    <w:qFormat/>
    <w:rsid w:val="000861BB"/>
    <w:rPr>
      <w:i/>
      <w:caps/>
      <w:color w:val="E65B01" w:themeColor="accent1" w:themeShade="BF"/>
      <w:spacing w:val="10"/>
      <w:sz w:val="18"/>
      <w:szCs w:val="18"/>
    </w:rPr>
  </w:style>
  <w:style w:type="paragraph" w:styleId="Quote">
    <w:name w:val="Quote"/>
    <w:basedOn w:val="Normal"/>
    <w:link w:val="QuoteChar"/>
    <w:uiPriority w:val="29"/>
    <w:qFormat/>
    <w:rsid w:val="000861BB"/>
    <w:pPr>
      <w:spacing w:after="200" w:line="276" w:lineRule="auto"/>
    </w:pPr>
    <w:rPr>
      <w:rFonts w:asciiTheme="minorHAnsi" w:hAnsiTheme="minorHAnsi" w:cstheme="minorHAnsi"/>
      <w:i/>
      <w:color w:val="414751" w:themeColor="text2" w:themeShade="BF"/>
      <w:sz w:val="20"/>
      <w:szCs w:val="20"/>
      <w:lang w:eastAsia="ja-JP"/>
    </w:rPr>
  </w:style>
  <w:style w:type="character" w:customStyle="1" w:styleId="QuoteChar">
    <w:name w:val="Quote Char"/>
    <w:basedOn w:val="DefaultParagraphFont"/>
    <w:link w:val="Quote"/>
    <w:uiPriority w:val="29"/>
    <w:rsid w:val="000861BB"/>
    <w:rPr>
      <w:rFonts w:cstheme="minorHAnsi"/>
      <w:i/>
      <w:color w:val="414751" w:themeColor="text2" w:themeShade="BF"/>
      <w:sz w:val="20"/>
      <w:szCs w:val="20"/>
      <w:lang w:eastAsia="ja-JP"/>
    </w:rPr>
  </w:style>
  <w:style w:type="paragraph" w:styleId="IntenseQuote">
    <w:name w:val="Intense Quote"/>
    <w:basedOn w:val="Quote"/>
    <w:link w:val="IntenseQuoteChar"/>
    <w:uiPriority w:val="30"/>
    <w:qFormat/>
    <w:rsid w:val="000861BB"/>
    <w:pPr>
      <w:pBdr>
        <w:bottom w:val="double" w:sz="4" w:space="4" w:color="FE8637" w:themeColor="accent1"/>
      </w:pBdr>
      <w:spacing w:line="300" w:lineRule="auto"/>
      <w:ind w:left="936" w:right="936"/>
    </w:pPr>
    <w:rPr>
      <w:i w:val="0"/>
      <w:color w:val="E65B01" w:themeColor="accent1" w:themeShade="BF"/>
    </w:rPr>
  </w:style>
  <w:style w:type="character" w:customStyle="1" w:styleId="IntenseQuoteChar">
    <w:name w:val="Intense Quote Char"/>
    <w:basedOn w:val="DefaultParagraphFont"/>
    <w:link w:val="IntenseQuote"/>
    <w:uiPriority w:val="30"/>
    <w:rsid w:val="000861BB"/>
    <w:rPr>
      <w:rFonts w:cstheme="minorHAnsi"/>
      <w:color w:val="E65B01" w:themeColor="accent1" w:themeShade="BF"/>
      <w:sz w:val="20"/>
      <w:szCs w:val="20"/>
      <w:lang w:eastAsia="ja-JP"/>
    </w:rPr>
  </w:style>
  <w:style w:type="character" w:styleId="IntenseReference">
    <w:name w:val="Intense Reference"/>
    <w:basedOn w:val="DefaultParagraphFont"/>
    <w:uiPriority w:val="32"/>
    <w:qFormat/>
    <w:rsid w:val="000861BB"/>
    <w:rPr>
      <w:rFonts w:cs="Times New Roman"/>
      <w:b/>
      <w:caps/>
      <w:color w:val="3667C3" w:themeColor="accent2" w:themeShade="BF"/>
      <w:spacing w:val="5"/>
      <w:sz w:val="18"/>
      <w:szCs w:val="18"/>
    </w:rPr>
  </w:style>
  <w:style w:type="paragraph" w:styleId="ListParagraph">
    <w:name w:val="List Paragraph"/>
    <w:basedOn w:val="Normal"/>
    <w:uiPriority w:val="36"/>
    <w:unhideWhenUsed/>
    <w:qFormat/>
    <w:rsid w:val="000861BB"/>
    <w:pPr>
      <w:spacing w:after="200" w:line="276" w:lineRule="auto"/>
      <w:ind w:left="720"/>
      <w:contextualSpacing/>
    </w:pPr>
    <w:rPr>
      <w:rFonts w:asciiTheme="minorHAnsi" w:hAnsiTheme="minorHAnsi" w:cstheme="minorHAnsi"/>
      <w:color w:val="414751" w:themeColor="text2" w:themeShade="BF"/>
      <w:sz w:val="20"/>
      <w:szCs w:val="20"/>
      <w:lang w:eastAsia="ja-JP"/>
    </w:rPr>
  </w:style>
  <w:style w:type="paragraph" w:styleId="NormalIndent">
    <w:name w:val="Normal Indent"/>
    <w:basedOn w:val="Normal"/>
    <w:uiPriority w:val="99"/>
    <w:unhideWhenUsed/>
    <w:rsid w:val="000861BB"/>
    <w:pPr>
      <w:spacing w:after="200" w:line="276" w:lineRule="auto"/>
      <w:ind w:left="720"/>
      <w:contextualSpacing/>
    </w:pPr>
    <w:rPr>
      <w:rFonts w:asciiTheme="minorHAnsi" w:hAnsiTheme="minorHAnsi" w:cstheme="minorHAnsi"/>
      <w:color w:val="414751" w:themeColor="text2" w:themeShade="BF"/>
      <w:sz w:val="20"/>
      <w:szCs w:val="20"/>
      <w:lang w:eastAsia="ja-JP"/>
    </w:rPr>
  </w:style>
  <w:style w:type="numbering" w:customStyle="1" w:styleId="NumberedList">
    <w:name w:val="Numbered List"/>
    <w:uiPriority w:val="99"/>
    <w:rsid w:val="000861BB"/>
    <w:pPr>
      <w:numPr>
        <w:numId w:val="2"/>
      </w:numPr>
    </w:pPr>
  </w:style>
  <w:style w:type="character" w:styleId="Strong">
    <w:name w:val="Strong"/>
    <w:basedOn w:val="DefaultParagraphFont"/>
    <w:uiPriority w:val="22"/>
    <w:qFormat/>
    <w:rsid w:val="000861BB"/>
    <w:rPr>
      <w:b/>
      <w:bCs/>
    </w:rPr>
  </w:style>
  <w:style w:type="character" w:styleId="SubtleEmphasis">
    <w:name w:val="Subtle Emphasis"/>
    <w:basedOn w:val="DefaultParagraphFont"/>
    <w:uiPriority w:val="19"/>
    <w:qFormat/>
    <w:rsid w:val="000861BB"/>
    <w:rPr>
      <w:i/>
      <w:color w:val="E65B01" w:themeColor="accent1" w:themeShade="BF"/>
    </w:rPr>
  </w:style>
  <w:style w:type="character" w:styleId="SubtleReference">
    <w:name w:val="Subtle Reference"/>
    <w:basedOn w:val="DefaultParagraphFont"/>
    <w:uiPriority w:val="31"/>
    <w:qFormat/>
    <w:rsid w:val="000861BB"/>
    <w:rPr>
      <w:rFonts w:cs="Times New Roman"/>
      <w:b/>
      <w:i/>
      <w:color w:val="3667C3" w:themeColor="accent2" w:themeShade="BF"/>
    </w:rPr>
  </w:style>
  <w:style w:type="table" w:styleId="TableGrid">
    <w:name w:val="Table Grid"/>
    <w:basedOn w:val="TableNormal"/>
    <w:uiPriority w:val="39"/>
    <w:rsid w:val="000861BB"/>
    <w:pPr>
      <w:spacing w:after="0" w:line="240" w:lineRule="auto"/>
    </w:pPr>
    <w:rPr>
      <w:rFonts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1813B7"/>
    <w:pPr>
      <w:spacing w:before="100" w:beforeAutospacing="1" w:after="100" w:afterAutospacing="1"/>
    </w:pPr>
    <w:rPr>
      <w:rFonts w:eastAsiaTheme="minorEastAsia"/>
    </w:rPr>
  </w:style>
  <w:style w:type="character" w:styleId="CommentReference">
    <w:name w:val="annotation reference"/>
    <w:basedOn w:val="DefaultParagraphFont"/>
    <w:uiPriority w:val="99"/>
    <w:semiHidden/>
    <w:unhideWhenUsed/>
    <w:qFormat/>
    <w:rsid w:val="00130D68"/>
    <w:rPr>
      <w:sz w:val="16"/>
      <w:szCs w:val="16"/>
    </w:rPr>
  </w:style>
  <w:style w:type="paragraph" w:styleId="CommentText">
    <w:name w:val="annotation text"/>
    <w:basedOn w:val="Normal"/>
    <w:link w:val="CommentTextChar"/>
    <w:uiPriority w:val="99"/>
    <w:semiHidden/>
    <w:unhideWhenUsed/>
    <w:qFormat/>
    <w:rsid w:val="00130D68"/>
    <w:pPr>
      <w:spacing w:after="200"/>
    </w:pPr>
    <w:rPr>
      <w:rFonts w:asciiTheme="minorHAnsi" w:hAnsiTheme="minorHAnsi" w:cstheme="minorHAnsi"/>
      <w:color w:val="414751" w:themeColor="text2" w:themeShade="BF"/>
      <w:sz w:val="20"/>
      <w:szCs w:val="20"/>
      <w:lang w:eastAsia="ja-JP"/>
    </w:rPr>
  </w:style>
  <w:style w:type="character" w:customStyle="1" w:styleId="CommentTextChar">
    <w:name w:val="Comment Text Char"/>
    <w:basedOn w:val="DefaultParagraphFont"/>
    <w:link w:val="CommentText"/>
    <w:uiPriority w:val="99"/>
    <w:semiHidden/>
    <w:rsid w:val="00130D68"/>
    <w:rPr>
      <w:rFonts w:cstheme="minorHAnsi"/>
      <w:color w:val="414751" w:themeColor="text2" w:themeShade="BF"/>
      <w:sz w:val="20"/>
      <w:szCs w:val="20"/>
      <w:lang w:eastAsia="ja-JP"/>
    </w:rPr>
  </w:style>
  <w:style w:type="paragraph" w:styleId="CommentSubject">
    <w:name w:val="annotation subject"/>
    <w:basedOn w:val="CommentText"/>
    <w:next w:val="CommentText"/>
    <w:link w:val="CommentSubjectChar"/>
    <w:uiPriority w:val="99"/>
    <w:semiHidden/>
    <w:unhideWhenUsed/>
    <w:qFormat/>
    <w:rsid w:val="00130D68"/>
    <w:rPr>
      <w:b/>
      <w:bCs/>
    </w:rPr>
  </w:style>
  <w:style w:type="character" w:customStyle="1" w:styleId="CommentSubjectChar">
    <w:name w:val="Comment Subject Char"/>
    <w:basedOn w:val="CommentTextChar"/>
    <w:link w:val="CommentSubject"/>
    <w:uiPriority w:val="99"/>
    <w:semiHidden/>
    <w:rsid w:val="00130D68"/>
    <w:rPr>
      <w:rFonts w:cstheme="minorHAnsi"/>
      <w:b/>
      <w:bCs/>
      <w:color w:val="414751" w:themeColor="text2" w:themeShade="BF"/>
      <w:sz w:val="20"/>
      <w:szCs w:val="20"/>
      <w:lang w:eastAsia="ja-JP"/>
    </w:rPr>
  </w:style>
  <w:style w:type="table" w:customStyle="1" w:styleId="TableGrid1">
    <w:name w:val="Table Grid1"/>
    <w:basedOn w:val="TableNormal"/>
    <w:next w:val="TableGrid"/>
    <w:uiPriority w:val="39"/>
    <w:rsid w:val="003150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3150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3150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3150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FE6D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FE6D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E448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4C10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4C10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4C10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4C10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4C10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4C10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E00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BD54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qFormat/>
    <w:rsid w:val="005029D4"/>
    <w:rPr>
      <w:color w:val="D2611C" w:themeColor="hyperlink"/>
      <w:u w:val="single"/>
    </w:rPr>
  </w:style>
  <w:style w:type="character" w:styleId="FollowedHyperlink">
    <w:name w:val="FollowedHyperlink"/>
    <w:basedOn w:val="DefaultParagraphFont"/>
    <w:uiPriority w:val="99"/>
    <w:semiHidden/>
    <w:unhideWhenUsed/>
    <w:qFormat/>
    <w:rsid w:val="00795F92"/>
    <w:rPr>
      <w:color w:val="3B435B" w:themeColor="followedHyperlink"/>
      <w:u w:val="single"/>
    </w:rPr>
  </w:style>
  <w:style w:type="character" w:customStyle="1" w:styleId="Mention1">
    <w:name w:val="Mention1"/>
    <w:basedOn w:val="DefaultParagraphFont"/>
    <w:uiPriority w:val="99"/>
    <w:semiHidden/>
    <w:unhideWhenUsed/>
    <w:rsid w:val="00EE21D6"/>
    <w:rPr>
      <w:color w:val="2B579A"/>
      <w:shd w:val="clear" w:color="auto" w:fill="E6E6E6"/>
    </w:rPr>
  </w:style>
  <w:style w:type="character" w:styleId="PlaceholderText">
    <w:name w:val="Placeholder Text"/>
    <w:basedOn w:val="DefaultParagraphFont"/>
    <w:uiPriority w:val="99"/>
    <w:semiHidden/>
    <w:qFormat/>
    <w:rsid w:val="008115DA"/>
    <w:rPr>
      <w:color w:val="808080"/>
    </w:rPr>
  </w:style>
  <w:style w:type="paragraph" w:styleId="z-TopofForm">
    <w:name w:val="HTML Top of Form"/>
    <w:basedOn w:val="Normal"/>
    <w:next w:val="Normal"/>
    <w:link w:val="z-TopofFormChar"/>
    <w:hidden/>
    <w:uiPriority w:val="99"/>
    <w:semiHidden/>
    <w:unhideWhenUsed/>
    <w:qFormat/>
    <w:rsid w:val="00991CFC"/>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91CFC"/>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qFormat/>
    <w:rsid w:val="00991CFC"/>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91CFC"/>
    <w:rPr>
      <w:rFonts w:ascii="Arial" w:hAnsi="Arial" w:cs="Arial"/>
      <w:vanish/>
      <w:sz w:val="16"/>
      <w:szCs w:val="16"/>
    </w:rPr>
  </w:style>
  <w:style w:type="character" w:customStyle="1" w:styleId="Style1">
    <w:name w:val="Style1"/>
    <w:basedOn w:val="DefaultParagraphFont"/>
    <w:uiPriority w:val="1"/>
    <w:rsid w:val="00FA0A22"/>
    <w:rPr>
      <w:rFonts w:ascii="Times New Roman" w:hAnsi="Times New Roman"/>
      <w:sz w:val="20"/>
    </w:rPr>
  </w:style>
  <w:style w:type="character" w:customStyle="1" w:styleId="UnresolvedMention">
    <w:name w:val="Unresolved Mention"/>
    <w:basedOn w:val="DefaultParagraphFont"/>
    <w:uiPriority w:val="99"/>
    <w:semiHidden/>
    <w:unhideWhenUsed/>
    <w:rsid w:val="00216F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2294">
      <w:bodyDiv w:val="1"/>
      <w:marLeft w:val="0"/>
      <w:marRight w:val="0"/>
      <w:marTop w:val="0"/>
      <w:marBottom w:val="0"/>
      <w:divBdr>
        <w:top w:val="none" w:sz="0" w:space="0" w:color="auto"/>
        <w:left w:val="none" w:sz="0" w:space="0" w:color="auto"/>
        <w:bottom w:val="none" w:sz="0" w:space="0" w:color="auto"/>
        <w:right w:val="none" w:sz="0" w:space="0" w:color="auto"/>
      </w:divBdr>
    </w:div>
    <w:div w:id="22675578">
      <w:bodyDiv w:val="1"/>
      <w:marLeft w:val="0"/>
      <w:marRight w:val="0"/>
      <w:marTop w:val="0"/>
      <w:marBottom w:val="0"/>
      <w:divBdr>
        <w:top w:val="none" w:sz="0" w:space="0" w:color="auto"/>
        <w:left w:val="none" w:sz="0" w:space="0" w:color="auto"/>
        <w:bottom w:val="none" w:sz="0" w:space="0" w:color="auto"/>
        <w:right w:val="none" w:sz="0" w:space="0" w:color="auto"/>
      </w:divBdr>
    </w:div>
    <w:div w:id="25298066">
      <w:bodyDiv w:val="1"/>
      <w:marLeft w:val="0"/>
      <w:marRight w:val="0"/>
      <w:marTop w:val="0"/>
      <w:marBottom w:val="0"/>
      <w:divBdr>
        <w:top w:val="none" w:sz="0" w:space="0" w:color="auto"/>
        <w:left w:val="none" w:sz="0" w:space="0" w:color="auto"/>
        <w:bottom w:val="none" w:sz="0" w:space="0" w:color="auto"/>
        <w:right w:val="none" w:sz="0" w:space="0" w:color="auto"/>
      </w:divBdr>
      <w:divsChild>
        <w:div w:id="235557610">
          <w:marLeft w:val="0"/>
          <w:marRight w:val="0"/>
          <w:marTop w:val="0"/>
          <w:marBottom w:val="0"/>
          <w:divBdr>
            <w:top w:val="none" w:sz="0" w:space="0" w:color="auto"/>
            <w:left w:val="none" w:sz="0" w:space="0" w:color="auto"/>
            <w:bottom w:val="none" w:sz="0" w:space="0" w:color="auto"/>
            <w:right w:val="none" w:sz="0" w:space="0" w:color="auto"/>
          </w:divBdr>
          <w:divsChild>
            <w:div w:id="2100521822">
              <w:marLeft w:val="0"/>
              <w:marRight w:val="0"/>
              <w:marTop w:val="0"/>
              <w:marBottom w:val="0"/>
              <w:divBdr>
                <w:top w:val="none" w:sz="0" w:space="0" w:color="auto"/>
                <w:left w:val="none" w:sz="0" w:space="0" w:color="auto"/>
                <w:bottom w:val="none" w:sz="0" w:space="0" w:color="auto"/>
                <w:right w:val="none" w:sz="0" w:space="0" w:color="auto"/>
              </w:divBdr>
              <w:divsChild>
                <w:div w:id="26608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779072">
      <w:bodyDiv w:val="1"/>
      <w:marLeft w:val="0"/>
      <w:marRight w:val="0"/>
      <w:marTop w:val="0"/>
      <w:marBottom w:val="0"/>
      <w:divBdr>
        <w:top w:val="none" w:sz="0" w:space="0" w:color="auto"/>
        <w:left w:val="none" w:sz="0" w:space="0" w:color="auto"/>
        <w:bottom w:val="none" w:sz="0" w:space="0" w:color="auto"/>
        <w:right w:val="none" w:sz="0" w:space="0" w:color="auto"/>
      </w:divBdr>
      <w:divsChild>
        <w:div w:id="526873675">
          <w:marLeft w:val="0"/>
          <w:marRight w:val="0"/>
          <w:marTop w:val="0"/>
          <w:marBottom w:val="0"/>
          <w:divBdr>
            <w:top w:val="none" w:sz="0" w:space="0" w:color="auto"/>
            <w:left w:val="none" w:sz="0" w:space="0" w:color="auto"/>
            <w:bottom w:val="none" w:sz="0" w:space="0" w:color="auto"/>
            <w:right w:val="none" w:sz="0" w:space="0" w:color="auto"/>
          </w:divBdr>
          <w:divsChild>
            <w:div w:id="1184318830">
              <w:marLeft w:val="0"/>
              <w:marRight w:val="0"/>
              <w:marTop w:val="0"/>
              <w:marBottom w:val="0"/>
              <w:divBdr>
                <w:top w:val="none" w:sz="0" w:space="0" w:color="auto"/>
                <w:left w:val="none" w:sz="0" w:space="0" w:color="auto"/>
                <w:bottom w:val="none" w:sz="0" w:space="0" w:color="auto"/>
                <w:right w:val="none" w:sz="0" w:space="0" w:color="auto"/>
              </w:divBdr>
              <w:divsChild>
                <w:div w:id="68571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181815">
      <w:bodyDiv w:val="1"/>
      <w:marLeft w:val="0"/>
      <w:marRight w:val="0"/>
      <w:marTop w:val="0"/>
      <w:marBottom w:val="0"/>
      <w:divBdr>
        <w:top w:val="none" w:sz="0" w:space="0" w:color="auto"/>
        <w:left w:val="none" w:sz="0" w:space="0" w:color="auto"/>
        <w:bottom w:val="none" w:sz="0" w:space="0" w:color="auto"/>
        <w:right w:val="none" w:sz="0" w:space="0" w:color="auto"/>
      </w:divBdr>
      <w:divsChild>
        <w:div w:id="1455902372">
          <w:marLeft w:val="0"/>
          <w:marRight w:val="0"/>
          <w:marTop w:val="0"/>
          <w:marBottom w:val="0"/>
          <w:divBdr>
            <w:top w:val="none" w:sz="0" w:space="0" w:color="auto"/>
            <w:left w:val="none" w:sz="0" w:space="0" w:color="auto"/>
            <w:bottom w:val="none" w:sz="0" w:space="0" w:color="auto"/>
            <w:right w:val="none" w:sz="0" w:space="0" w:color="auto"/>
          </w:divBdr>
          <w:divsChild>
            <w:div w:id="2022388471">
              <w:marLeft w:val="0"/>
              <w:marRight w:val="0"/>
              <w:marTop w:val="0"/>
              <w:marBottom w:val="0"/>
              <w:divBdr>
                <w:top w:val="none" w:sz="0" w:space="0" w:color="auto"/>
                <w:left w:val="none" w:sz="0" w:space="0" w:color="auto"/>
                <w:bottom w:val="none" w:sz="0" w:space="0" w:color="auto"/>
                <w:right w:val="none" w:sz="0" w:space="0" w:color="auto"/>
              </w:divBdr>
              <w:divsChild>
                <w:div w:id="149672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410591">
      <w:bodyDiv w:val="1"/>
      <w:marLeft w:val="0"/>
      <w:marRight w:val="0"/>
      <w:marTop w:val="0"/>
      <w:marBottom w:val="0"/>
      <w:divBdr>
        <w:top w:val="none" w:sz="0" w:space="0" w:color="auto"/>
        <w:left w:val="none" w:sz="0" w:space="0" w:color="auto"/>
        <w:bottom w:val="none" w:sz="0" w:space="0" w:color="auto"/>
        <w:right w:val="none" w:sz="0" w:space="0" w:color="auto"/>
      </w:divBdr>
    </w:div>
    <w:div w:id="584533907">
      <w:bodyDiv w:val="1"/>
      <w:marLeft w:val="0"/>
      <w:marRight w:val="0"/>
      <w:marTop w:val="0"/>
      <w:marBottom w:val="0"/>
      <w:divBdr>
        <w:top w:val="none" w:sz="0" w:space="0" w:color="auto"/>
        <w:left w:val="none" w:sz="0" w:space="0" w:color="auto"/>
        <w:bottom w:val="none" w:sz="0" w:space="0" w:color="auto"/>
        <w:right w:val="none" w:sz="0" w:space="0" w:color="auto"/>
      </w:divBdr>
    </w:div>
    <w:div w:id="776094616">
      <w:bodyDiv w:val="1"/>
      <w:marLeft w:val="0"/>
      <w:marRight w:val="0"/>
      <w:marTop w:val="0"/>
      <w:marBottom w:val="0"/>
      <w:divBdr>
        <w:top w:val="none" w:sz="0" w:space="0" w:color="auto"/>
        <w:left w:val="none" w:sz="0" w:space="0" w:color="auto"/>
        <w:bottom w:val="none" w:sz="0" w:space="0" w:color="auto"/>
        <w:right w:val="none" w:sz="0" w:space="0" w:color="auto"/>
      </w:divBdr>
      <w:divsChild>
        <w:div w:id="616302617">
          <w:marLeft w:val="0"/>
          <w:marRight w:val="0"/>
          <w:marTop w:val="0"/>
          <w:marBottom w:val="0"/>
          <w:divBdr>
            <w:top w:val="none" w:sz="0" w:space="0" w:color="auto"/>
            <w:left w:val="none" w:sz="0" w:space="0" w:color="auto"/>
            <w:bottom w:val="none" w:sz="0" w:space="0" w:color="auto"/>
            <w:right w:val="none" w:sz="0" w:space="0" w:color="auto"/>
          </w:divBdr>
          <w:divsChild>
            <w:div w:id="1021591811">
              <w:marLeft w:val="0"/>
              <w:marRight w:val="0"/>
              <w:marTop w:val="0"/>
              <w:marBottom w:val="0"/>
              <w:divBdr>
                <w:top w:val="none" w:sz="0" w:space="0" w:color="auto"/>
                <w:left w:val="none" w:sz="0" w:space="0" w:color="auto"/>
                <w:bottom w:val="none" w:sz="0" w:space="0" w:color="auto"/>
                <w:right w:val="none" w:sz="0" w:space="0" w:color="auto"/>
              </w:divBdr>
              <w:divsChild>
                <w:div w:id="182118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688307">
      <w:bodyDiv w:val="1"/>
      <w:marLeft w:val="0"/>
      <w:marRight w:val="0"/>
      <w:marTop w:val="0"/>
      <w:marBottom w:val="0"/>
      <w:divBdr>
        <w:top w:val="none" w:sz="0" w:space="0" w:color="auto"/>
        <w:left w:val="none" w:sz="0" w:space="0" w:color="auto"/>
        <w:bottom w:val="none" w:sz="0" w:space="0" w:color="auto"/>
        <w:right w:val="none" w:sz="0" w:space="0" w:color="auto"/>
      </w:divBdr>
      <w:divsChild>
        <w:div w:id="822819819">
          <w:marLeft w:val="0"/>
          <w:marRight w:val="0"/>
          <w:marTop w:val="0"/>
          <w:marBottom w:val="0"/>
          <w:divBdr>
            <w:top w:val="none" w:sz="0" w:space="0" w:color="auto"/>
            <w:left w:val="none" w:sz="0" w:space="0" w:color="auto"/>
            <w:bottom w:val="none" w:sz="0" w:space="0" w:color="auto"/>
            <w:right w:val="none" w:sz="0" w:space="0" w:color="auto"/>
          </w:divBdr>
          <w:divsChild>
            <w:div w:id="1254897135">
              <w:marLeft w:val="0"/>
              <w:marRight w:val="0"/>
              <w:marTop w:val="0"/>
              <w:marBottom w:val="0"/>
              <w:divBdr>
                <w:top w:val="none" w:sz="0" w:space="0" w:color="auto"/>
                <w:left w:val="none" w:sz="0" w:space="0" w:color="auto"/>
                <w:bottom w:val="none" w:sz="0" w:space="0" w:color="auto"/>
                <w:right w:val="none" w:sz="0" w:space="0" w:color="auto"/>
              </w:divBdr>
              <w:divsChild>
                <w:div w:id="85048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308512">
      <w:bodyDiv w:val="1"/>
      <w:marLeft w:val="0"/>
      <w:marRight w:val="0"/>
      <w:marTop w:val="0"/>
      <w:marBottom w:val="0"/>
      <w:divBdr>
        <w:top w:val="none" w:sz="0" w:space="0" w:color="auto"/>
        <w:left w:val="none" w:sz="0" w:space="0" w:color="auto"/>
        <w:bottom w:val="none" w:sz="0" w:space="0" w:color="auto"/>
        <w:right w:val="none" w:sz="0" w:space="0" w:color="auto"/>
      </w:divBdr>
      <w:divsChild>
        <w:div w:id="1298948655">
          <w:marLeft w:val="0"/>
          <w:marRight w:val="0"/>
          <w:marTop w:val="0"/>
          <w:marBottom w:val="0"/>
          <w:divBdr>
            <w:top w:val="none" w:sz="0" w:space="0" w:color="auto"/>
            <w:left w:val="none" w:sz="0" w:space="0" w:color="auto"/>
            <w:bottom w:val="none" w:sz="0" w:space="0" w:color="auto"/>
            <w:right w:val="none" w:sz="0" w:space="0" w:color="auto"/>
          </w:divBdr>
          <w:divsChild>
            <w:div w:id="1105731365">
              <w:marLeft w:val="0"/>
              <w:marRight w:val="0"/>
              <w:marTop w:val="0"/>
              <w:marBottom w:val="0"/>
              <w:divBdr>
                <w:top w:val="none" w:sz="0" w:space="0" w:color="auto"/>
                <w:left w:val="none" w:sz="0" w:space="0" w:color="auto"/>
                <w:bottom w:val="none" w:sz="0" w:space="0" w:color="auto"/>
                <w:right w:val="none" w:sz="0" w:space="0" w:color="auto"/>
              </w:divBdr>
              <w:divsChild>
                <w:div w:id="192541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187835">
      <w:bodyDiv w:val="1"/>
      <w:marLeft w:val="0"/>
      <w:marRight w:val="0"/>
      <w:marTop w:val="0"/>
      <w:marBottom w:val="0"/>
      <w:divBdr>
        <w:top w:val="none" w:sz="0" w:space="0" w:color="auto"/>
        <w:left w:val="none" w:sz="0" w:space="0" w:color="auto"/>
        <w:bottom w:val="none" w:sz="0" w:space="0" w:color="auto"/>
        <w:right w:val="none" w:sz="0" w:space="0" w:color="auto"/>
      </w:divBdr>
    </w:div>
    <w:div w:id="1336496803">
      <w:bodyDiv w:val="1"/>
      <w:marLeft w:val="0"/>
      <w:marRight w:val="0"/>
      <w:marTop w:val="0"/>
      <w:marBottom w:val="0"/>
      <w:divBdr>
        <w:top w:val="none" w:sz="0" w:space="0" w:color="auto"/>
        <w:left w:val="none" w:sz="0" w:space="0" w:color="auto"/>
        <w:bottom w:val="none" w:sz="0" w:space="0" w:color="auto"/>
        <w:right w:val="none" w:sz="0" w:space="0" w:color="auto"/>
      </w:divBdr>
      <w:divsChild>
        <w:div w:id="1328707438">
          <w:marLeft w:val="0"/>
          <w:marRight w:val="0"/>
          <w:marTop w:val="0"/>
          <w:marBottom w:val="0"/>
          <w:divBdr>
            <w:top w:val="none" w:sz="0" w:space="0" w:color="auto"/>
            <w:left w:val="none" w:sz="0" w:space="0" w:color="auto"/>
            <w:bottom w:val="none" w:sz="0" w:space="0" w:color="auto"/>
            <w:right w:val="none" w:sz="0" w:space="0" w:color="auto"/>
          </w:divBdr>
          <w:divsChild>
            <w:div w:id="1121342135">
              <w:marLeft w:val="0"/>
              <w:marRight w:val="0"/>
              <w:marTop w:val="0"/>
              <w:marBottom w:val="0"/>
              <w:divBdr>
                <w:top w:val="none" w:sz="0" w:space="0" w:color="auto"/>
                <w:left w:val="none" w:sz="0" w:space="0" w:color="auto"/>
                <w:bottom w:val="none" w:sz="0" w:space="0" w:color="auto"/>
                <w:right w:val="none" w:sz="0" w:space="0" w:color="auto"/>
              </w:divBdr>
              <w:divsChild>
                <w:div w:id="25841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710783">
      <w:bodyDiv w:val="1"/>
      <w:marLeft w:val="0"/>
      <w:marRight w:val="0"/>
      <w:marTop w:val="0"/>
      <w:marBottom w:val="0"/>
      <w:divBdr>
        <w:top w:val="none" w:sz="0" w:space="0" w:color="auto"/>
        <w:left w:val="none" w:sz="0" w:space="0" w:color="auto"/>
        <w:bottom w:val="none" w:sz="0" w:space="0" w:color="auto"/>
        <w:right w:val="none" w:sz="0" w:space="0" w:color="auto"/>
      </w:divBdr>
    </w:div>
    <w:div w:id="1510170583">
      <w:bodyDiv w:val="1"/>
      <w:marLeft w:val="0"/>
      <w:marRight w:val="0"/>
      <w:marTop w:val="0"/>
      <w:marBottom w:val="0"/>
      <w:divBdr>
        <w:top w:val="none" w:sz="0" w:space="0" w:color="auto"/>
        <w:left w:val="none" w:sz="0" w:space="0" w:color="auto"/>
        <w:bottom w:val="none" w:sz="0" w:space="0" w:color="auto"/>
        <w:right w:val="none" w:sz="0" w:space="0" w:color="auto"/>
      </w:divBdr>
      <w:divsChild>
        <w:div w:id="1829321531">
          <w:marLeft w:val="0"/>
          <w:marRight w:val="0"/>
          <w:marTop w:val="0"/>
          <w:marBottom w:val="0"/>
          <w:divBdr>
            <w:top w:val="none" w:sz="0" w:space="0" w:color="auto"/>
            <w:left w:val="none" w:sz="0" w:space="0" w:color="auto"/>
            <w:bottom w:val="none" w:sz="0" w:space="0" w:color="auto"/>
            <w:right w:val="none" w:sz="0" w:space="0" w:color="auto"/>
          </w:divBdr>
          <w:divsChild>
            <w:div w:id="744452420">
              <w:marLeft w:val="0"/>
              <w:marRight w:val="0"/>
              <w:marTop w:val="0"/>
              <w:marBottom w:val="0"/>
              <w:divBdr>
                <w:top w:val="none" w:sz="0" w:space="0" w:color="auto"/>
                <w:left w:val="none" w:sz="0" w:space="0" w:color="auto"/>
                <w:bottom w:val="none" w:sz="0" w:space="0" w:color="auto"/>
                <w:right w:val="none" w:sz="0" w:space="0" w:color="auto"/>
              </w:divBdr>
              <w:divsChild>
                <w:div w:id="82444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608327">
      <w:bodyDiv w:val="1"/>
      <w:marLeft w:val="0"/>
      <w:marRight w:val="0"/>
      <w:marTop w:val="0"/>
      <w:marBottom w:val="0"/>
      <w:divBdr>
        <w:top w:val="none" w:sz="0" w:space="0" w:color="auto"/>
        <w:left w:val="none" w:sz="0" w:space="0" w:color="auto"/>
        <w:bottom w:val="none" w:sz="0" w:space="0" w:color="auto"/>
        <w:right w:val="none" w:sz="0" w:space="0" w:color="auto"/>
      </w:divBdr>
    </w:div>
    <w:div w:id="1957562680">
      <w:bodyDiv w:val="1"/>
      <w:marLeft w:val="0"/>
      <w:marRight w:val="0"/>
      <w:marTop w:val="0"/>
      <w:marBottom w:val="0"/>
      <w:divBdr>
        <w:top w:val="none" w:sz="0" w:space="0" w:color="auto"/>
        <w:left w:val="none" w:sz="0" w:space="0" w:color="auto"/>
        <w:bottom w:val="none" w:sz="0" w:space="0" w:color="auto"/>
        <w:right w:val="none" w:sz="0" w:space="0" w:color="auto"/>
      </w:divBdr>
      <w:divsChild>
        <w:div w:id="1523277163">
          <w:marLeft w:val="0"/>
          <w:marRight w:val="0"/>
          <w:marTop w:val="0"/>
          <w:marBottom w:val="0"/>
          <w:divBdr>
            <w:top w:val="none" w:sz="0" w:space="0" w:color="auto"/>
            <w:left w:val="none" w:sz="0" w:space="0" w:color="auto"/>
            <w:bottom w:val="none" w:sz="0" w:space="0" w:color="auto"/>
            <w:right w:val="none" w:sz="0" w:space="0" w:color="auto"/>
          </w:divBdr>
          <w:divsChild>
            <w:div w:id="1524827842">
              <w:marLeft w:val="0"/>
              <w:marRight w:val="0"/>
              <w:marTop w:val="0"/>
              <w:marBottom w:val="0"/>
              <w:divBdr>
                <w:top w:val="none" w:sz="0" w:space="0" w:color="auto"/>
                <w:left w:val="none" w:sz="0" w:space="0" w:color="auto"/>
                <w:bottom w:val="none" w:sz="0" w:space="0" w:color="auto"/>
                <w:right w:val="none" w:sz="0" w:space="0" w:color="auto"/>
              </w:divBdr>
              <w:divsChild>
                <w:div w:id="202567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phf.org/focusareas/performancemanagement/Pages/Performance_Management.aspx" TargetMode="External"/><Relationship Id="rId21" Type="http://schemas.openxmlformats.org/officeDocument/2006/relationships/hyperlink" Target="http://michweb.org/accreditation-resources/" TargetMode="External"/><Relationship Id="rId42" Type="http://schemas.openxmlformats.org/officeDocument/2006/relationships/image" Target="media/image6.png"/><Relationship Id="rId63" Type="http://schemas.openxmlformats.org/officeDocument/2006/relationships/image" Target="media/image8.png"/><Relationship Id="rId84" Type="http://schemas.openxmlformats.org/officeDocument/2006/relationships/hyperlink" Target="https://www.cdc.gov/stltpublichealth/strategy/index.html" TargetMode="External"/><Relationship Id="rId138" Type="http://schemas.openxmlformats.org/officeDocument/2006/relationships/hyperlink" Target="https://allthingsmissouri.org/reports/health-safety/" TargetMode="External"/><Relationship Id="rId159" Type="http://schemas.openxmlformats.org/officeDocument/2006/relationships/header" Target="header1.xml"/><Relationship Id="rId107" Type="http://schemas.openxmlformats.org/officeDocument/2006/relationships/hyperlink" Target="https://www.thecommunityguide.org/sites/default/files/assets/What-Works-Health-Communication-factsheet-and-insert.pdf" TargetMode="External"/><Relationship Id="rId11" Type="http://schemas.openxmlformats.org/officeDocument/2006/relationships/footnotes" Target="footnotes.xml"/><Relationship Id="rId32" Type="http://schemas.openxmlformats.org/officeDocument/2006/relationships/hyperlink" Target="https://www.census.gov/data.html" TargetMode="External"/><Relationship Id="rId53" Type="http://schemas.openxmlformats.org/officeDocument/2006/relationships/hyperlink" Target="https://webapp01.dhss.mo.gov/MOPHIMS/MICAHome" TargetMode="External"/><Relationship Id="rId74" Type="http://schemas.openxmlformats.org/officeDocument/2006/relationships/hyperlink" Target="https://emergency.cdc.gov/planning/responseguide.asp" TargetMode="External"/><Relationship Id="rId128" Type="http://schemas.openxmlformats.org/officeDocument/2006/relationships/hyperlink" Target="http://www.health.state.mn.us/divs/opi/qi/toolbox/projectmgmt.html" TargetMode="External"/><Relationship Id="rId149" Type="http://schemas.openxmlformats.org/officeDocument/2006/relationships/hyperlink" Target="https://www.cdc.gov/stltpublichealth/cha/" TargetMode="External"/><Relationship Id="rId5" Type="http://schemas.openxmlformats.org/officeDocument/2006/relationships/customXml" Target="../customXml/item5.xml"/><Relationship Id="rId95" Type="http://schemas.openxmlformats.org/officeDocument/2006/relationships/hyperlink" Target="https://www.doh.wa.gov/ForPublicHealthandHealthcareProviders/HealthSystemsTransformation/StrategicCommunicationsPlan" TargetMode="External"/><Relationship Id="rId160" Type="http://schemas.openxmlformats.org/officeDocument/2006/relationships/footer" Target="footer1.xml"/><Relationship Id="rId22" Type="http://schemas.openxmlformats.org/officeDocument/2006/relationships/hyperlink" Target="http://health.mo.gov/data/mica/MICA/" TargetMode="External"/><Relationship Id="rId43" Type="http://schemas.openxmlformats.org/officeDocument/2006/relationships/hyperlink" Target="http://michweb.org/accreditation-resources/" TargetMode="External"/><Relationship Id="rId64" Type="http://schemas.openxmlformats.org/officeDocument/2006/relationships/hyperlink" Target="http://michweb.org/accreditation-resources/" TargetMode="External"/><Relationship Id="rId118" Type="http://schemas.openxmlformats.org/officeDocument/2006/relationships/hyperlink" Target="http://www.phf.org/focusareas/performancemanagement/Pages/Performance_Management.aspx" TargetMode="External"/><Relationship Id="rId139" Type="http://schemas.openxmlformats.org/officeDocument/2006/relationships/hyperlink" Target="https://engagementnetwork.org/assessment/" TargetMode="External"/><Relationship Id="rId85" Type="http://schemas.openxmlformats.org/officeDocument/2006/relationships/hyperlink" Target="http://www.naccho.org/advocacy" TargetMode="External"/><Relationship Id="rId150" Type="http://schemas.openxmlformats.org/officeDocument/2006/relationships/hyperlink" Target="https://nnphi.org/relatedarticle/community-health-assessment-cha-and-community-health-improvement-chip-initiatives/" TargetMode="External"/><Relationship Id="rId12" Type="http://schemas.openxmlformats.org/officeDocument/2006/relationships/endnotes" Target="endnotes.xml"/><Relationship Id="rId17" Type="http://schemas.openxmlformats.org/officeDocument/2006/relationships/hyperlink" Target="http://www.publichealth.org/resources/infectious-disease/" TargetMode="External"/><Relationship Id="rId33" Type="http://schemas.openxmlformats.org/officeDocument/2006/relationships/image" Target="media/image5.png"/><Relationship Id="rId38" Type="http://schemas.openxmlformats.org/officeDocument/2006/relationships/hyperlink" Target="https://www.epa.gov/environmental-topics" TargetMode="External"/><Relationship Id="rId59" Type="http://schemas.openxmlformats.org/officeDocument/2006/relationships/hyperlink" Target="https://www.ruralhealthinfo.org/topics/healthcare-access" TargetMode="External"/><Relationship Id="rId103" Type="http://schemas.openxmlformats.org/officeDocument/2006/relationships/hyperlink" Target="https://www.cdc.gov/healthcommunication/healthbasics/whatishc.html" TargetMode="External"/><Relationship Id="rId108" Type="http://schemas.openxmlformats.org/officeDocument/2006/relationships/hyperlink" Target="https://www.cdc.gov/eval/tools/communication/index.html" TargetMode="External"/><Relationship Id="rId124" Type="http://schemas.openxmlformats.org/officeDocument/2006/relationships/hyperlink" Target="https://www.cdc.gov/stltpublichealth/performance/journey.html" TargetMode="External"/><Relationship Id="rId129" Type="http://schemas.openxmlformats.org/officeDocument/2006/relationships/hyperlink" Target="http://www.naccho.org/programs/public-health-infrastructure/public-health-finance" TargetMode="External"/><Relationship Id="rId54" Type="http://schemas.openxmlformats.org/officeDocument/2006/relationships/hyperlink" Target="https://www.healthypeople.gov/2020/topics-objectives/topic/Access-to-Health-Services" TargetMode="External"/><Relationship Id="rId70" Type="http://schemas.openxmlformats.org/officeDocument/2006/relationships/hyperlink" Target="https://www.fema.gov" TargetMode="External"/><Relationship Id="rId75" Type="http://schemas.openxmlformats.org/officeDocument/2006/relationships/hyperlink" Target="http://www.phf.org/programs/preparednessresponse/Pages/Public_Health_Preparedness_and_Response.aspx" TargetMode="External"/><Relationship Id="rId91" Type="http://schemas.openxmlformats.org/officeDocument/2006/relationships/hyperlink" Target="https://www.cdc.gov/stltpublichealth/policy/" TargetMode="External"/><Relationship Id="rId96" Type="http://schemas.openxmlformats.org/officeDocument/2006/relationships/hyperlink" Target="https://www.odi.org/sites/odi.org.uk/files/odi-assets/publications-opinion-files/9011.pdf" TargetMode="External"/><Relationship Id="rId140" Type="http://schemas.openxmlformats.org/officeDocument/2006/relationships/hyperlink" Target="https://www.communitycommons.org/chna/" TargetMode="External"/><Relationship Id="rId145" Type="http://schemas.openxmlformats.org/officeDocument/2006/relationships/hyperlink" Target="http://www.countyhealthrankings.org/policies/cultural-competence-training-health-care-professionals" TargetMode="External"/><Relationship Id="rId16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23" Type="http://schemas.openxmlformats.org/officeDocument/2006/relationships/hyperlink" Target="http://health.mo.gov/data/brfss/index.php" TargetMode="External"/><Relationship Id="rId28" Type="http://schemas.openxmlformats.org/officeDocument/2006/relationships/hyperlink" Target="https://www.healthypeople.gov/2020/topics-objectives/topic/injury-and-violence-prevention" TargetMode="External"/><Relationship Id="rId49" Type="http://schemas.openxmlformats.org/officeDocument/2006/relationships/hyperlink" Target="http://www.naccho.org/programs/community-health/maternal-child-adolescent-health" TargetMode="External"/><Relationship Id="rId114" Type="http://schemas.openxmlformats.org/officeDocument/2006/relationships/hyperlink" Target="http://www.himss.org/public-health-informatics" TargetMode="External"/><Relationship Id="rId119" Type="http://schemas.openxmlformats.org/officeDocument/2006/relationships/hyperlink" Target="http://tools.publichealthsystems.org/tools/tool?name=PHAST/MPROVEMeasuresofLocalPublicHealthServiceDelivery&amp;view=about&amp;id=136" TargetMode="External"/><Relationship Id="rId44" Type="http://schemas.openxmlformats.org/officeDocument/2006/relationships/hyperlink" Target="http://cchealth.org/lifecourse/pdf/lci_fact_sheet.pdf" TargetMode="External"/><Relationship Id="rId60" Type="http://schemas.openxmlformats.org/officeDocument/2006/relationships/hyperlink" Target="https://www.hrsa.gov/about/strategicplan/goal1.html" TargetMode="External"/><Relationship Id="rId65" Type="http://schemas.openxmlformats.org/officeDocument/2006/relationships/hyperlink" Target="http://health.mo.gov/emergencies/ert/preparedness.php" TargetMode="External"/><Relationship Id="rId81" Type="http://schemas.openxmlformats.org/officeDocument/2006/relationships/hyperlink" Target="https://nalboh.site-ym.com/page/GovernanceInAction" TargetMode="External"/><Relationship Id="rId86" Type="http://schemas.openxmlformats.org/officeDocument/2006/relationships/hyperlink" Target="https://www.naccho.org/uploads/downloadable-resources/Programs/Public-Health-Infrastructure/StrategicPlanningGuideFinal.pdf" TargetMode="External"/><Relationship Id="rId130" Type="http://schemas.openxmlformats.org/officeDocument/2006/relationships/hyperlink" Target="http://www.publichealthfinance.org/training-and-education" TargetMode="External"/><Relationship Id="rId135" Type="http://schemas.openxmlformats.org/officeDocument/2006/relationships/hyperlink" Target="http://www.phf.org/resourcestools/Pages/Competency_Based_Workforce_Development_Plans.aspx" TargetMode="External"/><Relationship Id="rId151" Type="http://schemas.openxmlformats.org/officeDocument/2006/relationships/hyperlink" Target="http://www.healthycommunities.org/Education/toolkit/index.shtml" TargetMode="External"/><Relationship Id="rId156" Type="http://schemas.openxmlformats.org/officeDocument/2006/relationships/hyperlink" Target="http://www.countyhealthrankings.org/policies/cultural-competence-training-health-care-professionals" TargetMode="External"/><Relationship Id="rId13" Type="http://schemas.openxmlformats.org/officeDocument/2006/relationships/image" Target="media/image1.png"/><Relationship Id="rId18" Type="http://schemas.openxmlformats.org/officeDocument/2006/relationships/hyperlink" Target="https://wwwn.cdc.gov/nndss/" TargetMode="External"/><Relationship Id="rId39" Type="http://schemas.openxmlformats.org/officeDocument/2006/relationships/hyperlink" Target="https://www.hindawi.com/journals/jeph/" TargetMode="External"/><Relationship Id="rId109" Type="http://schemas.openxmlformats.org/officeDocument/2006/relationships/hyperlink" Target="https://c.ymcdn.com/sites/chronicdisease.site-ym.com/resource/resmgr/2014_1305_Grantee_Meeting/How_to_read_a_plan_-_Social_.pdf" TargetMode="External"/><Relationship Id="rId34" Type="http://schemas.openxmlformats.org/officeDocument/2006/relationships/hyperlink" Target="http://michweb.org/accreditation-resources/" TargetMode="External"/><Relationship Id="rId50" Type="http://schemas.openxmlformats.org/officeDocument/2006/relationships/hyperlink" Target="http://www.astho.org/Programs/Maternal-and-Child-Health/?terms=Maternal%2c+child" TargetMode="External"/><Relationship Id="rId55" Type="http://schemas.openxmlformats.org/officeDocument/2006/relationships/hyperlink" Target="https://www.cdc.gov/nchs/fastats/access-to-health-care.htm" TargetMode="External"/><Relationship Id="rId76" Type="http://schemas.openxmlformats.org/officeDocument/2006/relationships/hyperlink" Target="https://www.phe.gov/preparedness/Pages/default.aspx" TargetMode="External"/><Relationship Id="rId97" Type="http://schemas.openxmlformats.org/officeDocument/2006/relationships/hyperlink" Target="https://ctb.ku.edu/en/table-of-contents/participation/promoting-interest/communication-plan/main" TargetMode="External"/><Relationship Id="rId104" Type="http://schemas.openxmlformats.org/officeDocument/2006/relationships/hyperlink" Target="https://www.cdc.gov/workplacehealthpromotion/planning/communications.html" TargetMode="External"/><Relationship Id="rId120" Type="http://schemas.openxmlformats.org/officeDocument/2006/relationships/hyperlink" Target="http://tools.publichealthsystems.org/homepage?cat=system&amp;name=System%20Structure%20and%20Performance" TargetMode="External"/><Relationship Id="rId125" Type="http://schemas.openxmlformats.org/officeDocument/2006/relationships/hyperlink" Target="https://www.naccho.org/programs/public-health-infrastructure/performance-improvement/performance-management" TargetMode="External"/><Relationship Id="rId141" Type="http://schemas.openxmlformats.org/officeDocument/2006/relationships/hyperlink" Target="https://cares.missouri.edu/" TargetMode="External"/><Relationship Id="rId146" Type="http://schemas.openxmlformats.org/officeDocument/2006/relationships/hyperlink" Target="http://www.countyhealthrankings.org/roadmaps/what-works-for-health" TargetMode="External"/><Relationship Id="rId7" Type="http://schemas.openxmlformats.org/officeDocument/2006/relationships/styles" Target="styles.xml"/><Relationship Id="rId71" Type="http://schemas.openxmlformats.org/officeDocument/2006/relationships/hyperlink" Target="https://www.fema.gov/national-incident-management-system" TargetMode="External"/><Relationship Id="rId92" Type="http://schemas.openxmlformats.org/officeDocument/2006/relationships/hyperlink" Target="https://www.ncbi.nlm.nih.gov/pmc/articles/PMC1580121/" TargetMode="External"/><Relationship Id="rId162"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hyperlink" Target="https://www.communitycommons.org/" TargetMode="External"/><Relationship Id="rId24" Type="http://schemas.openxmlformats.org/officeDocument/2006/relationships/hyperlink" Target="https://www.cdc.gov/chronicdisease/index.htm" TargetMode="External"/><Relationship Id="rId40" Type="http://schemas.openxmlformats.org/officeDocument/2006/relationships/hyperlink" Target="https://dnr.mo.gov" TargetMode="External"/><Relationship Id="rId45" Type="http://schemas.openxmlformats.org/officeDocument/2006/relationships/hyperlink" Target="http://health.mo.gov/living/families/mch-block-grant/" TargetMode="External"/><Relationship Id="rId66" Type="http://schemas.openxmlformats.org/officeDocument/2006/relationships/hyperlink" Target="http://health.mo.gov/emergencies/" TargetMode="External"/><Relationship Id="rId87" Type="http://schemas.openxmlformats.org/officeDocument/2006/relationships/hyperlink" Target="https://www.malph.org/sites/default/files/files/Health%20Improvement/Strategic%20Plans/Key%20Components%20to%20a%20Strategic%20Plan.pdf" TargetMode="External"/><Relationship Id="rId110" Type="http://schemas.openxmlformats.org/officeDocument/2006/relationships/hyperlink" Target="https://www.cdc.gov/ccindex/" TargetMode="External"/><Relationship Id="rId115" Type="http://schemas.openxmlformats.org/officeDocument/2006/relationships/hyperlink" Target="https://www.apha.org/apha-communities/member-sections/health-informatics-information-technology" TargetMode="External"/><Relationship Id="rId131" Type="http://schemas.openxmlformats.org/officeDocument/2006/relationships/hyperlink" Target="http://tools.publichealthsystems.org/homepage?cat=financing&amp;name=Financing%20and%20Economics" TargetMode="External"/><Relationship Id="rId136" Type="http://schemas.openxmlformats.org/officeDocument/2006/relationships/hyperlink" Target="http://www.naccho.org/programs/public-health-infrastructure/workforce-development" TargetMode="External"/><Relationship Id="rId157" Type="http://schemas.openxmlformats.org/officeDocument/2006/relationships/hyperlink" Target="https://www.thinkculturalhealth.hhs.gov/about" TargetMode="External"/><Relationship Id="rId61" Type="http://schemas.openxmlformats.org/officeDocument/2006/relationships/hyperlink" Target="http://www.ihi.org/Topics/PrimaryCareAccess/Pages/default.aspx" TargetMode="External"/><Relationship Id="rId82" Type="http://schemas.openxmlformats.org/officeDocument/2006/relationships/hyperlink" Target="http://www.moalpha.org/malboh/" TargetMode="External"/><Relationship Id="rId152" Type="http://schemas.openxmlformats.org/officeDocument/2006/relationships/hyperlink" Target="https://www.cdc.gov/nccdphp/dch/programs/healthycommunitiesprogram/overview/healthequity.htm" TargetMode="External"/><Relationship Id="rId19" Type="http://schemas.openxmlformats.org/officeDocument/2006/relationships/hyperlink" Target="https://healthfinder.gov/FindServices/SearchContext.aspx?topic=458&amp;show=1" TargetMode="External"/><Relationship Id="rId14" Type="http://schemas.openxmlformats.org/officeDocument/2006/relationships/image" Target="media/image2.png"/><Relationship Id="rId30" Type="http://schemas.openxmlformats.org/officeDocument/2006/relationships/hyperlink" Target="https://www.thecommunityguide.org/" TargetMode="External"/><Relationship Id="rId35" Type="http://schemas.openxmlformats.org/officeDocument/2006/relationships/hyperlink" Target="https://www.cdc.gov/nceh/ehs/envphps/resources.htm" TargetMode="External"/><Relationship Id="rId56" Type="http://schemas.openxmlformats.org/officeDocument/2006/relationships/hyperlink" Target="https://www.cdc.gov/brfss/" TargetMode="External"/><Relationship Id="rId77" Type="http://schemas.openxmlformats.org/officeDocument/2006/relationships/image" Target="media/image9.png"/><Relationship Id="rId100" Type="http://schemas.openxmlformats.org/officeDocument/2006/relationships/hyperlink" Target="http://www.nwcphp.org/communications/news/communications-planning-a-step-by-step-guide" TargetMode="External"/><Relationship Id="rId105" Type="http://schemas.openxmlformats.org/officeDocument/2006/relationships/hyperlink" Target="http://socialmediatraining.com/social-media-training/" TargetMode="External"/><Relationship Id="rId126" Type="http://schemas.openxmlformats.org/officeDocument/2006/relationships/hyperlink" Target="https://www.naccho.org/programs/public-health-infrastructure/performance-improvement/quality-improvement" TargetMode="External"/><Relationship Id="rId147" Type="http://schemas.openxmlformats.org/officeDocument/2006/relationships/hyperlink" Target="http://ctb.ku.edu/en/table-of-contents/overview/model-for-community-change-and-improvement/framework-for-collaboration/main" TargetMode="External"/><Relationship Id="rId8" Type="http://schemas.microsoft.com/office/2007/relationships/stylesWithEffects" Target="stylesWithEffects.xml"/><Relationship Id="rId51" Type="http://schemas.openxmlformats.org/officeDocument/2006/relationships/image" Target="media/image7.png"/><Relationship Id="rId72" Type="http://schemas.openxmlformats.org/officeDocument/2006/relationships/hyperlink" Target="https://www.healthypeople.gov/2020/topics-objectives/topic/preparedness" TargetMode="External"/><Relationship Id="rId93" Type="http://schemas.openxmlformats.org/officeDocument/2006/relationships/hyperlink" Target="http://www.naccho.org/advocacy" TargetMode="External"/><Relationship Id="rId98" Type="http://schemas.openxmlformats.org/officeDocument/2006/relationships/hyperlink" Target="http://www.phf.org/resourcestools/Pages/Planning_Before_You_Communicate_Tool.aspx" TargetMode="External"/><Relationship Id="rId121" Type="http://schemas.openxmlformats.org/officeDocument/2006/relationships/hyperlink" Target="http://www.phf.org/focusareas/performancemanagement/toolkit/Pages/Performance_Management_Toolkit.aspx" TargetMode="External"/><Relationship Id="rId142" Type="http://schemas.openxmlformats.org/officeDocument/2006/relationships/hyperlink" Target="http://www.naccho.org/programs/public-health-infrastructure/community-health-assessment" TargetMode="External"/><Relationship Id="rId3" Type="http://schemas.openxmlformats.org/officeDocument/2006/relationships/customXml" Target="../customXml/item3.xml"/><Relationship Id="rId25" Type="http://schemas.openxmlformats.org/officeDocument/2006/relationships/hyperlink" Target="https://www.cdc.gov/injury/index.html" TargetMode="External"/><Relationship Id="rId46" Type="http://schemas.openxmlformats.org/officeDocument/2006/relationships/hyperlink" Target="http://health.mo.gov/living/families/" TargetMode="External"/><Relationship Id="rId67" Type="http://schemas.openxmlformats.org/officeDocument/2006/relationships/hyperlink" Target="http://health.mo.gov/lab/epr.php" TargetMode="External"/><Relationship Id="rId116" Type="http://schemas.openxmlformats.org/officeDocument/2006/relationships/hyperlink" Target="https://www.hhs.gov/hipaa/for-professionals/special-topics/health-information-technology/index.html?language=es" TargetMode="External"/><Relationship Id="rId137" Type="http://schemas.openxmlformats.org/officeDocument/2006/relationships/hyperlink" Target="http://health.mo.gov/data/chir/index.html" TargetMode="External"/><Relationship Id="rId158" Type="http://schemas.openxmlformats.org/officeDocument/2006/relationships/hyperlink" Target="https://www.hrsa.gov/culturalcompetence/index.html" TargetMode="External"/><Relationship Id="rId20" Type="http://schemas.openxmlformats.org/officeDocument/2006/relationships/image" Target="media/image4.png"/><Relationship Id="rId41" Type="http://schemas.openxmlformats.org/officeDocument/2006/relationships/hyperlink" Target="https://www.niehs.nih.gov/health/index.cfm" TargetMode="External"/><Relationship Id="rId62" Type="http://schemas.openxmlformats.org/officeDocument/2006/relationships/hyperlink" Target="https://www.communitycommons.org" TargetMode="External"/><Relationship Id="rId83" Type="http://schemas.openxmlformats.org/officeDocument/2006/relationships/hyperlink" Target="https://www.cdc.gov/stltpublichealth/nlaph/" TargetMode="External"/><Relationship Id="rId88" Type="http://schemas.openxmlformats.org/officeDocument/2006/relationships/hyperlink" Target="https://ctb.ku.edu/en/table-of-contents/structure/strategic-planning" TargetMode="External"/><Relationship Id="rId111" Type="http://schemas.openxmlformats.org/officeDocument/2006/relationships/hyperlink" Target="https://www.nih.gov/sites/default/files/institutes/plain-language/nih-plain-language-checklist.pdf" TargetMode="External"/><Relationship Id="rId132" Type="http://schemas.openxmlformats.org/officeDocument/2006/relationships/hyperlink" Target="http://mopha.org/workforce-development.php" TargetMode="External"/><Relationship Id="rId153" Type="http://schemas.openxmlformats.org/officeDocument/2006/relationships/hyperlink" Target="https://www.healthypeople.gov/2020/topics-objectives/topic/social-determinants-of-health" TargetMode="External"/><Relationship Id="rId15" Type="http://schemas.openxmlformats.org/officeDocument/2006/relationships/image" Target="media/image3.png"/><Relationship Id="rId36" Type="http://schemas.openxmlformats.org/officeDocument/2006/relationships/hyperlink" Target="https://www.healthypeople.gov/2020/topics-objectives/topic/environmental-health" TargetMode="External"/><Relationship Id="rId57" Type="http://schemas.openxmlformats.org/officeDocument/2006/relationships/hyperlink" Target="http://kff.org/disparities-policy/issue-brief/disparities-in-health-and-health-care-five-key-questions-and-answers/" TargetMode="External"/><Relationship Id="rId106" Type="http://schemas.openxmlformats.org/officeDocument/2006/relationships/hyperlink" Target="https://blogs.constantcontact.com/social-media-quickstarter/" TargetMode="External"/><Relationship Id="rId127" Type="http://schemas.openxmlformats.org/officeDocument/2006/relationships/hyperlink" Target="https://naccho.us9.list-manage.com/track/click?u=e09b9724b15a348725f3be65c&amp;id=07598ad499&amp;e=73ee71bd7c" TargetMode="External"/><Relationship Id="rId10" Type="http://schemas.openxmlformats.org/officeDocument/2006/relationships/webSettings" Target="webSettings.xml"/><Relationship Id="rId31" Type="http://schemas.openxmlformats.org/officeDocument/2006/relationships/hyperlink" Target="http://ctb.ku.edu/en/table-of-contents/assessment/assessing-community-needs-and-resources" TargetMode="External"/><Relationship Id="rId52" Type="http://schemas.openxmlformats.org/officeDocument/2006/relationships/hyperlink" Target="http://michweb.org/accreditation-resources/" TargetMode="External"/><Relationship Id="rId73" Type="http://schemas.openxmlformats.org/officeDocument/2006/relationships/hyperlink" Target="https://www.cdc.gov/phpr/" TargetMode="External"/><Relationship Id="rId78" Type="http://schemas.openxmlformats.org/officeDocument/2006/relationships/hyperlink" Target="http://michweb.org/accreditation-resources/" TargetMode="External"/><Relationship Id="rId94" Type="http://schemas.openxmlformats.org/officeDocument/2006/relationships/hyperlink" Target="http://ctb.ku.edu/en/influencing-policy-development" TargetMode="External"/><Relationship Id="rId99" Type="http://schemas.openxmlformats.org/officeDocument/2006/relationships/hyperlink" Target="http://www.nwcphp.org/communications/news/more-than-words-public-health-communication-series" TargetMode="External"/><Relationship Id="rId101" Type="http://schemas.openxmlformats.org/officeDocument/2006/relationships/hyperlink" Target="http://www.naccho.org/communications" TargetMode="External"/><Relationship Id="rId122" Type="http://schemas.openxmlformats.org/officeDocument/2006/relationships/hyperlink" Target="https://www.phqix.org" TargetMode="External"/><Relationship Id="rId143" Type="http://schemas.openxmlformats.org/officeDocument/2006/relationships/hyperlink" Target="https://www.naccho.org/programs/public-health-infrastructure/performance-improvement/community-health-assessment" TargetMode="External"/><Relationship Id="rId148" Type="http://schemas.openxmlformats.org/officeDocument/2006/relationships/hyperlink" Target="https://www.cdc.gov/chinav/index.html" TargetMode="External"/><Relationship Id="rId4" Type="http://schemas.openxmlformats.org/officeDocument/2006/relationships/customXml" Target="../customXml/item4.xml"/><Relationship Id="rId9" Type="http://schemas.openxmlformats.org/officeDocument/2006/relationships/settings" Target="settings.xml"/><Relationship Id="rId26" Type="http://schemas.openxmlformats.org/officeDocument/2006/relationships/hyperlink" Target="http://www.astho.org/Prevention-Policy/" TargetMode="External"/><Relationship Id="rId47" Type="http://schemas.openxmlformats.org/officeDocument/2006/relationships/hyperlink" Target="https://www.healthypeople.gov/2020/topics-objectives/topic/maternal-infant-and-child-health" TargetMode="External"/><Relationship Id="rId68" Type="http://schemas.openxmlformats.org/officeDocument/2006/relationships/hyperlink" Target="http://health.mo.gov/emergencies/ert/training.php" TargetMode="External"/><Relationship Id="rId89" Type="http://schemas.openxmlformats.org/officeDocument/2006/relationships/hyperlink" Target="http://www.astho.org/Accreditation-and-Performance/Strategic-Planning-Guide/Home/" TargetMode="External"/><Relationship Id="rId112" Type="http://schemas.openxmlformats.org/officeDocument/2006/relationships/hyperlink" Target="http://www.naccho.org/programs/public-health-infrastructure/health-it" TargetMode="External"/><Relationship Id="rId133" Type="http://schemas.openxmlformats.org/officeDocument/2006/relationships/hyperlink" Target="http://www.heartlandcenters.com" TargetMode="External"/><Relationship Id="rId154" Type="http://schemas.openxmlformats.org/officeDocument/2006/relationships/hyperlink" Target="https://www.thecommunityguide.org/findings/health-equity-cultural-competency-training-healthcare-providers" TargetMode="External"/><Relationship Id="rId16" Type="http://schemas.openxmlformats.org/officeDocument/2006/relationships/hyperlink" Target="http://michweb.org/accreditation-resources/" TargetMode="External"/><Relationship Id="rId37" Type="http://schemas.openxmlformats.org/officeDocument/2006/relationships/hyperlink" Target="http://ctb.ku.edu/en/table-of-contents/implement/physical-social-environment/environmental-quality/main" TargetMode="External"/><Relationship Id="rId58" Type="http://schemas.openxmlformats.org/officeDocument/2006/relationships/hyperlink" Target="http://www.news-medical.net/health/Disparities-in-Access-to-Health-Care.aspx" TargetMode="External"/><Relationship Id="rId79" Type="http://schemas.openxmlformats.org/officeDocument/2006/relationships/hyperlink" Target="http://www.heartlandcenters.com" TargetMode="External"/><Relationship Id="rId102" Type="http://schemas.openxmlformats.org/officeDocument/2006/relationships/hyperlink" Target="https://www.cdc.gov/maso/policy/SocialMediaPolicy508.pdf" TargetMode="External"/><Relationship Id="rId123" Type="http://schemas.openxmlformats.org/officeDocument/2006/relationships/hyperlink" Target="https://www.cdc.gov/stltpublichealth/performance/definitions.html" TargetMode="External"/><Relationship Id="rId144" Type="http://schemas.openxmlformats.org/officeDocument/2006/relationships/hyperlink" Target="http://archived.naccho.org/topics/infrastructure/CHAIP/guidance-and-examples.cfm" TargetMode="External"/><Relationship Id="rId90" Type="http://schemas.openxmlformats.org/officeDocument/2006/relationships/hyperlink" Target="https://www.apha.org/apha-communities/member-sections/community-health-planning-and-policy-development" TargetMode="External"/><Relationship Id="rId27" Type="http://schemas.openxmlformats.org/officeDocument/2006/relationships/hyperlink" Target="https://healthfinder.gov/FindServices/SearchContext.aspx?topic=250&amp;show=1" TargetMode="External"/><Relationship Id="rId48" Type="http://schemas.openxmlformats.org/officeDocument/2006/relationships/hyperlink" Target="https://mchb.hrsa.gov" TargetMode="External"/><Relationship Id="rId69" Type="http://schemas.openxmlformats.org/officeDocument/2006/relationships/hyperlink" Target="http://sema.dps.mo.gov" TargetMode="External"/><Relationship Id="rId113" Type="http://schemas.openxmlformats.org/officeDocument/2006/relationships/hyperlink" Target="https://www.healthypeople.gov/2020/topics-objectives/topic/health-communication-and-health-information-technology" TargetMode="External"/><Relationship Id="rId134" Type="http://schemas.openxmlformats.org/officeDocument/2006/relationships/hyperlink" Target="http://www.phf.org/focusareas/workforcedevelopment/Pages/default.aspx" TargetMode="External"/><Relationship Id="rId80" Type="http://schemas.openxmlformats.org/officeDocument/2006/relationships/hyperlink" Target="http://www.nalboh.org" TargetMode="External"/><Relationship Id="rId155" Type="http://schemas.openxmlformats.org/officeDocument/2006/relationships/hyperlink" Target="https://www.cdc.gov/nccdphp/dch/pdf/HealthEquityGuide.pd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support@MICHweb.org"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Oriel">
  <a:themeElements>
    <a:clrScheme name="Oriel">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Oriel">
      <a:majorFont>
        <a:latin typeface="Century Schoolbook"/>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Schoolbook"/>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Glossy">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gradFill rotWithShape="1">
          <a:gsLst>
            <a:gs pos="0">
              <a:schemeClr val="phClr">
                <a:shade val="58000"/>
                <a:satMod val="125000"/>
              </a:schemeClr>
            </a:gs>
            <a:gs pos="40000">
              <a:schemeClr val="phClr">
                <a:tint val="90000"/>
                <a:shade val="90000"/>
                <a:satMod val="120000"/>
              </a:schemeClr>
            </a:gs>
            <a:gs pos="100000">
              <a:schemeClr val="phClr">
                <a:tint val="50000"/>
              </a:schemeClr>
            </a:gs>
          </a:gsLst>
          <a:lin ang="16200000" scaled="1"/>
        </a:gradFill>
        <a:blipFill>
          <a:blip xmlns:r="http://schemas.openxmlformats.org/officeDocument/2006/relationships" r:embed="rId1">
            <a:duotone>
              <a:schemeClr val="phClr">
                <a:shade val="80000"/>
              </a:schemeClr>
              <a:schemeClr val="phClr">
                <a:tint val="91000"/>
              </a:schemeClr>
            </a:duotone>
          </a:blip>
          <a:tile tx="0" ty="0" sx="40000" sy="50000" flip="y"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3.xml><?xml version="1.0" encoding="utf-8"?>
<templateProperties xmlns="urn:microsoft.template.properties">
  <_Version>12.0.4319</_Version>
  <_LCID>-1</_LCID>
</templateProperties>
</file>

<file path=customXml/item4.xml><?xml version="1.0" encoding="utf-8"?>
<templateProperties xmlns="urn:microsoft.template.properties">
  <_Version>12.0.4319</_Version>
  <_LCID>-1</_LCID>
</template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B06F414-C573-4C0B-9746-2EC8EAD8EB56}">
  <ds:schemaRefs>
    <ds:schemaRef ds:uri="http://schemas.microsoft.com/office/2006/customDocumentInformationPanel"/>
  </ds:schemaRefs>
</ds:datastoreItem>
</file>

<file path=customXml/itemProps3.xml><?xml version="1.0" encoding="utf-8"?>
<ds:datastoreItem xmlns:ds="http://schemas.openxmlformats.org/officeDocument/2006/customXml" ds:itemID="{37A44DD3-EB41-461C-8831-8E039C645FD7}">
  <ds:schemaRefs>
    <ds:schemaRef ds:uri="urn:microsoft.template.properties"/>
  </ds:schemaRefs>
</ds:datastoreItem>
</file>

<file path=customXml/itemProps4.xml><?xml version="1.0" encoding="utf-8"?>
<ds:datastoreItem xmlns:ds="http://schemas.openxmlformats.org/officeDocument/2006/customXml" ds:itemID="{C7DCFB9A-D0A9-4B95-B0C1-3C48EE5A7A72}">
  <ds:schemaRefs>
    <ds:schemaRef ds:uri="urn:microsoft.template.properties"/>
  </ds:schemaRefs>
</ds:datastoreItem>
</file>

<file path=customXml/itemProps5.xml><?xml version="1.0" encoding="utf-8"?>
<ds:datastoreItem xmlns:ds="http://schemas.openxmlformats.org/officeDocument/2006/customXml" ds:itemID="{05237B5A-9D3E-4C2E-B97C-D094A8F54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90</Pages>
  <Words>19495</Words>
  <Characters>111125</Characters>
  <Application>Microsoft Office Word</Application>
  <DocSecurity>0</DocSecurity>
  <Lines>926</Lines>
  <Paragraphs>260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130360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2024-03-04T18:22:00Z</dcterms:created>
  <dcterms:modified xsi:type="dcterms:W3CDTF">2024-03-04T18:22:00Z</dcterms:modified>
  <cp:version/>
</cp:coreProperties>
</file>