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F5D" w:rsidRPr="00D7195E" w:rsidRDefault="00282F5D" w:rsidP="00282F5D">
      <w:pPr>
        <w:autoSpaceDE w:val="0"/>
        <w:autoSpaceDN w:val="0"/>
        <w:adjustRightInd w:val="0"/>
        <w:spacing w:after="0"/>
        <w:jc w:val="center"/>
        <w:rPr>
          <w:rFonts w:cs="Times New Roman"/>
          <w:b/>
          <w:sz w:val="26"/>
          <w:szCs w:val="26"/>
        </w:rPr>
      </w:pPr>
      <w:bookmarkStart w:id="0" w:name="_GoBack"/>
      <w:bookmarkEnd w:id="0"/>
      <w:r w:rsidRPr="00D7195E">
        <w:rPr>
          <w:rFonts w:cs="Times New Roman"/>
          <w:b/>
          <w:sz w:val="26"/>
          <w:szCs w:val="26"/>
        </w:rPr>
        <w:t>Social Media Policy</w:t>
      </w:r>
    </w:p>
    <w:p w:rsidR="00282F5D" w:rsidRDefault="00282F5D" w:rsidP="00F77717">
      <w:pPr>
        <w:autoSpaceDE w:val="0"/>
        <w:autoSpaceDN w:val="0"/>
        <w:adjustRightInd w:val="0"/>
        <w:spacing w:after="0"/>
        <w:rPr>
          <w:rFonts w:cs="Times New Roman"/>
        </w:rPr>
      </w:pPr>
    </w:p>
    <w:p w:rsidR="00327F24" w:rsidRDefault="00125344" w:rsidP="000F5E04">
      <w:pPr>
        <w:autoSpaceDE w:val="0"/>
        <w:autoSpaceDN w:val="0"/>
        <w:adjustRightInd w:val="0"/>
        <w:spacing w:after="0"/>
      </w:pPr>
      <w:r w:rsidRPr="00163317">
        <w:rPr>
          <w:rFonts w:cs="Times New Roman"/>
        </w:rPr>
        <w:t xml:space="preserve">The </w:t>
      </w:r>
      <w:r w:rsidRPr="00997909">
        <w:rPr>
          <w:rFonts w:cs="Times New Roman"/>
        </w:rPr>
        <w:t>__</w:t>
      </w:r>
      <w:r w:rsidR="00282F5D" w:rsidRPr="00997909">
        <w:rPr>
          <w:rFonts w:cs="Times New Roman"/>
        </w:rPr>
        <w:t>____</w:t>
      </w:r>
      <w:r w:rsidR="00997909">
        <w:rPr>
          <w:rFonts w:cs="Times New Roman"/>
        </w:rPr>
        <w:t>____________</w:t>
      </w:r>
      <w:r w:rsidRPr="00163317">
        <w:rPr>
          <w:rFonts w:cs="Times New Roman"/>
        </w:rPr>
        <w:t xml:space="preserve"> County Health Department </w:t>
      </w:r>
      <w:r w:rsidR="007474D5" w:rsidRPr="00163317">
        <w:rPr>
          <w:rFonts w:cs="Times New Roman"/>
        </w:rPr>
        <w:t xml:space="preserve">(Agency) </w:t>
      </w:r>
      <w:r w:rsidRPr="00163317">
        <w:rPr>
          <w:rFonts w:cs="Times New Roman"/>
        </w:rPr>
        <w:t>understands</w:t>
      </w:r>
      <w:r w:rsidR="007474D5" w:rsidRPr="00163317">
        <w:rPr>
          <w:rFonts w:cs="Times New Roman"/>
        </w:rPr>
        <w:t xml:space="preserve"> that increasingly people are turning to social media for news and information.  </w:t>
      </w:r>
      <w:r w:rsidRPr="00163317">
        <w:rPr>
          <w:rFonts w:cs="Times New Roman"/>
        </w:rPr>
        <w:t xml:space="preserve"> </w:t>
      </w:r>
      <w:r w:rsidR="007474D5" w:rsidRPr="00163317">
        <w:rPr>
          <w:rFonts w:cs="Times New Roman"/>
        </w:rPr>
        <w:t xml:space="preserve">The Agency appreciates </w:t>
      </w:r>
      <w:r w:rsidRPr="00163317">
        <w:rPr>
          <w:rFonts w:cs="Times New Roman"/>
        </w:rPr>
        <w:t xml:space="preserve">the importance of utilizing social media to </w:t>
      </w:r>
      <w:r w:rsidR="00E3763B">
        <w:rPr>
          <w:rFonts w:cs="Times New Roman"/>
        </w:rPr>
        <w:t xml:space="preserve">foster engagement, </w:t>
      </w:r>
      <w:r w:rsidR="000F5E04">
        <w:rPr>
          <w:rFonts w:cs="Times New Roman"/>
        </w:rPr>
        <w:t xml:space="preserve">expand its reach, </w:t>
      </w:r>
      <w:r w:rsidR="00997909">
        <w:rPr>
          <w:rFonts w:cs="Times New Roman"/>
        </w:rPr>
        <w:t xml:space="preserve">increase two-way communication, </w:t>
      </w:r>
      <w:r w:rsidR="000F5E04">
        <w:rPr>
          <w:rFonts w:cs="Times New Roman"/>
        </w:rPr>
        <w:t xml:space="preserve">and </w:t>
      </w:r>
      <w:r w:rsidR="00997909">
        <w:rPr>
          <w:rFonts w:cs="Times New Roman"/>
        </w:rPr>
        <w:t xml:space="preserve">offer broad </w:t>
      </w:r>
      <w:r w:rsidR="00D53C23">
        <w:t xml:space="preserve">public </w:t>
      </w:r>
      <w:r w:rsidR="000F5E04">
        <w:t>access to credible, science-based health messages.</w:t>
      </w:r>
    </w:p>
    <w:p w:rsidR="000F5E04" w:rsidRDefault="000F5E04" w:rsidP="000F5E04">
      <w:pPr>
        <w:autoSpaceDE w:val="0"/>
        <w:autoSpaceDN w:val="0"/>
        <w:adjustRightInd w:val="0"/>
        <w:spacing w:after="0"/>
        <w:rPr>
          <w:rFonts w:cs="Times New Roman"/>
        </w:rPr>
      </w:pPr>
    </w:p>
    <w:p w:rsidR="00E3763B" w:rsidRDefault="00E3763B" w:rsidP="000F5E04">
      <w:pPr>
        <w:autoSpaceDE w:val="0"/>
        <w:autoSpaceDN w:val="0"/>
        <w:adjustRightInd w:val="0"/>
        <w:spacing w:after="0"/>
        <w:rPr>
          <w:rFonts w:cs="Times New Roman"/>
        </w:rPr>
      </w:pPr>
      <w:r>
        <w:rPr>
          <w:rFonts w:cs="Times New Roman"/>
        </w:rPr>
        <w:t>Social media messages are available to people when and where they want to receive information.  By tapping into personal networks and encouraging conversation, messages can be spread rapidly and can affect behavior change.</w:t>
      </w:r>
      <w:r w:rsidR="00D6110D">
        <w:rPr>
          <w:rFonts w:cs="Times New Roman"/>
        </w:rPr>
        <w:t xml:space="preserve">  </w:t>
      </w:r>
      <w:r w:rsidR="00D53C23">
        <w:rPr>
          <w:rFonts w:cs="Times New Roman"/>
        </w:rPr>
        <w:t>The perceived credibility of the information is also strengthened when messages are disseminated from multiple sources through various social media platforms.</w:t>
      </w:r>
    </w:p>
    <w:p w:rsidR="00E3763B" w:rsidRDefault="00E3763B" w:rsidP="000F5E04">
      <w:pPr>
        <w:autoSpaceDE w:val="0"/>
        <w:autoSpaceDN w:val="0"/>
        <w:adjustRightInd w:val="0"/>
        <w:spacing w:after="0"/>
        <w:rPr>
          <w:rFonts w:cs="Times New Roman"/>
        </w:rPr>
      </w:pPr>
    </w:p>
    <w:p w:rsidR="00327F24" w:rsidRDefault="00327F24" w:rsidP="000F5E04">
      <w:pPr>
        <w:autoSpaceDE w:val="0"/>
        <w:autoSpaceDN w:val="0"/>
        <w:adjustRightInd w:val="0"/>
        <w:spacing w:after="0"/>
        <w:rPr>
          <w:rFonts w:cs="Times New Roman"/>
        </w:rPr>
      </w:pPr>
      <w:r w:rsidRPr="00163317">
        <w:rPr>
          <w:rFonts w:cs="Times New Roman"/>
        </w:rPr>
        <w:t>For the purposes of this policy, social media is defined as Internet-based applications that enable people to communicate by freely sharing information and resources</w:t>
      </w:r>
      <w:r w:rsidR="00666EE7" w:rsidRPr="00163317">
        <w:rPr>
          <w:rFonts w:cs="Times New Roman"/>
        </w:rPr>
        <w:t>.</w:t>
      </w:r>
      <w:r w:rsidR="00E442EB" w:rsidRPr="00163317">
        <w:rPr>
          <w:rFonts w:cs="Times New Roman"/>
        </w:rPr>
        <w:t xml:space="preserve">  This includes, but is not limited to, commonly used social media </w:t>
      </w:r>
      <w:r w:rsidR="007474D5" w:rsidRPr="00163317">
        <w:rPr>
          <w:rFonts w:cs="Times New Roman"/>
        </w:rPr>
        <w:t>platforms</w:t>
      </w:r>
      <w:r w:rsidR="00E442EB" w:rsidRPr="00163317">
        <w:rPr>
          <w:rFonts w:cs="Times New Roman"/>
        </w:rPr>
        <w:t xml:space="preserve"> like Facebook, Twitter, YouTube, LinkedIn, Flickr, Pinterest, Instagram, </w:t>
      </w:r>
      <w:r w:rsidR="000C325A" w:rsidRPr="00163317">
        <w:rPr>
          <w:rFonts w:cs="Times New Roman"/>
        </w:rPr>
        <w:t xml:space="preserve">wikis, </w:t>
      </w:r>
      <w:r w:rsidR="00E442EB" w:rsidRPr="00163317">
        <w:rPr>
          <w:rFonts w:cs="Times New Roman"/>
        </w:rPr>
        <w:t>websites and blogs.</w:t>
      </w:r>
      <w:r w:rsidR="007474D5" w:rsidRPr="00163317">
        <w:rPr>
          <w:rFonts w:cs="Times New Roman"/>
        </w:rPr>
        <w:t xml:space="preserve">  The Agency utilizes social media on a regular basis to communicate with its audiences.</w:t>
      </w:r>
    </w:p>
    <w:p w:rsidR="000F0792" w:rsidRDefault="000F0792" w:rsidP="00163317">
      <w:pPr>
        <w:autoSpaceDE w:val="0"/>
        <w:autoSpaceDN w:val="0"/>
        <w:adjustRightInd w:val="0"/>
        <w:spacing w:after="0"/>
        <w:rPr>
          <w:rFonts w:cs="Times New Roman"/>
        </w:rPr>
      </w:pPr>
    </w:p>
    <w:p w:rsidR="000F0792" w:rsidRPr="00E07699" w:rsidRDefault="000F0792" w:rsidP="00163317">
      <w:pPr>
        <w:autoSpaceDE w:val="0"/>
        <w:autoSpaceDN w:val="0"/>
        <w:adjustRightInd w:val="0"/>
        <w:spacing w:after="0"/>
        <w:rPr>
          <w:rFonts w:cs="Times New Roman"/>
          <w:b/>
        </w:rPr>
      </w:pPr>
      <w:r w:rsidRPr="00E07699">
        <w:rPr>
          <w:rFonts w:cs="Times New Roman"/>
          <w:b/>
        </w:rPr>
        <w:t>Open or Closed Communication</w:t>
      </w:r>
    </w:p>
    <w:p w:rsidR="000F0792" w:rsidRDefault="000F0792" w:rsidP="00163317">
      <w:pPr>
        <w:autoSpaceDE w:val="0"/>
        <w:autoSpaceDN w:val="0"/>
        <w:adjustRightInd w:val="0"/>
        <w:spacing w:after="0"/>
        <w:rPr>
          <w:rFonts w:cs="Times New Roman"/>
        </w:rPr>
      </w:pPr>
      <w:r>
        <w:rPr>
          <w:rFonts w:cs="Times New Roman"/>
        </w:rPr>
        <w:t>The Agency Administrator will determine in advance whether the Agency will use an open or closed approach to social media communication.</w:t>
      </w:r>
      <w:r w:rsidR="00D53C23">
        <w:rPr>
          <w:rFonts w:cs="Times New Roman"/>
        </w:rPr>
        <w:t xml:space="preserve">  The approach may be changed depending on the specific situation.</w:t>
      </w:r>
    </w:p>
    <w:p w:rsidR="00E07699" w:rsidRDefault="00E07699" w:rsidP="00163317">
      <w:pPr>
        <w:autoSpaceDE w:val="0"/>
        <w:autoSpaceDN w:val="0"/>
        <w:adjustRightInd w:val="0"/>
        <w:spacing w:after="0"/>
        <w:rPr>
          <w:rFonts w:cs="Times New Roman"/>
        </w:rPr>
      </w:pPr>
    </w:p>
    <w:p w:rsidR="000F0792" w:rsidRPr="00163317" w:rsidRDefault="000F0792" w:rsidP="00163317">
      <w:pPr>
        <w:autoSpaceDE w:val="0"/>
        <w:autoSpaceDN w:val="0"/>
        <w:adjustRightInd w:val="0"/>
        <w:spacing w:after="0"/>
        <w:rPr>
          <w:rFonts w:cs="Times New Roman"/>
        </w:rPr>
      </w:pPr>
      <w:r>
        <w:rPr>
          <w:rFonts w:cs="Times New Roman"/>
        </w:rPr>
        <w:t xml:space="preserve">An </w:t>
      </w:r>
      <w:r w:rsidRPr="00E07699">
        <w:rPr>
          <w:rFonts w:cs="Times New Roman"/>
          <w:u w:val="single"/>
        </w:rPr>
        <w:t>open</w:t>
      </w:r>
      <w:r>
        <w:rPr>
          <w:rFonts w:cs="Times New Roman"/>
        </w:rPr>
        <w:t xml:space="preserve"> approach focuses on overall</w:t>
      </w:r>
      <w:r w:rsidR="00E07699">
        <w:rPr>
          <w:rFonts w:cs="Times New Roman"/>
        </w:rPr>
        <w:t xml:space="preserve"> communication</w:t>
      </w:r>
      <w:r>
        <w:rPr>
          <w:rFonts w:cs="Times New Roman"/>
        </w:rPr>
        <w:t xml:space="preserve"> objectives</w:t>
      </w:r>
      <w:r w:rsidR="00E07699">
        <w:rPr>
          <w:rFonts w:cs="Times New Roman"/>
        </w:rPr>
        <w:t xml:space="preserve">.  It </w:t>
      </w:r>
      <w:r w:rsidR="00C81D1C">
        <w:rPr>
          <w:rFonts w:cs="Times New Roman"/>
        </w:rPr>
        <w:t>allows employees more freedom to experiment and utilize opportunities</w:t>
      </w:r>
      <w:r>
        <w:rPr>
          <w:rFonts w:cs="Times New Roman"/>
        </w:rPr>
        <w:t xml:space="preserve"> </w:t>
      </w:r>
      <w:r w:rsidR="00C81D1C">
        <w:rPr>
          <w:rFonts w:cs="Times New Roman"/>
        </w:rPr>
        <w:t xml:space="preserve">as long as they are consistent with </w:t>
      </w:r>
      <w:r w:rsidR="00E07699">
        <w:rPr>
          <w:rFonts w:cs="Times New Roman"/>
        </w:rPr>
        <w:t xml:space="preserve">the </w:t>
      </w:r>
      <w:r w:rsidR="00C81D1C">
        <w:rPr>
          <w:rFonts w:cs="Times New Roman"/>
        </w:rPr>
        <w:t xml:space="preserve">objectives.  </w:t>
      </w:r>
      <w:r w:rsidR="00E07699">
        <w:rPr>
          <w:rFonts w:cs="Times New Roman"/>
        </w:rPr>
        <w:t xml:space="preserve">It </w:t>
      </w:r>
      <w:r w:rsidR="00C81D1C">
        <w:rPr>
          <w:rFonts w:cs="Times New Roman"/>
        </w:rPr>
        <w:t>provid</w:t>
      </w:r>
      <w:r w:rsidR="00E07699">
        <w:rPr>
          <w:rFonts w:cs="Times New Roman"/>
        </w:rPr>
        <w:t>es the greatest opportunity to build trust with communities through engagement.  It can be implemented more quickly than the closed method, is more flexible, and is more responsive to the audience’s expectations.  The disadvantage is that employees may make more mistakes, since the</w:t>
      </w:r>
      <w:r w:rsidR="00D53C23">
        <w:rPr>
          <w:rFonts w:cs="Times New Roman"/>
        </w:rPr>
        <w:t>re</w:t>
      </w:r>
      <w:r w:rsidR="00E07699">
        <w:rPr>
          <w:rFonts w:cs="Times New Roman"/>
        </w:rPr>
        <w:t xml:space="preserve"> is less control over communication activities.</w:t>
      </w:r>
      <w:r>
        <w:rPr>
          <w:rFonts w:cs="Times New Roman"/>
        </w:rPr>
        <w:t xml:space="preserve"> </w:t>
      </w:r>
    </w:p>
    <w:p w:rsidR="00327F24" w:rsidRDefault="00327F24" w:rsidP="00163317">
      <w:pPr>
        <w:autoSpaceDE w:val="0"/>
        <w:autoSpaceDN w:val="0"/>
        <w:adjustRightInd w:val="0"/>
        <w:spacing w:after="0"/>
        <w:rPr>
          <w:rFonts w:cs="Times New Roman"/>
        </w:rPr>
      </w:pPr>
    </w:p>
    <w:p w:rsidR="00E07699" w:rsidRDefault="00E07699" w:rsidP="00163317">
      <w:pPr>
        <w:autoSpaceDE w:val="0"/>
        <w:autoSpaceDN w:val="0"/>
        <w:adjustRightInd w:val="0"/>
        <w:spacing w:after="0"/>
        <w:rPr>
          <w:rFonts w:cs="Times New Roman"/>
        </w:rPr>
      </w:pPr>
      <w:r>
        <w:rPr>
          <w:rFonts w:cs="Times New Roman"/>
        </w:rPr>
        <w:t xml:space="preserve">A </w:t>
      </w:r>
      <w:r w:rsidRPr="00E07699">
        <w:rPr>
          <w:rFonts w:cs="Times New Roman"/>
          <w:u w:val="single"/>
        </w:rPr>
        <w:t>closed</w:t>
      </w:r>
      <w:r>
        <w:rPr>
          <w:rFonts w:cs="Times New Roman"/>
        </w:rPr>
        <w:t xml:space="preserve"> approach limits the use of social media to a few designated employees using specific social media platforms in a prescribed way.  It ensures consistency of the official message, and complies with command and control systems, however, it can take longer to implement, and may be less flexible and less responsive to the audience’s expectations.</w:t>
      </w:r>
    </w:p>
    <w:p w:rsidR="00E07699" w:rsidRPr="00163317" w:rsidRDefault="00E07699" w:rsidP="00163317">
      <w:pPr>
        <w:autoSpaceDE w:val="0"/>
        <w:autoSpaceDN w:val="0"/>
        <w:adjustRightInd w:val="0"/>
        <w:spacing w:after="0"/>
        <w:rPr>
          <w:rFonts w:cs="Times New Roman"/>
        </w:rPr>
      </w:pPr>
    </w:p>
    <w:p w:rsidR="00B05EB9" w:rsidRPr="00163317" w:rsidRDefault="00B05EB9" w:rsidP="00163317">
      <w:pPr>
        <w:autoSpaceDE w:val="0"/>
        <w:autoSpaceDN w:val="0"/>
        <w:adjustRightInd w:val="0"/>
        <w:spacing w:after="0"/>
        <w:rPr>
          <w:rFonts w:cs="Times New Roman"/>
          <w:b/>
        </w:rPr>
      </w:pPr>
      <w:r w:rsidRPr="00163317">
        <w:rPr>
          <w:rFonts w:cs="Times New Roman"/>
          <w:b/>
        </w:rPr>
        <w:t>Emergency Social Media Use</w:t>
      </w:r>
    </w:p>
    <w:p w:rsidR="00125344" w:rsidRPr="00163317" w:rsidRDefault="00A95551" w:rsidP="00163317">
      <w:pPr>
        <w:spacing w:after="0"/>
        <w:rPr>
          <w:rFonts w:cs="Times New Roman"/>
        </w:rPr>
      </w:pPr>
      <w:r w:rsidRPr="00163317">
        <w:rPr>
          <w:rFonts w:cs="Times New Roman"/>
        </w:rPr>
        <w:t xml:space="preserve">In an emergency, the </w:t>
      </w:r>
      <w:r w:rsidR="007474D5" w:rsidRPr="00163317">
        <w:rPr>
          <w:rFonts w:cs="Times New Roman"/>
        </w:rPr>
        <w:t xml:space="preserve">Agency will </w:t>
      </w:r>
      <w:r w:rsidRPr="00163317">
        <w:rPr>
          <w:rFonts w:cs="Times New Roman"/>
        </w:rPr>
        <w:t xml:space="preserve">utilize social media actively as a vital component of its overall crisis risk communication response. </w:t>
      </w:r>
      <w:r w:rsidR="00E442EB" w:rsidRPr="00163317">
        <w:rPr>
          <w:rFonts w:cs="Times New Roman"/>
        </w:rPr>
        <w:t xml:space="preserve">It </w:t>
      </w:r>
      <w:r w:rsidR="007474D5" w:rsidRPr="00163317">
        <w:rPr>
          <w:rFonts w:cs="Times New Roman"/>
        </w:rPr>
        <w:t xml:space="preserve">will </w:t>
      </w:r>
      <w:r w:rsidR="00E442EB" w:rsidRPr="00163317">
        <w:rPr>
          <w:rFonts w:cs="Times New Roman"/>
        </w:rPr>
        <w:t>be used to provide timely</w:t>
      </w:r>
      <w:r w:rsidR="00BC1902" w:rsidRPr="00163317">
        <w:rPr>
          <w:rFonts w:cs="Times New Roman"/>
        </w:rPr>
        <w:t xml:space="preserve">, </w:t>
      </w:r>
      <w:r w:rsidR="00035C9D" w:rsidRPr="00163317">
        <w:rPr>
          <w:rFonts w:cs="Times New Roman"/>
        </w:rPr>
        <w:t xml:space="preserve">relevant, </w:t>
      </w:r>
      <w:r w:rsidR="00BC1902" w:rsidRPr="00163317">
        <w:rPr>
          <w:rFonts w:cs="Times New Roman"/>
        </w:rPr>
        <w:t>accurate and credible</w:t>
      </w:r>
      <w:r w:rsidR="00E442EB" w:rsidRPr="00163317">
        <w:rPr>
          <w:rFonts w:cs="Times New Roman"/>
        </w:rPr>
        <w:t xml:space="preserve"> health and safety information</w:t>
      </w:r>
      <w:r w:rsidR="007474D5" w:rsidRPr="00163317">
        <w:rPr>
          <w:rFonts w:cs="Times New Roman"/>
        </w:rPr>
        <w:t xml:space="preserve"> to the public</w:t>
      </w:r>
      <w:r w:rsidR="00035C9D" w:rsidRPr="00163317">
        <w:rPr>
          <w:rFonts w:cs="Times New Roman"/>
        </w:rPr>
        <w:t xml:space="preserve">. </w:t>
      </w:r>
      <w:r w:rsidR="007474D5" w:rsidRPr="00163317">
        <w:rPr>
          <w:rFonts w:cs="Times New Roman"/>
        </w:rPr>
        <w:t>The Agency will share information on what t</w:t>
      </w:r>
      <w:r w:rsidR="00E442EB" w:rsidRPr="00163317">
        <w:rPr>
          <w:rFonts w:cs="Times New Roman"/>
        </w:rPr>
        <w:t>he</w:t>
      </w:r>
      <w:r w:rsidR="007474D5" w:rsidRPr="00163317">
        <w:rPr>
          <w:rFonts w:cs="Times New Roman"/>
        </w:rPr>
        <w:t xml:space="preserve">y are doing to </w:t>
      </w:r>
      <w:r w:rsidR="00E442EB" w:rsidRPr="00163317">
        <w:rPr>
          <w:rFonts w:cs="Times New Roman"/>
        </w:rPr>
        <w:t xml:space="preserve">respond, gather information from </w:t>
      </w:r>
      <w:r w:rsidR="00BC1902" w:rsidRPr="00163317">
        <w:rPr>
          <w:rFonts w:cs="Times New Roman"/>
        </w:rPr>
        <w:t xml:space="preserve">the </w:t>
      </w:r>
      <w:r w:rsidR="00E442EB" w:rsidRPr="00163317">
        <w:rPr>
          <w:rFonts w:cs="Times New Roman"/>
        </w:rPr>
        <w:t xml:space="preserve">social media </w:t>
      </w:r>
      <w:r w:rsidR="00BC1902" w:rsidRPr="00163317">
        <w:rPr>
          <w:rFonts w:cs="Times New Roman"/>
        </w:rPr>
        <w:t>community</w:t>
      </w:r>
      <w:r w:rsidR="00E442EB" w:rsidRPr="00163317">
        <w:rPr>
          <w:rFonts w:cs="Times New Roman"/>
        </w:rPr>
        <w:t xml:space="preserve">, </w:t>
      </w:r>
      <w:r w:rsidR="00BC1902" w:rsidRPr="00163317">
        <w:rPr>
          <w:rFonts w:cs="Times New Roman"/>
        </w:rPr>
        <w:t xml:space="preserve">and </w:t>
      </w:r>
      <w:r w:rsidR="00E442EB" w:rsidRPr="00163317">
        <w:rPr>
          <w:rFonts w:cs="Times New Roman"/>
        </w:rPr>
        <w:t xml:space="preserve">gauge the effectiveness of </w:t>
      </w:r>
      <w:r w:rsidR="00BC1902" w:rsidRPr="00163317">
        <w:rPr>
          <w:rFonts w:cs="Times New Roman"/>
        </w:rPr>
        <w:t>risk communication</w:t>
      </w:r>
      <w:r w:rsidR="00125344" w:rsidRPr="00163317">
        <w:rPr>
          <w:rFonts w:cs="Times New Roman"/>
        </w:rPr>
        <w:t>.</w:t>
      </w:r>
    </w:p>
    <w:p w:rsidR="00125344" w:rsidRPr="00163317" w:rsidRDefault="00125344" w:rsidP="00163317">
      <w:pPr>
        <w:autoSpaceDE w:val="0"/>
        <w:autoSpaceDN w:val="0"/>
        <w:adjustRightInd w:val="0"/>
        <w:spacing w:after="0"/>
        <w:rPr>
          <w:rFonts w:cs="Times New Roman"/>
        </w:rPr>
      </w:pPr>
    </w:p>
    <w:p w:rsidR="00600AFC" w:rsidRPr="00163317" w:rsidRDefault="00600AFC" w:rsidP="00163317">
      <w:pPr>
        <w:spacing w:after="0"/>
        <w:rPr>
          <w:rFonts w:cs="Times New Roman"/>
        </w:rPr>
      </w:pPr>
      <w:r w:rsidRPr="00163317">
        <w:rPr>
          <w:rFonts w:cs="Times New Roman"/>
        </w:rPr>
        <w:t xml:space="preserve">Research shows that social media users trust emergency information from their friends and family more than from any other source.  By engaging the </w:t>
      </w:r>
      <w:r w:rsidR="00C959D2" w:rsidRPr="00163317">
        <w:rPr>
          <w:rFonts w:cs="Times New Roman"/>
        </w:rPr>
        <w:t xml:space="preserve">online </w:t>
      </w:r>
      <w:r w:rsidRPr="00163317">
        <w:rPr>
          <w:rFonts w:cs="Times New Roman"/>
        </w:rPr>
        <w:t>audience, the Agency will seek to</w:t>
      </w:r>
      <w:r w:rsidR="00C959D2" w:rsidRPr="00163317">
        <w:rPr>
          <w:rFonts w:cs="Times New Roman"/>
        </w:rPr>
        <w:t xml:space="preserve"> minimize their potential to impede Agency efforts and </w:t>
      </w:r>
      <w:r w:rsidR="00035C9D" w:rsidRPr="00163317">
        <w:rPr>
          <w:rFonts w:cs="Times New Roman"/>
        </w:rPr>
        <w:t xml:space="preserve">instead, </w:t>
      </w:r>
      <w:r w:rsidR="00C959D2" w:rsidRPr="00163317">
        <w:rPr>
          <w:rFonts w:cs="Times New Roman"/>
        </w:rPr>
        <w:t xml:space="preserve">maximize their contribution in order to </w:t>
      </w:r>
      <w:r w:rsidRPr="00163317">
        <w:rPr>
          <w:rFonts w:cs="Times New Roman"/>
        </w:rPr>
        <w:t xml:space="preserve">empower </w:t>
      </w:r>
      <w:r w:rsidR="00C959D2" w:rsidRPr="00163317">
        <w:rPr>
          <w:rFonts w:cs="Times New Roman"/>
        </w:rPr>
        <w:t xml:space="preserve">individuals </w:t>
      </w:r>
      <w:r w:rsidRPr="00163317">
        <w:rPr>
          <w:rFonts w:cs="Times New Roman"/>
        </w:rPr>
        <w:t xml:space="preserve">to </w:t>
      </w:r>
      <w:r w:rsidR="00C959D2" w:rsidRPr="00163317">
        <w:rPr>
          <w:rFonts w:cs="Times New Roman"/>
        </w:rPr>
        <w:t>take control of their situation.</w:t>
      </w:r>
      <w:r w:rsidR="00035C9D" w:rsidRPr="00163317">
        <w:rPr>
          <w:rFonts w:cs="Times New Roman"/>
        </w:rPr>
        <w:t xml:space="preserve">  They will work to </w:t>
      </w:r>
      <w:r w:rsidR="00035C9D" w:rsidRPr="00163317">
        <w:t>engage and leverage the resources of the entire community.</w:t>
      </w:r>
    </w:p>
    <w:p w:rsidR="00600AFC" w:rsidRPr="00163317" w:rsidRDefault="00600AFC" w:rsidP="00163317">
      <w:pPr>
        <w:autoSpaceDE w:val="0"/>
        <w:autoSpaceDN w:val="0"/>
        <w:adjustRightInd w:val="0"/>
        <w:spacing w:after="0"/>
        <w:rPr>
          <w:rFonts w:cs="Times New Roman"/>
        </w:rPr>
      </w:pPr>
    </w:p>
    <w:p w:rsidR="00600AFC" w:rsidRPr="00163317" w:rsidRDefault="00600AFC" w:rsidP="00163317">
      <w:pPr>
        <w:autoSpaceDE w:val="0"/>
        <w:autoSpaceDN w:val="0"/>
        <w:adjustRightInd w:val="0"/>
        <w:spacing w:after="0"/>
        <w:rPr>
          <w:rFonts w:cs="Times New Roman"/>
        </w:rPr>
      </w:pPr>
      <w:r w:rsidRPr="00163317">
        <w:rPr>
          <w:rFonts w:cs="Times New Roman"/>
        </w:rPr>
        <w:t>The Agency may also use social media to conduct virtual town hall meetings via “Twitter chats” or may crowdsource certain response capabilities in order to multiply resources. Crowdsourcing means soliciting contributions or assistance from a large group of people, particularly the online community, to obtain needed services, ide</w:t>
      </w:r>
      <w:r w:rsidR="002D3D38" w:rsidRPr="00163317">
        <w:rPr>
          <w:rFonts w:cs="Times New Roman"/>
        </w:rPr>
        <w:t>a</w:t>
      </w:r>
      <w:r w:rsidRPr="00163317">
        <w:rPr>
          <w:rFonts w:cs="Times New Roman"/>
        </w:rPr>
        <w:t>s or content.</w:t>
      </w:r>
    </w:p>
    <w:p w:rsidR="00600AFC" w:rsidRPr="00163317" w:rsidRDefault="00600AFC" w:rsidP="00163317">
      <w:pPr>
        <w:autoSpaceDE w:val="0"/>
        <w:autoSpaceDN w:val="0"/>
        <w:adjustRightInd w:val="0"/>
        <w:spacing w:after="0"/>
        <w:rPr>
          <w:rFonts w:cs="Times New Roman"/>
        </w:rPr>
      </w:pPr>
    </w:p>
    <w:p w:rsidR="00B05EB9" w:rsidRPr="00163317" w:rsidRDefault="00B05EB9" w:rsidP="00163317">
      <w:pPr>
        <w:autoSpaceDE w:val="0"/>
        <w:autoSpaceDN w:val="0"/>
        <w:adjustRightInd w:val="0"/>
        <w:spacing w:after="0"/>
        <w:rPr>
          <w:rFonts w:cs="Times New Roman"/>
          <w:b/>
        </w:rPr>
      </w:pPr>
      <w:r w:rsidRPr="00163317">
        <w:rPr>
          <w:rFonts w:cs="Times New Roman"/>
          <w:b/>
        </w:rPr>
        <w:t>Social Media Principles</w:t>
      </w:r>
    </w:p>
    <w:p w:rsidR="00BC1902" w:rsidRPr="00163317" w:rsidRDefault="00BC1902" w:rsidP="00163317">
      <w:pPr>
        <w:spacing w:after="0"/>
      </w:pPr>
      <w:r w:rsidRPr="00163317">
        <w:t>The guiding principles of social media use for the Agency will include the following:</w:t>
      </w:r>
    </w:p>
    <w:p w:rsidR="002E2E85" w:rsidRPr="00163317" w:rsidRDefault="002E2E85" w:rsidP="00163317">
      <w:pPr>
        <w:pStyle w:val="ListParagraph"/>
        <w:numPr>
          <w:ilvl w:val="0"/>
          <w:numId w:val="6"/>
        </w:numPr>
        <w:spacing w:after="0"/>
      </w:pPr>
      <w:r w:rsidRPr="00163317">
        <w:t>Accounts officially set up with permission from the Administrator or Agency Incident Commander will be owned by the Agency, and their content will belong to the Agency.  The Agency name will be clear</w:t>
      </w:r>
      <w:r w:rsidR="00A5572E" w:rsidRPr="00163317">
        <w:t>ly</w:t>
      </w:r>
      <w:r w:rsidRPr="00163317">
        <w:t xml:space="preserve"> displayed on the account as the owner.</w:t>
      </w:r>
    </w:p>
    <w:p w:rsidR="00BC1902" w:rsidRPr="00163317" w:rsidRDefault="00BC1902" w:rsidP="00163317">
      <w:pPr>
        <w:pStyle w:val="ListParagraph"/>
        <w:numPr>
          <w:ilvl w:val="0"/>
          <w:numId w:val="6"/>
        </w:numPr>
        <w:spacing w:after="0"/>
      </w:pPr>
      <w:r w:rsidRPr="00163317">
        <w:t>Communication will be honest and transparent</w:t>
      </w:r>
      <w:r w:rsidR="00746DB4" w:rsidRPr="00163317">
        <w:t>.</w:t>
      </w:r>
    </w:p>
    <w:p w:rsidR="007C3F73" w:rsidRPr="00163317" w:rsidRDefault="007C3F73" w:rsidP="00163317">
      <w:pPr>
        <w:pStyle w:val="ListParagraph"/>
        <w:numPr>
          <w:ilvl w:val="0"/>
          <w:numId w:val="6"/>
        </w:numPr>
        <w:spacing w:after="0"/>
      </w:pPr>
      <w:r w:rsidRPr="00163317">
        <w:t>Posts will convey a positive, professional spirit in line with the Agency’s mission</w:t>
      </w:r>
      <w:r w:rsidR="00746DB4" w:rsidRPr="00163317">
        <w:t>.</w:t>
      </w:r>
    </w:p>
    <w:p w:rsidR="007C3F73" w:rsidRPr="00163317" w:rsidRDefault="007C3F73" w:rsidP="00163317">
      <w:pPr>
        <w:pStyle w:val="ListParagraph"/>
        <w:numPr>
          <w:ilvl w:val="0"/>
          <w:numId w:val="6"/>
        </w:numPr>
        <w:spacing w:after="0"/>
      </w:pPr>
      <w:r w:rsidRPr="00163317">
        <w:t xml:space="preserve">Communication will be respectful of persons, race, </w:t>
      </w:r>
      <w:r w:rsidR="00A5572E" w:rsidRPr="00163317">
        <w:t xml:space="preserve">gender, </w:t>
      </w:r>
      <w:r w:rsidRPr="00163317">
        <w:t>religion</w:t>
      </w:r>
      <w:r w:rsidR="00A5572E" w:rsidRPr="00163317">
        <w:t>, socioeconomic status,</w:t>
      </w:r>
      <w:r w:rsidRPr="00163317">
        <w:t xml:space="preserve"> and culture</w:t>
      </w:r>
      <w:r w:rsidR="00746DB4" w:rsidRPr="00163317">
        <w:t>.</w:t>
      </w:r>
    </w:p>
    <w:p w:rsidR="003845C5" w:rsidRPr="00163317" w:rsidRDefault="003845C5" w:rsidP="00163317">
      <w:pPr>
        <w:pStyle w:val="ListParagraph"/>
        <w:numPr>
          <w:ilvl w:val="0"/>
          <w:numId w:val="6"/>
        </w:numPr>
        <w:spacing w:after="0"/>
      </w:pPr>
      <w:r w:rsidRPr="00163317">
        <w:t>While the Agency seeks input from online audiences, comments from the public may be filtered and deleted or blocked if they contain language or images that are offensive, violent or discriminatory.</w:t>
      </w:r>
    </w:p>
    <w:p w:rsidR="00564D3D" w:rsidRDefault="00564D3D" w:rsidP="00163317">
      <w:pPr>
        <w:pStyle w:val="ListParagraph"/>
        <w:numPr>
          <w:ilvl w:val="0"/>
          <w:numId w:val="6"/>
        </w:numPr>
        <w:spacing w:after="0"/>
      </w:pPr>
      <w:r w:rsidRPr="00163317">
        <w:t>Hashtags and keyword tagging will be used.</w:t>
      </w:r>
    </w:p>
    <w:p w:rsidR="00074DE0" w:rsidRDefault="00074DE0" w:rsidP="00074DE0">
      <w:pPr>
        <w:pStyle w:val="ListParagraph"/>
        <w:numPr>
          <w:ilvl w:val="0"/>
          <w:numId w:val="6"/>
        </w:numPr>
        <w:spacing w:after="0"/>
      </w:pPr>
      <w:r>
        <w:t xml:space="preserve">The Agency will encourage the use of Tweak the Tweet protocol </w:t>
      </w:r>
      <w:r w:rsidR="00D53C23">
        <w:t xml:space="preserve">when developing </w:t>
      </w:r>
      <w:r>
        <w:t>message indexing and searching</w:t>
      </w:r>
      <w:r w:rsidR="00D53C23">
        <w:t xml:space="preserve"> capability</w:t>
      </w:r>
      <w:r>
        <w:t xml:space="preserve"> (</w:t>
      </w:r>
      <w:hyperlink r:id="rId5" w:history="1">
        <w:r w:rsidRPr="007E0F3B">
          <w:rPr>
            <w:rStyle w:val="Hyperlink"/>
          </w:rPr>
          <w:t>http://epic.cs.colorado.edu/?page_id=125</w:t>
        </w:r>
      </w:hyperlink>
      <w:r>
        <w:t>).</w:t>
      </w:r>
    </w:p>
    <w:p w:rsidR="007C3F73" w:rsidRPr="00163317" w:rsidRDefault="00997909" w:rsidP="00163317">
      <w:pPr>
        <w:pStyle w:val="Default"/>
        <w:numPr>
          <w:ilvl w:val="0"/>
          <w:numId w:val="6"/>
        </w:numPr>
        <w:spacing w:line="276" w:lineRule="auto"/>
        <w:rPr>
          <w:rFonts w:asciiTheme="minorHAnsi" w:hAnsiTheme="minorHAnsi"/>
          <w:color w:val="auto"/>
          <w:sz w:val="22"/>
          <w:szCs w:val="22"/>
        </w:rPr>
      </w:pPr>
      <w:r>
        <w:rPr>
          <w:rFonts w:asciiTheme="minorHAnsi" w:hAnsiTheme="minorHAnsi"/>
          <w:bCs/>
          <w:color w:val="auto"/>
          <w:sz w:val="22"/>
          <w:szCs w:val="22"/>
        </w:rPr>
        <w:t>The Agency will effort to protect c</w:t>
      </w:r>
      <w:r w:rsidR="007C3F73" w:rsidRPr="00163317">
        <w:rPr>
          <w:rFonts w:asciiTheme="minorHAnsi" w:hAnsiTheme="minorHAnsi"/>
          <w:bCs/>
          <w:color w:val="auto"/>
          <w:sz w:val="22"/>
          <w:szCs w:val="22"/>
        </w:rPr>
        <w:t xml:space="preserve">onsumers’ </w:t>
      </w:r>
      <w:r w:rsidR="007C3F73" w:rsidRPr="00163317">
        <w:rPr>
          <w:rFonts w:asciiTheme="minorHAnsi" w:hAnsiTheme="minorHAnsi"/>
          <w:color w:val="auto"/>
          <w:sz w:val="22"/>
          <w:szCs w:val="22"/>
        </w:rPr>
        <w:t>privacy following applicable Privacy Policies, IT policies and laws on how personally identifiable information is collected, stored, shared or used.</w:t>
      </w:r>
    </w:p>
    <w:p w:rsidR="00AC41EF" w:rsidRPr="00163317" w:rsidRDefault="007C3F73" w:rsidP="00163317">
      <w:pPr>
        <w:pStyle w:val="Default"/>
        <w:numPr>
          <w:ilvl w:val="0"/>
          <w:numId w:val="8"/>
        </w:numPr>
        <w:spacing w:line="276" w:lineRule="auto"/>
        <w:rPr>
          <w:rFonts w:asciiTheme="minorHAnsi" w:hAnsiTheme="minorHAnsi"/>
          <w:color w:val="auto"/>
          <w:sz w:val="22"/>
          <w:szCs w:val="22"/>
        </w:rPr>
      </w:pPr>
      <w:r w:rsidRPr="00163317">
        <w:rPr>
          <w:rFonts w:asciiTheme="minorHAnsi" w:hAnsiTheme="minorHAnsi"/>
          <w:color w:val="auto"/>
          <w:sz w:val="22"/>
          <w:szCs w:val="22"/>
        </w:rPr>
        <w:t>Copyrights, trademarks, rights of publicity and other third‐party rights will be respected.</w:t>
      </w:r>
      <w:r w:rsidR="00AC41EF" w:rsidRPr="00163317">
        <w:rPr>
          <w:rFonts w:asciiTheme="minorHAnsi" w:hAnsiTheme="minorHAnsi"/>
          <w:color w:val="auto"/>
          <w:sz w:val="22"/>
          <w:szCs w:val="22"/>
        </w:rPr>
        <w:t xml:space="preserve">  Content will be used with permission and s</w:t>
      </w:r>
      <w:r w:rsidR="00AC41EF" w:rsidRPr="00163317">
        <w:rPr>
          <w:rFonts w:asciiTheme="minorHAnsi" w:hAnsiTheme="minorHAnsi"/>
          <w:bCs/>
          <w:color w:val="auto"/>
          <w:sz w:val="22"/>
          <w:szCs w:val="22"/>
        </w:rPr>
        <w:t xml:space="preserve">ources </w:t>
      </w:r>
      <w:r w:rsidR="00AC41EF" w:rsidRPr="00163317">
        <w:rPr>
          <w:rFonts w:asciiTheme="minorHAnsi" w:hAnsiTheme="minorHAnsi"/>
          <w:color w:val="auto"/>
          <w:sz w:val="22"/>
          <w:szCs w:val="22"/>
        </w:rPr>
        <w:t>credited.</w:t>
      </w:r>
    </w:p>
    <w:p w:rsidR="002D20BD" w:rsidRPr="00163317" w:rsidRDefault="002D20BD" w:rsidP="00163317">
      <w:pPr>
        <w:pStyle w:val="ListParagraph"/>
        <w:numPr>
          <w:ilvl w:val="0"/>
          <w:numId w:val="6"/>
        </w:numPr>
        <w:spacing w:after="0"/>
      </w:pPr>
      <w:r w:rsidRPr="00163317">
        <w:t>Only those employee</w:t>
      </w:r>
      <w:r w:rsidR="00A5572E" w:rsidRPr="00163317">
        <w:t>s</w:t>
      </w:r>
      <w:r w:rsidRPr="00163317">
        <w:t xml:space="preserve"> pre-approved by the Administrator, or the Agency Incident Commander will be authorized to post to social media on behalf of the organization</w:t>
      </w:r>
      <w:r w:rsidR="00746DB4" w:rsidRPr="00163317">
        <w:t>.</w:t>
      </w:r>
    </w:p>
    <w:p w:rsidR="00B35BC1" w:rsidRPr="00163317" w:rsidRDefault="00B35BC1" w:rsidP="00163317">
      <w:pPr>
        <w:pStyle w:val="ListParagraph"/>
        <w:numPr>
          <w:ilvl w:val="0"/>
          <w:numId w:val="6"/>
        </w:numPr>
        <w:spacing w:after="0"/>
      </w:pPr>
      <w:r w:rsidRPr="00163317">
        <w:t>All employees authorized to utilize social media on behalf of the Agency must complete training before using social media.</w:t>
      </w:r>
    </w:p>
    <w:p w:rsidR="007474D5" w:rsidRPr="00163317" w:rsidRDefault="00E150A8" w:rsidP="00163317">
      <w:pPr>
        <w:pStyle w:val="ListParagraph"/>
        <w:numPr>
          <w:ilvl w:val="0"/>
          <w:numId w:val="6"/>
        </w:numPr>
        <w:autoSpaceDE w:val="0"/>
        <w:autoSpaceDN w:val="0"/>
        <w:adjustRightInd w:val="0"/>
        <w:spacing w:after="0"/>
        <w:rPr>
          <w:rFonts w:cs="Arial"/>
          <w:lang w:val="en"/>
        </w:rPr>
      </w:pPr>
      <w:r w:rsidRPr="00163317">
        <w:t>Before being posted or shared, q</w:t>
      </w:r>
      <w:r w:rsidR="007474D5" w:rsidRPr="00163317">
        <w:t>uestionable content will be verified with credible sources such as, but not limited to</w:t>
      </w:r>
      <w:r w:rsidRPr="00163317">
        <w:t>,</w:t>
      </w:r>
      <w:r w:rsidR="007474D5" w:rsidRPr="00163317">
        <w:t xml:space="preserve"> the CDC, </w:t>
      </w:r>
      <w:proofErr w:type="spellStart"/>
      <w:r w:rsidRPr="00163317">
        <w:t>Mo</w:t>
      </w:r>
      <w:r w:rsidR="007474D5" w:rsidRPr="00163317">
        <w:t>DHSS</w:t>
      </w:r>
      <w:proofErr w:type="spellEnd"/>
      <w:r w:rsidR="007474D5" w:rsidRPr="00163317">
        <w:t xml:space="preserve">, DHHS, National Institutes of Health, American </w:t>
      </w:r>
      <w:r w:rsidR="00D53C23">
        <w:t>A</w:t>
      </w:r>
      <w:r w:rsidR="007474D5" w:rsidRPr="00163317">
        <w:t xml:space="preserve">cademy of Pediatrics, </w:t>
      </w:r>
      <w:r w:rsidRPr="00163317">
        <w:t>FDA, Department of Natural Resources, and MO Department of Conservation</w:t>
      </w:r>
      <w:r w:rsidR="007474D5" w:rsidRPr="00163317">
        <w:t>.</w:t>
      </w:r>
    </w:p>
    <w:p w:rsidR="00212839" w:rsidRPr="00163317" w:rsidRDefault="007C3F73" w:rsidP="00163317">
      <w:pPr>
        <w:pStyle w:val="ListParagraph"/>
        <w:numPr>
          <w:ilvl w:val="0"/>
          <w:numId w:val="6"/>
        </w:numPr>
        <w:autoSpaceDE w:val="0"/>
        <w:autoSpaceDN w:val="0"/>
        <w:adjustRightInd w:val="0"/>
        <w:spacing w:after="0"/>
        <w:rPr>
          <w:rFonts w:cs="Arial"/>
          <w:lang w:val="en"/>
        </w:rPr>
      </w:pPr>
      <w:r w:rsidRPr="00163317">
        <w:rPr>
          <w:rFonts w:cs="Arial"/>
          <w:lang w:val="en"/>
        </w:rPr>
        <w:lastRenderedPageBreak/>
        <w:t>P</w:t>
      </w:r>
      <w:r w:rsidR="00212839" w:rsidRPr="00163317">
        <w:rPr>
          <w:rFonts w:cs="Arial"/>
          <w:lang w:val="en"/>
        </w:rPr>
        <w:t>osts and comments regarding political issues, sensitive matters, and emergency response activities require approval from the Administrator or Agency Incident Commander prior to publishing</w:t>
      </w:r>
      <w:r w:rsidR="00746DB4" w:rsidRPr="00163317">
        <w:rPr>
          <w:rFonts w:cs="Arial"/>
          <w:lang w:val="en"/>
        </w:rPr>
        <w:t>.</w:t>
      </w:r>
    </w:p>
    <w:p w:rsidR="006F5C48" w:rsidRPr="00163317" w:rsidRDefault="006F5C48" w:rsidP="00163317">
      <w:pPr>
        <w:pStyle w:val="ListParagraph"/>
        <w:numPr>
          <w:ilvl w:val="0"/>
          <w:numId w:val="6"/>
        </w:numPr>
        <w:autoSpaceDE w:val="0"/>
        <w:autoSpaceDN w:val="0"/>
        <w:adjustRightInd w:val="0"/>
        <w:spacing w:after="0"/>
        <w:rPr>
          <w:rFonts w:cs="Arial"/>
          <w:lang w:val="en"/>
        </w:rPr>
      </w:pPr>
      <w:r w:rsidRPr="00163317">
        <w:t>Employees posting on behalf of the Agency will disclose their name and position in the Agency at the beginning of each conversation.</w:t>
      </w:r>
    </w:p>
    <w:p w:rsidR="00665A28" w:rsidRPr="00163317" w:rsidRDefault="006F5C48" w:rsidP="00163317">
      <w:pPr>
        <w:pStyle w:val="ListParagraph"/>
        <w:numPr>
          <w:ilvl w:val="0"/>
          <w:numId w:val="6"/>
        </w:numPr>
        <w:autoSpaceDE w:val="0"/>
        <w:autoSpaceDN w:val="0"/>
        <w:adjustRightInd w:val="0"/>
        <w:spacing w:after="0"/>
        <w:rPr>
          <w:rFonts w:cs="Arial"/>
          <w:lang w:val="en"/>
        </w:rPr>
      </w:pPr>
      <w:r w:rsidRPr="00163317">
        <w:t xml:space="preserve">A record of online Agency communication will be maintained in accordance with </w:t>
      </w:r>
      <w:r w:rsidR="00FF2736" w:rsidRPr="00163317">
        <w:t xml:space="preserve">Chapters 109 or 610 </w:t>
      </w:r>
      <w:proofErr w:type="spellStart"/>
      <w:r w:rsidR="00FF2736" w:rsidRPr="00163317">
        <w:t>RSMo</w:t>
      </w:r>
      <w:proofErr w:type="spellEnd"/>
      <w:r w:rsidR="001D1F36" w:rsidRPr="00163317">
        <w:t xml:space="preserve">, the Missouri </w:t>
      </w:r>
      <w:r w:rsidR="003845C5" w:rsidRPr="00163317">
        <w:t xml:space="preserve">Sunshine Law, and the Agency’s Records </w:t>
      </w:r>
      <w:r w:rsidR="001D1F36" w:rsidRPr="00163317">
        <w:t>Retention Schedule</w:t>
      </w:r>
      <w:r w:rsidRPr="00163317">
        <w:t>.</w:t>
      </w:r>
    </w:p>
    <w:p w:rsidR="007474D5" w:rsidRPr="00163317" w:rsidRDefault="007474D5" w:rsidP="00163317">
      <w:pPr>
        <w:pStyle w:val="ListParagraph"/>
        <w:numPr>
          <w:ilvl w:val="0"/>
          <w:numId w:val="6"/>
        </w:numPr>
        <w:spacing w:after="0"/>
        <w:rPr>
          <w:rFonts w:cs="Times New Roman"/>
        </w:rPr>
      </w:pPr>
      <w:r w:rsidRPr="00163317">
        <w:rPr>
          <w:rFonts w:cs="Times New Roman"/>
        </w:rPr>
        <w:t>Social media strategies should integrate multiple modes of communication and should be optimized for mobile devices.</w:t>
      </w:r>
    </w:p>
    <w:p w:rsidR="006F5C48" w:rsidRPr="00163317" w:rsidRDefault="006F5C48" w:rsidP="00163317">
      <w:pPr>
        <w:spacing w:after="0"/>
      </w:pPr>
    </w:p>
    <w:p w:rsidR="00CB1738" w:rsidRPr="00163317" w:rsidRDefault="00CB1738" w:rsidP="00163317">
      <w:pPr>
        <w:spacing w:after="0"/>
        <w:rPr>
          <w:b/>
        </w:rPr>
      </w:pPr>
      <w:r w:rsidRPr="00163317">
        <w:rPr>
          <w:b/>
        </w:rPr>
        <w:t>Launching Social Media in Emergency Response</w:t>
      </w:r>
    </w:p>
    <w:p w:rsidR="00CB1738" w:rsidRPr="00997909" w:rsidRDefault="00CB1738" w:rsidP="00163317">
      <w:pPr>
        <w:spacing w:after="0"/>
        <w:rPr>
          <w:rFonts w:eastAsia="Times New Roman" w:cs="Times New Roman"/>
        </w:rPr>
      </w:pPr>
      <w:r w:rsidRPr="00163317">
        <w:rPr>
          <w:rFonts w:eastAsia="Times New Roman" w:cs="Times New Roman"/>
        </w:rPr>
        <w:t xml:space="preserve">To launch social media </w:t>
      </w:r>
      <w:r w:rsidR="005A4553" w:rsidRPr="00163317">
        <w:rPr>
          <w:rFonts w:eastAsia="Times New Roman" w:cs="Times New Roman"/>
        </w:rPr>
        <w:t xml:space="preserve">communications </w:t>
      </w:r>
      <w:r w:rsidRPr="00163317">
        <w:rPr>
          <w:rFonts w:eastAsia="Times New Roman" w:cs="Times New Roman"/>
        </w:rPr>
        <w:t>during a disaster</w:t>
      </w:r>
      <w:r w:rsidR="005A4553" w:rsidRPr="00163317">
        <w:rPr>
          <w:rFonts w:eastAsia="Times New Roman" w:cs="Times New Roman"/>
        </w:rPr>
        <w:t>, the Agency will develop a</w:t>
      </w:r>
      <w:r w:rsidR="00ED3EA3">
        <w:rPr>
          <w:rFonts w:eastAsia="Times New Roman" w:cs="Times New Roman"/>
        </w:rPr>
        <w:t>n incident</w:t>
      </w:r>
      <w:r w:rsidR="005A4553" w:rsidRPr="00163317">
        <w:rPr>
          <w:rFonts w:eastAsia="Times New Roman" w:cs="Times New Roman"/>
        </w:rPr>
        <w:t xml:space="preserve"> social media outreach </w:t>
      </w:r>
      <w:r w:rsidR="005A4553" w:rsidRPr="00997909">
        <w:rPr>
          <w:rFonts w:eastAsia="Times New Roman" w:cs="Times New Roman"/>
        </w:rPr>
        <w:t xml:space="preserve">plan </w:t>
      </w:r>
      <w:r w:rsidR="007B6A05" w:rsidRPr="00997909">
        <w:rPr>
          <w:rFonts w:eastAsia="Times New Roman" w:cs="Times New Roman"/>
        </w:rPr>
        <w:t>(</w:t>
      </w:r>
      <w:r w:rsidR="00997909" w:rsidRPr="00997909">
        <w:rPr>
          <w:rFonts w:eastAsia="Times New Roman" w:cs="Times New Roman"/>
          <w:i/>
        </w:rPr>
        <w:t>see</w:t>
      </w:r>
      <w:r w:rsidR="007B6A05" w:rsidRPr="00997909">
        <w:rPr>
          <w:rFonts w:eastAsia="Times New Roman" w:cs="Times New Roman"/>
          <w:i/>
        </w:rPr>
        <w:t xml:space="preserve"> Social Media Plan Worksheet</w:t>
      </w:r>
      <w:r w:rsidR="007B6A05" w:rsidRPr="00997909">
        <w:rPr>
          <w:rFonts w:eastAsia="Times New Roman" w:cs="Times New Roman"/>
        </w:rPr>
        <w:t xml:space="preserve">) </w:t>
      </w:r>
      <w:r w:rsidR="005A4553" w:rsidRPr="00997909">
        <w:rPr>
          <w:rFonts w:eastAsia="Times New Roman" w:cs="Times New Roman"/>
        </w:rPr>
        <w:t>that includes the following components:</w:t>
      </w:r>
    </w:p>
    <w:p w:rsidR="00CB1738" w:rsidRPr="00997909" w:rsidRDefault="00ED3EA3" w:rsidP="00163317">
      <w:pPr>
        <w:numPr>
          <w:ilvl w:val="0"/>
          <w:numId w:val="2"/>
        </w:numPr>
        <w:spacing w:after="0"/>
        <w:rPr>
          <w:rFonts w:eastAsia="Times New Roman" w:cs="Times New Roman"/>
        </w:rPr>
      </w:pPr>
      <w:r w:rsidRPr="00997909">
        <w:rPr>
          <w:rFonts w:eastAsia="Times New Roman" w:cs="Times New Roman"/>
        </w:rPr>
        <w:t>Identify</w:t>
      </w:r>
      <w:r w:rsidR="00CB1738" w:rsidRPr="00997909">
        <w:rPr>
          <w:rFonts w:eastAsia="Times New Roman" w:cs="Times New Roman"/>
        </w:rPr>
        <w:t xml:space="preserve"> the outcome to achieve</w:t>
      </w:r>
    </w:p>
    <w:p w:rsidR="005A4553" w:rsidRPr="00163317" w:rsidRDefault="005A4553" w:rsidP="00163317">
      <w:pPr>
        <w:pStyle w:val="ListParagraph"/>
        <w:numPr>
          <w:ilvl w:val="0"/>
          <w:numId w:val="2"/>
        </w:numPr>
        <w:spacing w:after="0"/>
      </w:pPr>
      <w:r w:rsidRPr="00163317">
        <w:t>Establish and align communication priorities to incident objectives</w:t>
      </w:r>
    </w:p>
    <w:p w:rsidR="00ED3EA3" w:rsidRPr="00163317" w:rsidRDefault="00ED3EA3" w:rsidP="00ED3EA3">
      <w:pPr>
        <w:numPr>
          <w:ilvl w:val="0"/>
          <w:numId w:val="2"/>
        </w:numPr>
        <w:spacing w:after="0"/>
        <w:rPr>
          <w:rFonts w:eastAsia="Times New Roman" w:cs="Times New Roman"/>
        </w:rPr>
      </w:pPr>
      <w:r w:rsidRPr="00163317">
        <w:rPr>
          <w:rFonts w:eastAsia="Times New Roman" w:cs="Times New Roman"/>
        </w:rPr>
        <w:t xml:space="preserve">Be prepared to adapt </w:t>
      </w:r>
      <w:r>
        <w:rPr>
          <w:rFonts w:eastAsia="Times New Roman" w:cs="Times New Roman"/>
        </w:rPr>
        <w:t>how audiences are engaged</w:t>
      </w:r>
      <w:r w:rsidRPr="00163317">
        <w:rPr>
          <w:rFonts w:eastAsia="Times New Roman" w:cs="Times New Roman"/>
        </w:rPr>
        <w:t xml:space="preserve"> </w:t>
      </w:r>
    </w:p>
    <w:p w:rsidR="005A4553" w:rsidRPr="00163317" w:rsidRDefault="005A4553" w:rsidP="00163317">
      <w:pPr>
        <w:pStyle w:val="ListParagraph"/>
        <w:numPr>
          <w:ilvl w:val="0"/>
          <w:numId w:val="2"/>
        </w:numPr>
        <w:spacing w:after="0"/>
        <w:rPr>
          <w:rFonts w:eastAsia="Times New Roman" w:cs="Times New Roman"/>
        </w:rPr>
      </w:pPr>
      <w:r w:rsidRPr="00163317">
        <w:t>Define hashtag conventions (i.e.</w:t>
      </w:r>
      <w:r w:rsidRPr="00163317">
        <w:rPr>
          <w:rFonts w:eastAsia="Times New Roman" w:cs="Times New Roman"/>
        </w:rPr>
        <w:t xml:space="preserve">  localize Twitter hashtags with the two-letter state abbreviation or the three-letter city airport code, followed by a hazard-specific abbreviation, e.g.: </w:t>
      </w:r>
      <w:proofErr w:type="spellStart"/>
      <w:r w:rsidRPr="00163317">
        <w:rPr>
          <w:rFonts w:eastAsia="Times New Roman" w:cs="Times New Roman"/>
        </w:rPr>
        <w:t>wx</w:t>
      </w:r>
      <w:proofErr w:type="spellEnd"/>
      <w:r w:rsidRPr="00163317">
        <w:rPr>
          <w:rFonts w:eastAsia="Times New Roman" w:cs="Times New Roman"/>
        </w:rPr>
        <w:t xml:space="preserve"> for weather; eq for earthquake; fire for fires; police or pd for police)  </w:t>
      </w:r>
    </w:p>
    <w:p w:rsidR="00E07699" w:rsidRPr="00E07699" w:rsidRDefault="00E07699" w:rsidP="00163317">
      <w:pPr>
        <w:numPr>
          <w:ilvl w:val="0"/>
          <w:numId w:val="2"/>
        </w:numPr>
        <w:spacing w:after="0"/>
        <w:rPr>
          <w:rFonts w:eastAsia="Times New Roman" w:cs="Times New Roman"/>
        </w:rPr>
      </w:pPr>
      <w:r>
        <w:t>Encourage use of Tweak the Tweet syntax</w:t>
      </w:r>
    </w:p>
    <w:p w:rsidR="005A4553" w:rsidRPr="00163317" w:rsidRDefault="005A4553" w:rsidP="00163317">
      <w:pPr>
        <w:numPr>
          <w:ilvl w:val="0"/>
          <w:numId w:val="2"/>
        </w:numPr>
        <w:spacing w:after="0"/>
        <w:rPr>
          <w:rFonts w:eastAsia="Times New Roman" w:cs="Times New Roman"/>
        </w:rPr>
      </w:pPr>
      <w:r w:rsidRPr="00163317">
        <w:t>Adjust pre-developed key messages and talking points</w:t>
      </w:r>
    </w:p>
    <w:p w:rsidR="00CB1738" w:rsidRPr="00163317" w:rsidRDefault="00CB1738" w:rsidP="00163317">
      <w:pPr>
        <w:numPr>
          <w:ilvl w:val="0"/>
          <w:numId w:val="2"/>
        </w:numPr>
        <w:spacing w:after="0"/>
        <w:rPr>
          <w:rFonts w:eastAsia="Times New Roman" w:cs="Times New Roman"/>
        </w:rPr>
      </w:pPr>
      <w:r w:rsidRPr="00163317">
        <w:rPr>
          <w:rFonts w:eastAsia="Times New Roman" w:cs="Times New Roman"/>
        </w:rPr>
        <w:t>Choose the social media</w:t>
      </w:r>
      <w:r w:rsidR="005A4553" w:rsidRPr="00163317">
        <w:rPr>
          <w:rFonts w:eastAsia="Times New Roman" w:cs="Times New Roman"/>
        </w:rPr>
        <w:t xml:space="preserve"> platform that will best reach </w:t>
      </w:r>
      <w:r w:rsidR="00ED3EA3">
        <w:rPr>
          <w:rFonts w:eastAsia="Times New Roman" w:cs="Times New Roman"/>
        </w:rPr>
        <w:t>the</w:t>
      </w:r>
      <w:r w:rsidRPr="00163317">
        <w:rPr>
          <w:rFonts w:eastAsia="Times New Roman" w:cs="Times New Roman"/>
        </w:rPr>
        <w:t xml:space="preserve"> primary audience</w:t>
      </w:r>
    </w:p>
    <w:p w:rsidR="00CB1738" w:rsidRPr="00163317" w:rsidRDefault="00CB1738" w:rsidP="00163317">
      <w:pPr>
        <w:numPr>
          <w:ilvl w:val="0"/>
          <w:numId w:val="2"/>
        </w:numPr>
        <w:spacing w:after="0"/>
        <w:rPr>
          <w:rFonts w:eastAsia="Times New Roman" w:cs="Times New Roman"/>
        </w:rPr>
      </w:pPr>
      <w:r w:rsidRPr="00163317">
        <w:rPr>
          <w:rFonts w:eastAsia="Times New Roman" w:cs="Times New Roman"/>
        </w:rPr>
        <w:t xml:space="preserve">Ensure </w:t>
      </w:r>
      <w:r w:rsidR="00ED3EA3">
        <w:rPr>
          <w:rFonts w:eastAsia="Times New Roman" w:cs="Times New Roman"/>
        </w:rPr>
        <w:t>available</w:t>
      </w:r>
      <w:r w:rsidRPr="00163317">
        <w:rPr>
          <w:rFonts w:eastAsia="Times New Roman" w:cs="Times New Roman"/>
        </w:rPr>
        <w:t xml:space="preserve"> resources to manage the </w:t>
      </w:r>
      <w:r w:rsidR="00ED3EA3">
        <w:rPr>
          <w:rFonts w:eastAsia="Times New Roman" w:cs="Times New Roman"/>
        </w:rPr>
        <w:t xml:space="preserve">chosen </w:t>
      </w:r>
      <w:r w:rsidRPr="00163317">
        <w:rPr>
          <w:rFonts w:eastAsia="Times New Roman" w:cs="Times New Roman"/>
        </w:rPr>
        <w:t>platforms well</w:t>
      </w:r>
    </w:p>
    <w:p w:rsidR="00CB1738" w:rsidRPr="00163317" w:rsidRDefault="00CB1738" w:rsidP="00163317">
      <w:pPr>
        <w:numPr>
          <w:ilvl w:val="0"/>
          <w:numId w:val="2"/>
        </w:numPr>
        <w:spacing w:after="0"/>
        <w:rPr>
          <w:rFonts w:eastAsia="Times New Roman" w:cs="Times New Roman"/>
        </w:rPr>
      </w:pPr>
      <w:r w:rsidRPr="00163317">
        <w:rPr>
          <w:rFonts w:eastAsia="Times New Roman" w:cs="Times New Roman"/>
        </w:rPr>
        <w:t>Establish a support structure to help with data collection</w:t>
      </w:r>
    </w:p>
    <w:p w:rsidR="00CB1738" w:rsidRPr="00163317" w:rsidRDefault="00CB1738" w:rsidP="00163317">
      <w:pPr>
        <w:numPr>
          <w:ilvl w:val="0"/>
          <w:numId w:val="2"/>
        </w:numPr>
        <w:spacing w:after="0"/>
        <w:rPr>
          <w:rFonts w:eastAsia="Times New Roman" w:cs="Times New Roman"/>
        </w:rPr>
      </w:pPr>
      <w:r w:rsidRPr="00163317">
        <w:rPr>
          <w:rFonts w:eastAsia="Times New Roman" w:cs="Times New Roman"/>
        </w:rPr>
        <w:t>Establish news feeds (RSS), if manageable</w:t>
      </w:r>
    </w:p>
    <w:p w:rsidR="00CB1738" w:rsidRPr="00ED3EA3" w:rsidRDefault="00CB1738" w:rsidP="00ED3EA3">
      <w:pPr>
        <w:numPr>
          <w:ilvl w:val="0"/>
          <w:numId w:val="2"/>
        </w:numPr>
        <w:spacing w:after="0"/>
        <w:rPr>
          <w:rFonts w:eastAsia="Times New Roman" w:cs="Times New Roman"/>
        </w:rPr>
      </w:pPr>
      <w:r w:rsidRPr="00ED3EA3">
        <w:rPr>
          <w:rFonts w:eastAsia="Times New Roman" w:cs="Times New Roman"/>
        </w:rPr>
        <w:t>Leverage partners and volunteers</w:t>
      </w:r>
    </w:p>
    <w:p w:rsidR="00ED3EA3" w:rsidRPr="00ED3EA3" w:rsidRDefault="00ED3EA3" w:rsidP="00ED3EA3">
      <w:pPr>
        <w:numPr>
          <w:ilvl w:val="0"/>
          <w:numId w:val="2"/>
        </w:numPr>
        <w:spacing w:after="0"/>
        <w:rPr>
          <w:rFonts w:eastAsia="Times New Roman" w:cs="Times New Roman"/>
        </w:rPr>
      </w:pPr>
      <w:r w:rsidRPr="00ED3EA3">
        <w:rPr>
          <w:rFonts w:eastAsia="Times New Roman" w:cs="Times New Roman"/>
        </w:rPr>
        <w:t xml:space="preserve">Enlist support from social media volunteer groups such as the American </w:t>
      </w:r>
      <w:r w:rsidRPr="00ED3EA3">
        <w:rPr>
          <w:rFonts w:cs="Times New Roman"/>
        </w:rPr>
        <w:t xml:space="preserve">Red Cross, </w:t>
      </w:r>
      <w:proofErr w:type="spellStart"/>
      <w:r w:rsidRPr="00ED3EA3">
        <w:t>CrisisCommons</w:t>
      </w:r>
      <w:proofErr w:type="spellEnd"/>
      <w:r w:rsidRPr="00ED3EA3">
        <w:t>, Humanity Road, GIS Corps, and Standby Task Force</w:t>
      </w:r>
    </w:p>
    <w:p w:rsidR="00CB1738" w:rsidRPr="00163317" w:rsidRDefault="00997909" w:rsidP="00ED3EA3">
      <w:pPr>
        <w:numPr>
          <w:ilvl w:val="0"/>
          <w:numId w:val="2"/>
        </w:numPr>
        <w:spacing w:after="0"/>
        <w:rPr>
          <w:rFonts w:eastAsia="Times New Roman" w:cs="Times New Roman"/>
        </w:rPr>
      </w:pPr>
      <w:r>
        <w:rPr>
          <w:rFonts w:eastAsia="Times New Roman" w:cs="Times New Roman"/>
        </w:rPr>
        <w:t>Ensure monitoring for quick response to audience engagement</w:t>
      </w:r>
    </w:p>
    <w:p w:rsidR="00CB1738" w:rsidRPr="00163317" w:rsidRDefault="00CB1738" w:rsidP="00163317">
      <w:pPr>
        <w:spacing w:after="0"/>
      </w:pPr>
    </w:p>
    <w:p w:rsidR="00B05EB9" w:rsidRPr="00163317" w:rsidRDefault="00B05EB9" w:rsidP="00163317">
      <w:pPr>
        <w:spacing w:after="0"/>
        <w:rPr>
          <w:b/>
        </w:rPr>
      </w:pPr>
      <w:r w:rsidRPr="00163317">
        <w:rPr>
          <w:b/>
        </w:rPr>
        <w:t>Employee Conduct</w:t>
      </w:r>
    </w:p>
    <w:p w:rsidR="00956D45" w:rsidRDefault="007B6901" w:rsidP="00163317">
      <w:pPr>
        <w:spacing w:after="0"/>
      </w:pPr>
      <w:r w:rsidRPr="007B6901">
        <w:t xml:space="preserve">Employees of the Agency are viewed by the public as representatives of the Agency, whether on work or personal time.  </w:t>
      </w:r>
      <w:r w:rsidR="00536553" w:rsidRPr="007B6901">
        <w:t>Therefore</w:t>
      </w:r>
      <w:r w:rsidRPr="007B6901">
        <w:t xml:space="preserve">, personal social media outlets may be viewed by the public as </w:t>
      </w:r>
      <w:r w:rsidR="00536553" w:rsidRPr="007B6901">
        <w:t xml:space="preserve">a reflection on the </w:t>
      </w:r>
      <w:r w:rsidRPr="007B6901">
        <w:t>Agency, even if the Agency is not specifically discussed.</w:t>
      </w:r>
      <w:r>
        <w:t xml:space="preserve">  Many readers will assume employees are speaking on behalf of the Agency in their social media posts.</w:t>
      </w:r>
    </w:p>
    <w:p w:rsidR="00956D45" w:rsidRDefault="00956D45" w:rsidP="00163317">
      <w:pPr>
        <w:spacing w:after="0"/>
      </w:pPr>
    </w:p>
    <w:p w:rsidR="007B6901" w:rsidRDefault="00956D45" w:rsidP="00163317">
      <w:pPr>
        <w:spacing w:after="0"/>
      </w:pPr>
      <w:r>
        <w:t>E</w:t>
      </w:r>
      <w:r w:rsidR="007B6901">
        <w:t xml:space="preserve">mployees </w:t>
      </w:r>
      <w:r>
        <w:t xml:space="preserve">should </w:t>
      </w:r>
      <w:r w:rsidR="007B6901">
        <w:t xml:space="preserve">place a disclaimer in a prominent place on their </w:t>
      </w:r>
      <w:r>
        <w:t xml:space="preserve">personal </w:t>
      </w:r>
      <w:r w:rsidR="007B6901">
        <w:t>social media sites, as follows, “</w:t>
      </w:r>
      <w:r w:rsidR="00536553">
        <w:t xml:space="preserve">I work at </w:t>
      </w:r>
      <w:r w:rsidR="007B6901">
        <w:t xml:space="preserve">_________, but content I post or share on this site reflects </w:t>
      </w:r>
      <w:r w:rsidR="00536553">
        <w:t>my personal opinion</w:t>
      </w:r>
      <w:r w:rsidR="007B6901">
        <w:t>s and interests, and does not necessarily reflect the views of _____________.”</w:t>
      </w:r>
    </w:p>
    <w:p w:rsidR="00536553" w:rsidRDefault="00536553" w:rsidP="00163317">
      <w:pPr>
        <w:spacing w:after="0"/>
      </w:pPr>
    </w:p>
    <w:p w:rsidR="00956D45" w:rsidRDefault="00956D45" w:rsidP="00163317">
      <w:pPr>
        <w:spacing w:after="0"/>
      </w:pPr>
      <w:r>
        <w:t>Additionally, employees should abide by the following statements:</w:t>
      </w:r>
    </w:p>
    <w:p w:rsidR="000C325A" w:rsidRPr="00163317" w:rsidRDefault="000C325A" w:rsidP="00163317">
      <w:pPr>
        <w:pStyle w:val="ListParagraph"/>
        <w:numPr>
          <w:ilvl w:val="0"/>
          <w:numId w:val="7"/>
        </w:numPr>
        <w:spacing w:after="0"/>
      </w:pPr>
      <w:r w:rsidRPr="00163317">
        <w:lastRenderedPageBreak/>
        <w:t xml:space="preserve">Company social media </w:t>
      </w:r>
      <w:r w:rsidR="00D515F4" w:rsidRPr="00163317">
        <w:t xml:space="preserve">accounts </w:t>
      </w:r>
      <w:r w:rsidRPr="00163317">
        <w:t xml:space="preserve">may not be used for personal </w:t>
      </w:r>
      <w:r w:rsidR="002431BE" w:rsidRPr="00163317">
        <w:t>communication.</w:t>
      </w:r>
    </w:p>
    <w:p w:rsidR="00B35BC1" w:rsidRPr="00163317" w:rsidRDefault="00B35BC1" w:rsidP="00163317">
      <w:pPr>
        <w:pStyle w:val="ListParagraph"/>
        <w:numPr>
          <w:ilvl w:val="0"/>
          <w:numId w:val="7"/>
        </w:numPr>
        <w:spacing w:after="0"/>
      </w:pPr>
      <w:r w:rsidRPr="00163317">
        <w:t>Employees may not use their personal social media accounts to conduct Agency business.</w:t>
      </w:r>
    </w:p>
    <w:p w:rsidR="00956D45" w:rsidRPr="00956D45" w:rsidRDefault="00956D45" w:rsidP="00163317">
      <w:pPr>
        <w:pStyle w:val="ListParagraph"/>
        <w:numPr>
          <w:ilvl w:val="0"/>
          <w:numId w:val="7"/>
        </w:numPr>
        <w:autoSpaceDE w:val="0"/>
        <w:autoSpaceDN w:val="0"/>
        <w:adjustRightInd w:val="0"/>
        <w:spacing w:after="0"/>
      </w:pPr>
      <w:r>
        <w:rPr>
          <w:rFonts w:cs="ApexNew-Book"/>
        </w:rPr>
        <w:t>Personal social media posting should not be done on company time.</w:t>
      </w:r>
    </w:p>
    <w:p w:rsidR="00B35BC1" w:rsidRPr="00163317" w:rsidRDefault="00B35BC1" w:rsidP="00163317">
      <w:pPr>
        <w:pStyle w:val="ListParagraph"/>
        <w:numPr>
          <w:ilvl w:val="0"/>
          <w:numId w:val="7"/>
        </w:numPr>
        <w:autoSpaceDE w:val="0"/>
        <w:autoSpaceDN w:val="0"/>
        <w:adjustRightInd w:val="0"/>
        <w:spacing w:after="0"/>
      </w:pPr>
      <w:r w:rsidRPr="00163317">
        <w:rPr>
          <w:rFonts w:cs="ApexNew-Book"/>
        </w:rPr>
        <w:t xml:space="preserve">Employees must </w:t>
      </w:r>
      <w:r w:rsidR="00956D45">
        <w:rPr>
          <w:rFonts w:cs="ApexNew-Book"/>
        </w:rPr>
        <w:t xml:space="preserve">identify themselves clearly and </w:t>
      </w:r>
      <w:r w:rsidRPr="00163317">
        <w:rPr>
          <w:rFonts w:cs="ApexNew-Book"/>
        </w:rPr>
        <w:t>disclose their connection to the Agency when posting about its products or services.</w:t>
      </w:r>
      <w:r w:rsidRPr="00163317">
        <w:rPr>
          <w:rFonts w:cs="ApexNew-Book"/>
        </w:rPr>
        <w:tab/>
      </w:r>
    </w:p>
    <w:p w:rsidR="001B4856" w:rsidRPr="00163317" w:rsidRDefault="00B35BC1" w:rsidP="00163317">
      <w:pPr>
        <w:pStyle w:val="ListParagraph"/>
        <w:numPr>
          <w:ilvl w:val="0"/>
          <w:numId w:val="7"/>
        </w:numPr>
        <w:spacing w:after="0"/>
      </w:pPr>
      <w:r w:rsidRPr="00163317">
        <w:t>Employees should keep us</w:t>
      </w:r>
      <w:r w:rsidR="001B4856" w:rsidRPr="00163317">
        <w:t xml:space="preserve">ernames and passwords </w:t>
      </w:r>
      <w:r w:rsidRPr="00163317">
        <w:t>or Agency accounts private and should not share them, or allow their use by any other individual</w:t>
      </w:r>
      <w:r w:rsidR="001B4856" w:rsidRPr="00163317">
        <w:t>.</w:t>
      </w:r>
    </w:p>
    <w:p w:rsidR="002431BE" w:rsidRPr="00163317" w:rsidRDefault="007C3F73" w:rsidP="00163317">
      <w:pPr>
        <w:pStyle w:val="ListParagraph"/>
        <w:numPr>
          <w:ilvl w:val="0"/>
          <w:numId w:val="7"/>
        </w:numPr>
        <w:autoSpaceDE w:val="0"/>
        <w:autoSpaceDN w:val="0"/>
        <w:adjustRightInd w:val="0"/>
        <w:spacing w:after="0"/>
        <w:rPr>
          <w:rFonts w:cs="ApexNew-Book"/>
        </w:rPr>
      </w:pPr>
      <w:r w:rsidRPr="00163317">
        <w:rPr>
          <w:rFonts w:cs="ApexNew-Book"/>
        </w:rPr>
        <w:t>E</w:t>
      </w:r>
      <w:r w:rsidR="002431BE" w:rsidRPr="00163317">
        <w:rPr>
          <w:rFonts w:cs="ApexNew-Book"/>
        </w:rPr>
        <w:t xml:space="preserve">mployees are subject to existing </w:t>
      </w:r>
      <w:r w:rsidR="0043143E" w:rsidRPr="00163317">
        <w:rPr>
          <w:rFonts w:cs="ApexNew-Book"/>
        </w:rPr>
        <w:t>rules and regulations in the Agency Code of Conduct and Employee Handbook ev</w:t>
      </w:r>
      <w:r w:rsidR="002431BE" w:rsidRPr="00163317">
        <w:rPr>
          <w:rFonts w:cs="ApexNew-Book"/>
        </w:rPr>
        <w:t>en while online</w:t>
      </w:r>
      <w:r w:rsidR="00746DB4" w:rsidRPr="00163317">
        <w:rPr>
          <w:rFonts w:cs="ApexNew-Book"/>
        </w:rPr>
        <w:t>.</w:t>
      </w:r>
    </w:p>
    <w:p w:rsidR="00D515F4" w:rsidRPr="00163317" w:rsidRDefault="00D515F4" w:rsidP="00163317">
      <w:pPr>
        <w:pStyle w:val="ListParagraph"/>
        <w:numPr>
          <w:ilvl w:val="0"/>
          <w:numId w:val="7"/>
        </w:numPr>
        <w:spacing w:after="0"/>
      </w:pPr>
      <w:r w:rsidRPr="00163317">
        <w:t xml:space="preserve">Employees should never use negative, inflammatory or discriminatory language </w:t>
      </w:r>
      <w:r w:rsidR="00B35BC1" w:rsidRPr="00163317">
        <w:t>in social media posts</w:t>
      </w:r>
      <w:r w:rsidR="00746DB4" w:rsidRPr="00163317">
        <w:t>.</w:t>
      </w:r>
    </w:p>
    <w:p w:rsidR="001B4856" w:rsidRPr="00163317" w:rsidRDefault="001B4856" w:rsidP="00163317">
      <w:pPr>
        <w:pStyle w:val="ListParagraph"/>
        <w:numPr>
          <w:ilvl w:val="0"/>
          <w:numId w:val="7"/>
        </w:numPr>
        <w:spacing w:after="0"/>
      </w:pPr>
      <w:r w:rsidRPr="00163317">
        <w:t>Employees should remember that acknowledging or forwarding messages on any service may be perceived as supporting a specific cause or topic.</w:t>
      </w:r>
    </w:p>
    <w:p w:rsidR="00D515F4" w:rsidRPr="00163317" w:rsidRDefault="00D515F4" w:rsidP="00163317">
      <w:pPr>
        <w:pStyle w:val="ListParagraph"/>
        <w:numPr>
          <w:ilvl w:val="0"/>
          <w:numId w:val="7"/>
        </w:numPr>
        <w:spacing w:after="0"/>
        <w:rPr>
          <w:rFonts w:cs="ApexNew-Book"/>
        </w:rPr>
      </w:pPr>
      <w:r w:rsidRPr="00163317">
        <w:t xml:space="preserve">Employees should not </w:t>
      </w:r>
      <w:r w:rsidRPr="00163317">
        <w:rPr>
          <w:rFonts w:cs="ApexNew-Book"/>
        </w:rPr>
        <w:t xml:space="preserve">violate others’ intellectual property rights, </w:t>
      </w:r>
      <w:r w:rsidR="002D20BD" w:rsidRPr="00163317">
        <w:rPr>
          <w:rFonts w:cs="ApexNew-Book"/>
        </w:rPr>
        <w:t>and</w:t>
      </w:r>
      <w:r w:rsidRPr="00163317">
        <w:rPr>
          <w:rFonts w:cs="ApexNew-Book"/>
        </w:rPr>
        <w:t xml:space="preserve"> should use links and other me</w:t>
      </w:r>
      <w:r w:rsidR="002D20BD" w:rsidRPr="00163317">
        <w:rPr>
          <w:rFonts w:cs="ApexNew-Book"/>
        </w:rPr>
        <w:t>thods to credit sources</w:t>
      </w:r>
      <w:r w:rsidR="00746DB4" w:rsidRPr="00163317">
        <w:rPr>
          <w:rFonts w:cs="ApexNew-Book"/>
        </w:rPr>
        <w:t>.</w:t>
      </w:r>
    </w:p>
    <w:p w:rsidR="002D20BD" w:rsidRPr="00163317" w:rsidRDefault="00C84543" w:rsidP="00163317">
      <w:pPr>
        <w:pStyle w:val="ListParagraph"/>
        <w:numPr>
          <w:ilvl w:val="0"/>
          <w:numId w:val="7"/>
        </w:numPr>
        <w:spacing w:after="0"/>
      </w:pPr>
      <w:r w:rsidRPr="00163317">
        <w:t>E</w:t>
      </w:r>
      <w:r w:rsidR="002D20BD" w:rsidRPr="00163317">
        <w:t>mployees are encouraged to be aware of positive and negative comments about the Agency</w:t>
      </w:r>
      <w:r w:rsidRPr="00163317">
        <w:t xml:space="preserve"> online</w:t>
      </w:r>
      <w:r w:rsidR="002D20BD" w:rsidRPr="00163317">
        <w:t xml:space="preserve">, and </w:t>
      </w:r>
      <w:r w:rsidRPr="00163317">
        <w:t>share</w:t>
      </w:r>
      <w:r w:rsidR="002D20BD" w:rsidRPr="00163317">
        <w:t xml:space="preserve"> them </w:t>
      </w:r>
      <w:r w:rsidRPr="00163317">
        <w:t>with</w:t>
      </w:r>
      <w:r w:rsidR="002D20BD" w:rsidRPr="00163317">
        <w:t xml:space="preserve"> the Administrator o</w:t>
      </w:r>
      <w:r w:rsidRPr="00163317">
        <w:t>r the Agency Incident Commander.  Employees should not react or respond online to negative comments, unless authorized to do so by the Administrator or Agency Incident Commander.</w:t>
      </w:r>
    </w:p>
    <w:p w:rsidR="0043143E" w:rsidRPr="00163317" w:rsidRDefault="00C84543" w:rsidP="00163317">
      <w:pPr>
        <w:pStyle w:val="Default"/>
        <w:numPr>
          <w:ilvl w:val="0"/>
          <w:numId w:val="7"/>
        </w:numPr>
        <w:spacing w:line="276" w:lineRule="auto"/>
        <w:rPr>
          <w:rFonts w:asciiTheme="minorHAnsi" w:hAnsiTheme="minorHAnsi"/>
          <w:color w:val="auto"/>
          <w:sz w:val="22"/>
          <w:szCs w:val="22"/>
        </w:rPr>
      </w:pPr>
      <w:r w:rsidRPr="00163317">
        <w:rPr>
          <w:rFonts w:asciiTheme="minorHAnsi" w:hAnsiTheme="minorHAnsi"/>
          <w:bCs/>
          <w:color w:val="auto"/>
          <w:sz w:val="22"/>
          <w:szCs w:val="22"/>
        </w:rPr>
        <w:t>Employees</w:t>
      </w:r>
      <w:r w:rsidR="0043143E" w:rsidRPr="00163317">
        <w:rPr>
          <w:rFonts w:asciiTheme="minorHAnsi" w:hAnsiTheme="minorHAnsi"/>
          <w:bCs/>
          <w:color w:val="auto"/>
          <w:sz w:val="22"/>
          <w:szCs w:val="22"/>
        </w:rPr>
        <w:t xml:space="preserve"> </w:t>
      </w:r>
      <w:r w:rsidRPr="00163317">
        <w:rPr>
          <w:rFonts w:asciiTheme="minorHAnsi" w:hAnsiTheme="minorHAnsi"/>
          <w:bCs/>
          <w:color w:val="auto"/>
          <w:sz w:val="22"/>
          <w:szCs w:val="22"/>
        </w:rPr>
        <w:t>should use sound judgment and commons sense when posting.  They will be</w:t>
      </w:r>
      <w:r w:rsidR="0043143E" w:rsidRPr="00163317">
        <w:rPr>
          <w:rFonts w:asciiTheme="minorHAnsi" w:hAnsiTheme="minorHAnsi"/>
          <w:bCs/>
          <w:color w:val="auto"/>
          <w:sz w:val="22"/>
          <w:szCs w:val="22"/>
        </w:rPr>
        <w:t xml:space="preserve"> responsible for </w:t>
      </w:r>
      <w:r w:rsidRPr="00163317">
        <w:rPr>
          <w:rFonts w:asciiTheme="minorHAnsi" w:hAnsiTheme="minorHAnsi"/>
          <w:bCs/>
          <w:color w:val="auto"/>
          <w:sz w:val="22"/>
          <w:szCs w:val="22"/>
        </w:rPr>
        <w:t>their</w:t>
      </w:r>
      <w:r w:rsidR="0043143E" w:rsidRPr="00163317">
        <w:rPr>
          <w:rFonts w:asciiTheme="minorHAnsi" w:hAnsiTheme="minorHAnsi"/>
          <w:bCs/>
          <w:color w:val="auto"/>
          <w:sz w:val="22"/>
          <w:szCs w:val="22"/>
        </w:rPr>
        <w:t xml:space="preserve"> </w:t>
      </w:r>
      <w:r w:rsidRPr="00163317">
        <w:rPr>
          <w:rFonts w:asciiTheme="minorHAnsi" w:hAnsiTheme="minorHAnsi"/>
          <w:bCs/>
          <w:color w:val="auto"/>
          <w:sz w:val="22"/>
          <w:szCs w:val="22"/>
        </w:rPr>
        <w:t xml:space="preserve">own </w:t>
      </w:r>
      <w:r w:rsidR="0043143E" w:rsidRPr="00163317">
        <w:rPr>
          <w:rFonts w:asciiTheme="minorHAnsi" w:hAnsiTheme="minorHAnsi"/>
          <w:bCs/>
          <w:color w:val="auto"/>
          <w:sz w:val="22"/>
          <w:szCs w:val="22"/>
        </w:rPr>
        <w:t xml:space="preserve">actions. </w:t>
      </w:r>
      <w:r w:rsidR="0043143E" w:rsidRPr="00163317">
        <w:rPr>
          <w:rFonts w:asciiTheme="minorHAnsi" w:hAnsiTheme="minorHAnsi"/>
          <w:color w:val="auto"/>
          <w:sz w:val="22"/>
          <w:szCs w:val="22"/>
        </w:rPr>
        <w:t xml:space="preserve">Anything </w:t>
      </w:r>
      <w:r w:rsidRPr="00163317">
        <w:rPr>
          <w:rFonts w:asciiTheme="minorHAnsi" w:hAnsiTheme="minorHAnsi"/>
          <w:color w:val="auto"/>
          <w:sz w:val="22"/>
          <w:szCs w:val="22"/>
        </w:rPr>
        <w:t>they post that can</w:t>
      </w:r>
      <w:r w:rsidR="0043143E" w:rsidRPr="00163317">
        <w:rPr>
          <w:rFonts w:asciiTheme="minorHAnsi" w:hAnsiTheme="minorHAnsi"/>
          <w:color w:val="auto"/>
          <w:sz w:val="22"/>
          <w:szCs w:val="22"/>
        </w:rPr>
        <w:t xml:space="preserve"> tarnish the Company’s image will be </w:t>
      </w:r>
      <w:r w:rsidRPr="00163317">
        <w:rPr>
          <w:rFonts w:asciiTheme="minorHAnsi" w:hAnsiTheme="minorHAnsi"/>
          <w:color w:val="auto"/>
          <w:sz w:val="22"/>
          <w:szCs w:val="22"/>
        </w:rPr>
        <w:t>their own</w:t>
      </w:r>
      <w:r w:rsidR="0043143E" w:rsidRPr="00163317">
        <w:rPr>
          <w:rFonts w:asciiTheme="minorHAnsi" w:hAnsiTheme="minorHAnsi"/>
          <w:color w:val="auto"/>
          <w:sz w:val="22"/>
          <w:szCs w:val="22"/>
        </w:rPr>
        <w:t xml:space="preserve"> responsibility. </w:t>
      </w:r>
    </w:p>
    <w:p w:rsidR="004F60E1" w:rsidRPr="00163317" w:rsidRDefault="004F60E1" w:rsidP="00163317">
      <w:pPr>
        <w:pStyle w:val="Default"/>
        <w:numPr>
          <w:ilvl w:val="0"/>
          <w:numId w:val="7"/>
        </w:numPr>
        <w:spacing w:line="276" w:lineRule="auto"/>
        <w:rPr>
          <w:rFonts w:asciiTheme="minorHAnsi" w:hAnsiTheme="minorHAnsi" w:cs="Arial"/>
          <w:color w:val="auto"/>
          <w:sz w:val="22"/>
          <w:szCs w:val="22"/>
        </w:rPr>
      </w:pPr>
      <w:r w:rsidRPr="00163317">
        <w:rPr>
          <w:rFonts w:asciiTheme="minorHAnsi" w:hAnsiTheme="minorHAnsi" w:cs="Arial"/>
          <w:color w:val="auto"/>
          <w:sz w:val="22"/>
          <w:szCs w:val="22"/>
        </w:rPr>
        <w:t>Employees should remember that social media sites are not the forum for venting personal complaints about supervisors, co-workers, or the Agency</w:t>
      </w:r>
      <w:r w:rsidR="00746DB4" w:rsidRPr="00163317">
        <w:rPr>
          <w:rFonts w:asciiTheme="minorHAnsi" w:hAnsiTheme="minorHAnsi" w:cs="Arial"/>
          <w:color w:val="auto"/>
          <w:sz w:val="22"/>
          <w:szCs w:val="22"/>
        </w:rPr>
        <w:t>.</w:t>
      </w:r>
    </w:p>
    <w:p w:rsidR="004F60E1" w:rsidRPr="00163317" w:rsidRDefault="004F60E1" w:rsidP="00163317">
      <w:pPr>
        <w:pStyle w:val="Default"/>
        <w:numPr>
          <w:ilvl w:val="0"/>
          <w:numId w:val="7"/>
        </w:numPr>
        <w:spacing w:line="276" w:lineRule="auto"/>
        <w:rPr>
          <w:rFonts w:asciiTheme="minorHAnsi" w:hAnsiTheme="minorHAnsi" w:cs="Arial"/>
          <w:color w:val="auto"/>
          <w:sz w:val="22"/>
          <w:szCs w:val="22"/>
        </w:rPr>
      </w:pPr>
      <w:r w:rsidRPr="00163317">
        <w:rPr>
          <w:rFonts w:asciiTheme="minorHAnsi" w:hAnsiTheme="minorHAnsi" w:cs="Arial"/>
          <w:color w:val="auto"/>
          <w:sz w:val="22"/>
          <w:szCs w:val="22"/>
        </w:rPr>
        <w:t>Employees should consider that statements made online are public and permanent.  They should be factual, accurate, and appropriate.  Mistakes should be corrected immediately and reported to the Administrator or Agency Incident Commander.</w:t>
      </w:r>
    </w:p>
    <w:p w:rsidR="007C3F73" w:rsidRPr="00163317" w:rsidRDefault="007C3F73" w:rsidP="00163317">
      <w:pPr>
        <w:pStyle w:val="Default"/>
        <w:numPr>
          <w:ilvl w:val="0"/>
          <w:numId w:val="7"/>
        </w:numPr>
        <w:spacing w:line="276" w:lineRule="auto"/>
        <w:rPr>
          <w:rFonts w:asciiTheme="minorHAnsi" w:hAnsiTheme="minorHAnsi"/>
          <w:color w:val="auto"/>
          <w:sz w:val="22"/>
          <w:szCs w:val="22"/>
        </w:rPr>
      </w:pPr>
      <w:r w:rsidRPr="00163317">
        <w:rPr>
          <w:rFonts w:asciiTheme="minorHAnsi" w:hAnsiTheme="minorHAnsi"/>
          <w:color w:val="auto"/>
          <w:sz w:val="22"/>
          <w:szCs w:val="22"/>
        </w:rPr>
        <w:t xml:space="preserve">Employees should never </w:t>
      </w:r>
      <w:r w:rsidR="0043143E" w:rsidRPr="00163317">
        <w:rPr>
          <w:rFonts w:asciiTheme="minorHAnsi" w:hAnsiTheme="minorHAnsi"/>
          <w:color w:val="auto"/>
          <w:sz w:val="22"/>
          <w:szCs w:val="22"/>
        </w:rPr>
        <w:t xml:space="preserve">disclose non‐public information of the </w:t>
      </w:r>
      <w:r w:rsidRPr="00163317">
        <w:rPr>
          <w:rFonts w:asciiTheme="minorHAnsi" w:hAnsiTheme="minorHAnsi"/>
          <w:color w:val="auto"/>
          <w:sz w:val="22"/>
          <w:szCs w:val="22"/>
        </w:rPr>
        <w:t>Agency, or identifying or personal information about any of its clients as described in HIPAA regulations.</w:t>
      </w:r>
    </w:p>
    <w:p w:rsidR="0043143E" w:rsidRPr="00163317" w:rsidRDefault="007C3F73" w:rsidP="00163317">
      <w:pPr>
        <w:pStyle w:val="Default"/>
        <w:numPr>
          <w:ilvl w:val="0"/>
          <w:numId w:val="7"/>
        </w:numPr>
        <w:spacing w:line="276" w:lineRule="auto"/>
        <w:rPr>
          <w:rFonts w:asciiTheme="minorHAnsi" w:hAnsiTheme="minorHAnsi"/>
          <w:color w:val="auto"/>
          <w:sz w:val="22"/>
          <w:szCs w:val="22"/>
        </w:rPr>
      </w:pPr>
      <w:r w:rsidRPr="00163317">
        <w:rPr>
          <w:rFonts w:asciiTheme="minorHAnsi" w:hAnsiTheme="minorHAnsi"/>
          <w:color w:val="auto"/>
          <w:sz w:val="22"/>
          <w:szCs w:val="22"/>
        </w:rPr>
        <w:t>Employees should</w:t>
      </w:r>
      <w:r w:rsidR="0043143E" w:rsidRPr="00163317">
        <w:rPr>
          <w:rFonts w:asciiTheme="minorHAnsi" w:hAnsiTheme="minorHAnsi"/>
          <w:color w:val="auto"/>
          <w:sz w:val="22"/>
          <w:szCs w:val="22"/>
        </w:rPr>
        <w:t xml:space="preserve"> be aware that taking public positions online that are counter to the </w:t>
      </w:r>
      <w:r w:rsidRPr="00163317">
        <w:rPr>
          <w:rFonts w:asciiTheme="minorHAnsi" w:hAnsiTheme="minorHAnsi"/>
          <w:color w:val="auto"/>
          <w:sz w:val="22"/>
          <w:szCs w:val="22"/>
        </w:rPr>
        <w:t xml:space="preserve">Agency’s mission, vision or </w:t>
      </w:r>
      <w:r w:rsidR="0043143E" w:rsidRPr="00163317">
        <w:rPr>
          <w:rFonts w:asciiTheme="minorHAnsi" w:hAnsiTheme="minorHAnsi"/>
          <w:color w:val="auto"/>
          <w:sz w:val="22"/>
          <w:szCs w:val="22"/>
        </w:rPr>
        <w:t>interests might cause conflict</w:t>
      </w:r>
      <w:r w:rsidR="00746DB4" w:rsidRPr="00163317">
        <w:rPr>
          <w:rFonts w:asciiTheme="minorHAnsi" w:hAnsiTheme="minorHAnsi"/>
          <w:color w:val="auto"/>
          <w:sz w:val="22"/>
          <w:szCs w:val="22"/>
        </w:rPr>
        <w:t>.</w:t>
      </w:r>
    </w:p>
    <w:p w:rsidR="00D70444" w:rsidRPr="00163317" w:rsidRDefault="00D70444" w:rsidP="00163317">
      <w:pPr>
        <w:pStyle w:val="Default"/>
        <w:numPr>
          <w:ilvl w:val="0"/>
          <w:numId w:val="7"/>
        </w:numPr>
        <w:spacing w:line="276" w:lineRule="auto"/>
        <w:rPr>
          <w:rFonts w:asciiTheme="minorHAnsi" w:hAnsiTheme="minorHAnsi"/>
          <w:color w:val="auto"/>
          <w:sz w:val="22"/>
          <w:szCs w:val="22"/>
        </w:rPr>
      </w:pPr>
      <w:r w:rsidRPr="00163317">
        <w:rPr>
          <w:rFonts w:asciiTheme="minorHAnsi" w:hAnsiTheme="minorHAnsi"/>
          <w:color w:val="auto"/>
          <w:sz w:val="22"/>
          <w:szCs w:val="22"/>
        </w:rPr>
        <w:t xml:space="preserve">Employees should remember their online activity is a direct reflection on the Agency. </w:t>
      </w:r>
    </w:p>
    <w:p w:rsidR="006F5C48" w:rsidRPr="00163317" w:rsidRDefault="006F5C48" w:rsidP="00163317">
      <w:pPr>
        <w:pStyle w:val="Default"/>
        <w:numPr>
          <w:ilvl w:val="0"/>
          <w:numId w:val="7"/>
        </w:numPr>
        <w:spacing w:line="276" w:lineRule="auto"/>
        <w:rPr>
          <w:rFonts w:asciiTheme="minorHAnsi" w:hAnsiTheme="minorHAnsi"/>
          <w:color w:val="auto"/>
          <w:sz w:val="22"/>
          <w:szCs w:val="22"/>
        </w:rPr>
      </w:pPr>
      <w:r w:rsidRPr="00163317">
        <w:rPr>
          <w:rFonts w:asciiTheme="minorHAnsi" w:hAnsiTheme="minorHAnsi"/>
          <w:color w:val="auto"/>
          <w:sz w:val="22"/>
          <w:szCs w:val="22"/>
        </w:rPr>
        <w:t xml:space="preserve">Employees will keep records of any posts pertaining to the Agency and will provide a copy to the Administrator or the Agency Incident Commander. </w:t>
      </w:r>
    </w:p>
    <w:p w:rsidR="00665A28" w:rsidRDefault="00665A28" w:rsidP="00163317">
      <w:pPr>
        <w:pStyle w:val="Default"/>
        <w:numPr>
          <w:ilvl w:val="0"/>
          <w:numId w:val="7"/>
        </w:numPr>
        <w:spacing w:line="276" w:lineRule="auto"/>
        <w:rPr>
          <w:rFonts w:asciiTheme="minorHAnsi" w:hAnsiTheme="minorHAnsi"/>
          <w:color w:val="auto"/>
          <w:sz w:val="22"/>
          <w:szCs w:val="22"/>
        </w:rPr>
      </w:pPr>
      <w:r w:rsidRPr="00163317">
        <w:rPr>
          <w:rFonts w:asciiTheme="minorHAnsi" w:hAnsiTheme="minorHAnsi"/>
          <w:color w:val="auto"/>
          <w:sz w:val="22"/>
          <w:szCs w:val="22"/>
        </w:rPr>
        <w:t>Employees should not make promises about future actions or programs that the Agency may not be able to fulfill.</w:t>
      </w:r>
    </w:p>
    <w:p w:rsidR="00665A28" w:rsidRPr="00163317" w:rsidRDefault="00665A28" w:rsidP="00163317">
      <w:pPr>
        <w:pStyle w:val="Default"/>
        <w:numPr>
          <w:ilvl w:val="0"/>
          <w:numId w:val="7"/>
        </w:numPr>
        <w:spacing w:line="276" w:lineRule="auto"/>
        <w:rPr>
          <w:rFonts w:asciiTheme="minorHAnsi" w:hAnsiTheme="minorHAnsi"/>
          <w:color w:val="auto"/>
          <w:sz w:val="22"/>
          <w:szCs w:val="22"/>
        </w:rPr>
      </w:pPr>
      <w:r w:rsidRPr="00163317">
        <w:rPr>
          <w:rFonts w:asciiTheme="minorHAnsi" w:hAnsiTheme="minorHAnsi"/>
          <w:color w:val="auto"/>
          <w:sz w:val="22"/>
          <w:szCs w:val="22"/>
        </w:rPr>
        <w:t>Employees may not use the Agency name, logo, email address or brand to set up social media properties without prior approval from the Administrator or Agency Incident Commander.</w:t>
      </w:r>
    </w:p>
    <w:p w:rsidR="006F5C48" w:rsidRPr="00163317" w:rsidRDefault="006F5C48" w:rsidP="00163317">
      <w:pPr>
        <w:pStyle w:val="Default"/>
        <w:spacing w:line="276" w:lineRule="auto"/>
        <w:ind w:left="720"/>
        <w:rPr>
          <w:rFonts w:asciiTheme="minorHAnsi" w:hAnsiTheme="minorHAnsi"/>
          <w:color w:val="auto"/>
          <w:sz w:val="22"/>
          <w:szCs w:val="22"/>
        </w:rPr>
      </w:pPr>
    </w:p>
    <w:p w:rsidR="00D515F4" w:rsidRPr="00163317" w:rsidRDefault="00F77717" w:rsidP="00163317">
      <w:pPr>
        <w:spacing w:after="0"/>
        <w:rPr>
          <w:b/>
        </w:rPr>
      </w:pPr>
      <w:r w:rsidRPr="00163317">
        <w:rPr>
          <w:b/>
        </w:rPr>
        <w:t>Disciplinary Action</w:t>
      </w:r>
    </w:p>
    <w:p w:rsidR="00D70444" w:rsidRPr="00163317" w:rsidRDefault="00D70444" w:rsidP="00163317">
      <w:pPr>
        <w:pStyle w:val="Default"/>
        <w:spacing w:line="276" w:lineRule="auto"/>
        <w:rPr>
          <w:rFonts w:asciiTheme="minorHAnsi" w:hAnsiTheme="minorHAnsi"/>
          <w:color w:val="auto"/>
          <w:sz w:val="22"/>
          <w:szCs w:val="22"/>
        </w:rPr>
      </w:pPr>
      <w:r w:rsidRPr="00163317">
        <w:rPr>
          <w:rFonts w:asciiTheme="minorHAnsi" w:hAnsiTheme="minorHAnsi"/>
          <w:color w:val="auto"/>
          <w:sz w:val="22"/>
          <w:szCs w:val="22"/>
        </w:rPr>
        <w:lastRenderedPageBreak/>
        <w:t xml:space="preserve">The consequences for </w:t>
      </w:r>
      <w:r w:rsidR="006F5C48" w:rsidRPr="00163317">
        <w:rPr>
          <w:rFonts w:asciiTheme="minorHAnsi" w:hAnsiTheme="minorHAnsi"/>
          <w:color w:val="auto"/>
          <w:sz w:val="22"/>
          <w:szCs w:val="22"/>
        </w:rPr>
        <w:t xml:space="preserve">violating this social media policy or for </w:t>
      </w:r>
      <w:r w:rsidRPr="00163317">
        <w:rPr>
          <w:rFonts w:asciiTheme="minorHAnsi" w:hAnsiTheme="minorHAnsi"/>
          <w:color w:val="auto"/>
          <w:sz w:val="22"/>
          <w:szCs w:val="22"/>
        </w:rPr>
        <w:t>making an inappropriate public disclosure, whether intentional or accidental, are severe.  Employees will be subject to disciplinary action, up to and including termination of employment.</w:t>
      </w:r>
    </w:p>
    <w:p w:rsidR="00D70444" w:rsidRPr="00163317" w:rsidRDefault="00D70444" w:rsidP="00163317">
      <w:pPr>
        <w:spacing w:after="0"/>
      </w:pPr>
    </w:p>
    <w:p w:rsidR="00D70444" w:rsidRPr="00163317" w:rsidRDefault="001222CA" w:rsidP="00163317">
      <w:pPr>
        <w:spacing w:after="0"/>
        <w:rPr>
          <w:b/>
        </w:rPr>
      </w:pPr>
      <w:r w:rsidRPr="00163317">
        <w:rPr>
          <w:b/>
        </w:rPr>
        <w:t>Social Media Concerns</w:t>
      </w:r>
    </w:p>
    <w:p w:rsidR="001222CA" w:rsidRPr="00163317" w:rsidRDefault="001222CA" w:rsidP="00163317">
      <w:pPr>
        <w:spacing w:after="0"/>
      </w:pPr>
      <w:r w:rsidRPr="00163317">
        <w:t xml:space="preserve">The Agency anticipates concerns </w:t>
      </w:r>
      <w:r w:rsidR="00101DD9" w:rsidRPr="00163317">
        <w:t>may</w:t>
      </w:r>
      <w:r w:rsidRPr="00163317">
        <w:t xml:space="preserve"> arise in response to its social media engagement, especially during a disaster.  It cannot anticipate every issue, but will seek to handle problems on a case by case basis.  The following guid</w:t>
      </w:r>
      <w:r w:rsidR="00101DD9" w:rsidRPr="00163317">
        <w:t xml:space="preserve">elines </w:t>
      </w:r>
      <w:r w:rsidRPr="00163317">
        <w:t>will apply:</w:t>
      </w:r>
    </w:p>
    <w:p w:rsidR="001222CA" w:rsidRPr="00163317" w:rsidRDefault="00101DD9" w:rsidP="00163317">
      <w:pPr>
        <w:pStyle w:val="ListParagraph"/>
        <w:numPr>
          <w:ilvl w:val="0"/>
          <w:numId w:val="10"/>
        </w:numPr>
        <w:spacing w:after="0"/>
      </w:pPr>
      <w:r w:rsidRPr="00163317">
        <w:t>Employees will respond to c</w:t>
      </w:r>
      <w:r w:rsidR="001222CA" w:rsidRPr="00163317">
        <w:t xml:space="preserve">ries for help via social media </w:t>
      </w:r>
      <w:r w:rsidRPr="00163317">
        <w:t>with a referral</w:t>
      </w:r>
      <w:r w:rsidR="001222CA" w:rsidRPr="00163317">
        <w:t xml:space="preserve"> to the appropriate local agency or 9-1-1.</w:t>
      </w:r>
    </w:p>
    <w:p w:rsidR="001222CA" w:rsidRPr="00163317" w:rsidRDefault="00101DD9" w:rsidP="00163317">
      <w:pPr>
        <w:pStyle w:val="ListParagraph"/>
        <w:numPr>
          <w:ilvl w:val="0"/>
          <w:numId w:val="10"/>
        </w:numPr>
        <w:spacing w:after="0"/>
      </w:pPr>
      <w:r w:rsidRPr="00163317">
        <w:t>R</w:t>
      </w:r>
      <w:r w:rsidR="001222CA" w:rsidRPr="00163317">
        <w:t xml:space="preserve">equests for personal information will be directed to call the Agency’s main telephone </w:t>
      </w:r>
      <w:r w:rsidR="00293889" w:rsidRPr="00163317">
        <w:t>number for personal assistance.</w:t>
      </w:r>
    </w:p>
    <w:p w:rsidR="00101DD9" w:rsidRPr="00163317" w:rsidRDefault="00101DD9" w:rsidP="00163317">
      <w:pPr>
        <w:pStyle w:val="ListParagraph"/>
        <w:numPr>
          <w:ilvl w:val="0"/>
          <w:numId w:val="10"/>
        </w:numPr>
        <w:spacing w:after="0"/>
      </w:pPr>
      <w:r w:rsidRPr="00163317">
        <w:t>Employees will not engage in personal conversations with the online audience if personal medical information or identifiers are at risk of being disclosed.  Individuals will be directed to call the Agency’s main telephone number for personal assistance.</w:t>
      </w:r>
    </w:p>
    <w:p w:rsidR="00101DD9" w:rsidRPr="00163317" w:rsidRDefault="00293889" w:rsidP="00163317">
      <w:pPr>
        <w:pStyle w:val="ListParagraph"/>
        <w:numPr>
          <w:ilvl w:val="0"/>
          <w:numId w:val="10"/>
        </w:numPr>
        <w:autoSpaceDE w:val="0"/>
        <w:autoSpaceDN w:val="0"/>
        <w:adjustRightInd w:val="0"/>
        <w:spacing w:after="0"/>
      </w:pPr>
      <w:r w:rsidRPr="00163317">
        <w:t>Employees will not be permitted to give medical advice via social media, but will direct the user to their health care provider for assistance.</w:t>
      </w:r>
      <w:r w:rsidR="00101DD9" w:rsidRPr="00163317">
        <w:t xml:space="preserve">  </w:t>
      </w:r>
    </w:p>
    <w:p w:rsidR="00947859" w:rsidRPr="00163317" w:rsidRDefault="00101DD9" w:rsidP="00163317">
      <w:pPr>
        <w:pStyle w:val="Default"/>
        <w:numPr>
          <w:ilvl w:val="0"/>
          <w:numId w:val="11"/>
        </w:numPr>
        <w:spacing w:line="276" w:lineRule="auto"/>
        <w:rPr>
          <w:rStyle w:val="st1"/>
          <w:rFonts w:asciiTheme="minorHAnsi" w:hAnsiTheme="minorHAnsi" w:cs="Arial"/>
          <w:color w:val="auto"/>
          <w:sz w:val="22"/>
          <w:szCs w:val="22"/>
          <w:lang w:val="en"/>
        </w:rPr>
      </w:pPr>
      <w:r w:rsidRPr="00163317">
        <w:rPr>
          <w:rFonts w:asciiTheme="minorHAnsi" w:hAnsiTheme="minorHAnsi"/>
          <w:color w:val="auto"/>
          <w:sz w:val="22"/>
          <w:szCs w:val="22"/>
        </w:rPr>
        <w:t xml:space="preserve">Authorized employees may be permitted to provide general public health and safety information, </w:t>
      </w:r>
      <w:r w:rsidR="00947859" w:rsidRPr="00163317">
        <w:rPr>
          <w:rFonts w:asciiTheme="minorHAnsi" w:hAnsiTheme="minorHAnsi"/>
          <w:color w:val="auto"/>
          <w:sz w:val="22"/>
          <w:szCs w:val="22"/>
        </w:rPr>
        <w:t>and should</w:t>
      </w:r>
      <w:r w:rsidRPr="00163317">
        <w:rPr>
          <w:rFonts w:asciiTheme="minorHAnsi" w:hAnsiTheme="minorHAnsi"/>
          <w:color w:val="auto"/>
          <w:sz w:val="22"/>
          <w:szCs w:val="22"/>
        </w:rPr>
        <w:t xml:space="preserve"> use the disclaimer “</w:t>
      </w:r>
      <w:r w:rsidR="00947859" w:rsidRPr="00163317">
        <w:rPr>
          <w:rStyle w:val="st1"/>
          <w:rFonts w:asciiTheme="minorHAnsi" w:hAnsiTheme="minorHAnsi" w:cs="Arial"/>
          <w:color w:val="auto"/>
          <w:sz w:val="22"/>
          <w:szCs w:val="22"/>
          <w:lang w:val="en"/>
        </w:rPr>
        <w:t xml:space="preserve">This site contains </w:t>
      </w:r>
      <w:r w:rsidR="00947859" w:rsidRPr="00163317">
        <w:rPr>
          <w:rStyle w:val="st1"/>
          <w:rFonts w:asciiTheme="minorHAnsi" w:hAnsiTheme="minorHAnsi" w:cs="Arial"/>
          <w:bCs/>
          <w:color w:val="auto"/>
          <w:sz w:val="22"/>
          <w:szCs w:val="22"/>
          <w:lang w:val="en"/>
        </w:rPr>
        <w:t>general</w:t>
      </w:r>
      <w:r w:rsidR="00947859" w:rsidRPr="00163317">
        <w:rPr>
          <w:rStyle w:val="st1"/>
          <w:rFonts w:asciiTheme="minorHAnsi" w:hAnsiTheme="minorHAnsi" w:cs="Arial"/>
          <w:color w:val="auto"/>
          <w:sz w:val="22"/>
          <w:szCs w:val="22"/>
          <w:lang w:val="en"/>
        </w:rPr>
        <w:t xml:space="preserve"> information about </w:t>
      </w:r>
      <w:r w:rsidR="00947859" w:rsidRPr="00163317">
        <w:rPr>
          <w:rStyle w:val="st1"/>
          <w:rFonts w:asciiTheme="minorHAnsi" w:hAnsiTheme="minorHAnsi" w:cs="Arial"/>
          <w:bCs/>
          <w:color w:val="auto"/>
          <w:sz w:val="22"/>
          <w:szCs w:val="22"/>
          <w:lang w:val="en"/>
        </w:rPr>
        <w:t>medical</w:t>
      </w:r>
      <w:r w:rsidR="00947859" w:rsidRPr="00163317">
        <w:rPr>
          <w:rStyle w:val="st1"/>
          <w:rFonts w:asciiTheme="minorHAnsi" w:hAnsiTheme="minorHAnsi" w:cs="Arial"/>
          <w:color w:val="auto"/>
          <w:sz w:val="22"/>
          <w:szCs w:val="22"/>
          <w:lang w:val="en"/>
        </w:rPr>
        <w:t xml:space="preserve"> conditions and treatments, intended to improve understanding of various health topics.  The information provided here should not be considered as a substitute for seeking professional medical advice from a qualified health care provider.”</w:t>
      </w:r>
    </w:p>
    <w:p w:rsidR="00293889" w:rsidRPr="00163317" w:rsidRDefault="00101DD9" w:rsidP="00163317">
      <w:pPr>
        <w:pStyle w:val="ListParagraph"/>
        <w:numPr>
          <w:ilvl w:val="0"/>
          <w:numId w:val="10"/>
        </w:numPr>
        <w:autoSpaceDE w:val="0"/>
        <w:autoSpaceDN w:val="0"/>
        <w:adjustRightInd w:val="0"/>
        <w:spacing w:after="0"/>
      </w:pPr>
      <w:r w:rsidRPr="00163317">
        <w:rPr>
          <w:rFonts w:cs="Times New Roman"/>
        </w:rPr>
        <w:t xml:space="preserve">Information </w:t>
      </w:r>
      <w:r w:rsidR="00947859" w:rsidRPr="00163317">
        <w:rPr>
          <w:rFonts w:cs="Times New Roman"/>
        </w:rPr>
        <w:t>provided</w:t>
      </w:r>
      <w:r w:rsidRPr="00163317">
        <w:rPr>
          <w:rFonts w:cs="Times New Roman"/>
        </w:rPr>
        <w:t xml:space="preserve"> by the </w:t>
      </w:r>
      <w:r w:rsidR="00947859" w:rsidRPr="00163317">
        <w:rPr>
          <w:rFonts w:cs="Times New Roman"/>
        </w:rPr>
        <w:t>online audience</w:t>
      </w:r>
      <w:r w:rsidRPr="00163317">
        <w:rPr>
          <w:rFonts w:cs="Times New Roman"/>
        </w:rPr>
        <w:t xml:space="preserve"> should be </w:t>
      </w:r>
      <w:r w:rsidR="00947859" w:rsidRPr="00163317">
        <w:rPr>
          <w:rFonts w:cs="Times New Roman"/>
        </w:rPr>
        <w:t>vetted</w:t>
      </w:r>
      <w:r w:rsidRPr="00163317">
        <w:rPr>
          <w:rFonts w:cs="Times New Roman"/>
        </w:rPr>
        <w:t xml:space="preserve">, and not automatically assumed to be reliable enough to </w:t>
      </w:r>
      <w:r w:rsidR="00151F76" w:rsidRPr="00163317">
        <w:rPr>
          <w:rFonts w:cs="Times New Roman"/>
        </w:rPr>
        <w:t>impact</w:t>
      </w:r>
      <w:r w:rsidRPr="00163317">
        <w:rPr>
          <w:rFonts w:cs="Times New Roman"/>
        </w:rPr>
        <w:t xml:space="preserve"> response operations.</w:t>
      </w:r>
    </w:p>
    <w:p w:rsidR="00564D3D" w:rsidRPr="00163317" w:rsidRDefault="00564D3D" w:rsidP="00163317">
      <w:pPr>
        <w:autoSpaceDE w:val="0"/>
        <w:autoSpaceDN w:val="0"/>
        <w:adjustRightInd w:val="0"/>
        <w:spacing w:after="0"/>
        <w:rPr>
          <w:rFonts w:cs="Times New Roman"/>
        </w:rPr>
      </w:pPr>
    </w:p>
    <w:p w:rsidR="00F66FE8" w:rsidRPr="00163317" w:rsidRDefault="006E199E" w:rsidP="00163317">
      <w:pPr>
        <w:spacing w:after="0"/>
        <w:rPr>
          <w:b/>
          <w:lang w:val="en"/>
        </w:rPr>
      </w:pPr>
      <w:r w:rsidRPr="00163317">
        <w:rPr>
          <w:b/>
          <w:lang w:val="en"/>
        </w:rPr>
        <w:t>Evaluation</w:t>
      </w:r>
    </w:p>
    <w:p w:rsidR="00163317" w:rsidRDefault="006E199E" w:rsidP="00163317">
      <w:pPr>
        <w:spacing w:after="0"/>
      </w:pPr>
      <w:r w:rsidRPr="00163317">
        <w:t>Social media will be evaluated by the degree to which we meet the information needs of our online audience, and whether the expected outcomes are achieved.</w:t>
      </w:r>
      <w:r w:rsidR="00163317">
        <w:t xml:space="preserve">  </w:t>
      </w:r>
    </w:p>
    <w:p w:rsidR="00163317" w:rsidRDefault="00163317" w:rsidP="00163317">
      <w:pPr>
        <w:spacing w:after="0"/>
      </w:pPr>
    </w:p>
    <w:p w:rsidR="006E199E" w:rsidRPr="00163317" w:rsidRDefault="006E199E" w:rsidP="00163317">
      <w:pPr>
        <w:spacing w:after="0"/>
        <w:rPr>
          <w:rFonts w:eastAsia="Times New Roman" w:cs="Times New Roman"/>
        </w:rPr>
      </w:pPr>
      <w:r w:rsidRPr="00163317">
        <w:rPr>
          <w:rFonts w:eastAsia="Times New Roman" w:cs="Times New Roman"/>
        </w:rPr>
        <w:t>Evaluation measures will include:</w:t>
      </w:r>
    </w:p>
    <w:p w:rsidR="006E199E" w:rsidRPr="00163317" w:rsidRDefault="006E199E" w:rsidP="00163317">
      <w:pPr>
        <w:numPr>
          <w:ilvl w:val="0"/>
          <w:numId w:val="1"/>
        </w:numPr>
        <w:spacing w:after="0"/>
        <w:rPr>
          <w:rFonts w:eastAsia="Times New Roman" w:cs="Times New Roman"/>
        </w:rPr>
      </w:pPr>
      <w:r w:rsidRPr="00163317">
        <w:rPr>
          <w:rFonts w:eastAsia="Times New Roman" w:cs="Times New Roman"/>
        </w:rPr>
        <w:t>number of subscribers,</w:t>
      </w:r>
    </w:p>
    <w:p w:rsidR="006E199E" w:rsidRPr="00163317" w:rsidRDefault="006E199E" w:rsidP="00163317">
      <w:pPr>
        <w:numPr>
          <w:ilvl w:val="0"/>
          <w:numId w:val="1"/>
        </w:numPr>
        <w:spacing w:after="0"/>
        <w:rPr>
          <w:rFonts w:eastAsia="Times New Roman" w:cs="Times New Roman"/>
        </w:rPr>
      </w:pPr>
      <w:r w:rsidRPr="00163317">
        <w:rPr>
          <w:rFonts w:eastAsia="Times New Roman" w:cs="Times New Roman"/>
        </w:rPr>
        <w:t xml:space="preserve">number of people engaging </w:t>
      </w:r>
      <w:r w:rsidR="00997909">
        <w:rPr>
          <w:rFonts w:eastAsia="Times New Roman" w:cs="Times New Roman"/>
        </w:rPr>
        <w:t xml:space="preserve">with content </w:t>
      </w:r>
      <w:r w:rsidRPr="00163317">
        <w:rPr>
          <w:rFonts w:eastAsia="Times New Roman" w:cs="Times New Roman"/>
        </w:rPr>
        <w:t>liking, sharing, commenting, or retweeting.</w:t>
      </w:r>
    </w:p>
    <w:p w:rsidR="006E199E" w:rsidRPr="00163317" w:rsidRDefault="00997909" w:rsidP="00163317">
      <w:pPr>
        <w:numPr>
          <w:ilvl w:val="0"/>
          <w:numId w:val="1"/>
        </w:numPr>
        <w:spacing w:after="0"/>
        <w:rPr>
          <w:rFonts w:eastAsia="Times New Roman" w:cs="Times New Roman"/>
        </w:rPr>
      </w:pPr>
      <w:r>
        <w:rPr>
          <w:rFonts w:eastAsia="Times New Roman" w:cs="Times New Roman"/>
        </w:rPr>
        <w:t>t</w:t>
      </w:r>
      <w:r w:rsidR="006E199E" w:rsidRPr="00163317">
        <w:rPr>
          <w:rFonts w:eastAsia="Times New Roman" w:cs="Times New Roman"/>
        </w:rPr>
        <w:t xml:space="preserve">hird-party measures of social media influence, such as </w:t>
      </w:r>
      <w:proofErr w:type="spellStart"/>
      <w:r w:rsidR="006E199E" w:rsidRPr="00163317">
        <w:rPr>
          <w:rFonts w:eastAsia="Times New Roman" w:cs="Times New Roman"/>
        </w:rPr>
        <w:t>Klout</w:t>
      </w:r>
      <w:proofErr w:type="spellEnd"/>
      <w:r w:rsidR="006E199E" w:rsidRPr="00163317">
        <w:rPr>
          <w:rFonts w:eastAsia="Times New Roman" w:cs="Times New Roman"/>
        </w:rPr>
        <w:t>,</w:t>
      </w:r>
      <w:r>
        <w:rPr>
          <w:rFonts w:eastAsia="Times New Roman" w:cs="Times New Roman"/>
        </w:rPr>
        <w:t xml:space="preserve"> Twitter Analytics, Facebook Insights, Google Analytics, etc.</w:t>
      </w:r>
    </w:p>
    <w:p w:rsidR="006E199E" w:rsidRPr="00163317" w:rsidRDefault="006E199E" w:rsidP="00163317">
      <w:pPr>
        <w:numPr>
          <w:ilvl w:val="0"/>
          <w:numId w:val="1"/>
        </w:numPr>
        <w:spacing w:after="0"/>
        <w:rPr>
          <w:rFonts w:eastAsia="Times New Roman" w:cs="Times New Roman"/>
        </w:rPr>
      </w:pPr>
      <w:r w:rsidRPr="00163317">
        <w:rPr>
          <w:rFonts w:eastAsia="Times New Roman" w:cs="Times New Roman"/>
        </w:rPr>
        <w:t xml:space="preserve">documented stories of people who credit </w:t>
      </w:r>
      <w:r w:rsidR="00997909">
        <w:rPr>
          <w:rFonts w:eastAsia="Times New Roman" w:cs="Times New Roman"/>
        </w:rPr>
        <w:t>the Agency’s</w:t>
      </w:r>
      <w:r w:rsidRPr="00163317">
        <w:rPr>
          <w:rFonts w:eastAsia="Times New Roman" w:cs="Times New Roman"/>
        </w:rPr>
        <w:t xml:space="preserve"> social media accounts with knowledge gained or actions taken during or after an event, and</w:t>
      </w:r>
    </w:p>
    <w:p w:rsidR="006E199E" w:rsidRPr="00163317" w:rsidRDefault="006E199E" w:rsidP="00163317">
      <w:pPr>
        <w:numPr>
          <w:ilvl w:val="0"/>
          <w:numId w:val="1"/>
        </w:numPr>
        <w:spacing w:after="0"/>
        <w:rPr>
          <w:rFonts w:eastAsia="Times New Roman" w:cs="Times New Roman"/>
        </w:rPr>
      </w:pPr>
      <w:r w:rsidRPr="00163317">
        <w:rPr>
          <w:rFonts w:eastAsia="Times New Roman" w:cs="Times New Roman"/>
        </w:rPr>
        <w:t>strategies that are working, and changes that need to be made to improve performance, grow network, and recognize expected actions.</w:t>
      </w:r>
    </w:p>
    <w:p w:rsidR="006E199E" w:rsidRDefault="006E199E" w:rsidP="00D7195E">
      <w:pPr>
        <w:spacing w:after="0"/>
        <w:rPr>
          <w:lang w:val="en"/>
        </w:rPr>
      </w:pPr>
    </w:p>
    <w:p w:rsidR="00D53C23" w:rsidRPr="00D7195E" w:rsidRDefault="00D53C23" w:rsidP="00D7195E">
      <w:pPr>
        <w:spacing w:after="0"/>
        <w:rPr>
          <w:lang w:val="en"/>
        </w:rPr>
      </w:pPr>
      <w:r>
        <w:rPr>
          <w:lang w:val="en"/>
        </w:rPr>
        <w:t>Areas for improvement identified during evaluation will be included in the Agency’s improvement plan</w:t>
      </w:r>
      <w:r w:rsidR="00997909">
        <w:rPr>
          <w:lang w:val="en"/>
        </w:rPr>
        <w:t xml:space="preserve"> and implemented in future social media efforts.</w:t>
      </w:r>
    </w:p>
    <w:sectPr w:rsidR="00D53C23" w:rsidRPr="00D719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pexNew-Boo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A4858"/>
    <w:multiLevelType w:val="hybridMultilevel"/>
    <w:tmpl w:val="2C180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91CB0"/>
    <w:multiLevelType w:val="hybridMultilevel"/>
    <w:tmpl w:val="772E9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E05342"/>
    <w:multiLevelType w:val="hybridMultilevel"/>
    <w:tmpl w:val="8692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8D37CD"/>
    <w:multiLevelType w:val="hybridMultilevel"/>
    <w:tmpl w:val="C0922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71AB0"/>
    <w:multiLevelType w:val="hybridMultilevel"/>
    <w:tmpl w:val="1DA6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0232F9"/>
    <w:multiLevelType w:val="hybridMultilevel"/>
    <w:tmpl w:val="C0B20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164E9B"/>
    <w:multiLevelType w:val="multilevel"/>
    <w:tmpl w:val="B6044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034D7A"/>
    <w:multiLevelType w:val="multilevel"/>
    <w:tmpl w:val="EA706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DF0F5A"/>
    <w:multiLevelType w:val="hybridMultilevel"/>
    <w:tmpl w:val="485EB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A85AE2"/>
    <w:multiLevelType w:val="multilevel"/>
    <w:tmpl w:val="BE72A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2B3333"/>
    <w:multiLevelType w:val="multilevel"/>
    <w:tmpl w:val="F6CC8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6"/>
  </w:num>
  <w:num w:numId="4">
    <w:abstractNumId w:val="9"/>
  </w:num>
  <w:num w:numId="5">
    <w:abstractNumId w:val="5"/>
  </w:num>
  <w:num w:numId="6">
    <w:abstractNumId w:val="2"/>
  </w:num>
  <w:num w:numId="7">
    <w:abstractNumId w:val="0"/>
  </w:num>
  <w:num w:numId="8">
    <w:abstractNumId w:val="1"/>
  </w:num>
  <w:num w:numId="9">
    <w:abstractNumId w:val="4"/>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0792"/>
    <w:rsid w:val="00015649"/>
    <w:rsid w:val="00035C9D"/>
    <w:rsid w:val="00074DE0"/>
    <w:rsid w:val="000C325A"/>
    <w:rsid w:val="000C3FCD"/>
    <w:rsid w:val="000F0792"/>
    <w:rsid w:val="000F5E04"/>
    <w:rsid w:val="00101DD9"/>
    <w:rsid w:val="001222CA"/>
    <w:rsid w:val="00125344"/>
    <w:rsid w:val="00151F76"/>
    <w:rsid w:val="00163317"/>
    <w:rsid w:val="00170792"/>
    <w:rsid w:val="001B4856"/>
    <w:rsid w:val="001D1F36"/>
    <w:rsid w:val="00212839"/>
    <w:rsid w:val="00235984"/>
    <w:rsid w:val="002431BE"/>
    <w:rsid w:val="00282F5D"/>
    <w:rsid w:val="00293889"/>
    <w:rsid w:val="002B4371"/>
    <w:rsid w:val="002D20BD"/>
    <w:rsid w:val="002D3D38"/>
    <w:rsid w:val="002E2E85"/>
    <w:rsid w:val="002E3759"/>
    <w:rsid w:val="00327F24"/>
    <w:rsid w:val="003845C5"/>
    <w:rsid w:val="0043143E"/>
    <w:rsid w:val="004F60E1"/>
    <w:rsid w:val="00536553"/>
    <w:rsid w:val="00564D3D"/>
    <w:rsid w:val="005A4553"/>
    <w:rsid w:val="005F5F4E"/>
    <w:rsid w:val="00600AFC"/>
    <w:rsid w:val="00640182"/>
    <w:rsid w:val="00665A28"/>
    <w:rsid w:val="00666EE7"/>
    <w:rsid w:val="00682D76"/>
    <w:rsid w:val="00696B28"/>
    <w:rsid w:val="006E199E"/>
    <w:rsid w:val="006F5C48"/>
    <w:rsid w:val="006F6004"/>
    <w:rsid w:val="007211EA"/>
    <w:rsid w:val="00746DB4"/>
    <w:rsid w:val="007474D5"/>
    <w:rsid w:val="007B6901"/>
    <w:rsid w:val="007B6A05"/>
    <w:rsid w:val="007C3F73"/>
    <w:rsid w:val="008B3B56"/>
    <w:rsid w:val="008F2003"/>
    <w:rsid w:val="00900A0D"/>
    <w:rsid w:val="00947859"/>
    <w:rsid w:val="00956D45"/>
    <w:rsid w:val="009637F2"/>
    <w:rsid w:val="00997909"/>
    <w:rsid w:val="009A2E1F"/>
    <w:rsid w:val="009F3623"/>
    <w:rsid w:val="009F42A9"/>
    <w:rsid w:val="00A103F4"/>
    <w:rsid w:val="00A26277"/>
    <w:rsid w:val="00A46AC6"/>
    <w:rsid w:val="00A5572E"/>
    <w:rsid w:val="00A95551"/>
    <w:rsid w:val="00AC41EF"/>
    <w:rsid w:val="00B0161A"/>
    <w:rsid w:val="00B05EB9"/>
    <w:rsid w:val="00B260DF"/>
    <w:rsid w:val="00B35BC1"/>
    <w:rsid w:val="00B97D43"/>
    <w:rsid w:val="00BC1902"/>
    <w:rsid w:val="00C157AA"/>
    <w:rsid w:val="00C167E7"/>
    <w:rsid w:val="00C20B27"/>
    <w:rsid w:val="00C30F63"/>
    <w:rsid w:val="00C81D1C"/>
    <w:rsid w:val="00C84543"/>
    <w:rsid w:val="00C959D2"/>
    <w:rsid w:val="00CA1ED3"/>
    <w:rsid w:val="00CB1738"/>
    <w:rsid w:val="00CD7E86"/>
    <w:rsid w:val="00D11984"/>
    <w:rsid w:val="00D515F4"/>
    <w:rsid w:val="00D53C23"/>
    <w:rsid w:val="00D6110D"/>
    <w:rsid w:val="00D70444"/>
    <w:rsid w:val="00D7195E"/>
    <w:rsid w:val="00D83BA1"/>
    <w:rsid w:val="00DA6CEC"/>
    <w:rsid w:val="00E07699"/>
    <w:rsid w:val="00E150A8"/>
    <w:rsid w:val="00E3763B"/>
    <w:rsid w:val="00E442EB"/>
    <w:rsid w:val="00E46CF1"/>
    <w:rsid w:val="00ED3EA3"/>
    <w:rsid w:val="00F207BB"/>
    <w:rsid w:val="00F66FE8"/>
    <w:rsid w:val="00F77717"/>
    <w:rsid w:val="00FF2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2C56D8-7383-4CC8-9C6F-7F05296B7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637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0792"/>
    <w:rPr>
      <w:color w:val="0000FF" w:themeColor="hyperlink"/>
      <w:u w:val="single"/>
    </w:rPr>
  </w:style>
  <w:style w:type="character" w:styleId="Strong">
    <w:name w:val="Strong"/>
    <w:basedOn w:val="DefaultParagraphFont"/>
    <w:uiPriority w:val="22"/>
    <w:qFormat/>
    <w:rsid w:val="00F207BB"/>
    <w:rPr>
      <w:b/>
      <w:bCs/>
    </w:rPr>
  </w:style>
  <w:style w:type="paragraph" w:styleId="NormalWeb">
    <w:name w:val="Normal (Web)"/>
    <w:basedOn w:val="Normal"/>
    <w:uiPriority w:val="99"/>
    <w:unhideWhenUsed/>
    <w:rsid w:val="00F207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637F2"/>
    <w:rPr>
      <w:rFonts w:ascii="Times New Roman" w:eastAsia="Times New Roman" w:hAnsi="Times New Roman" w:cs="Times New Roman"/>
      <w:b/>
      <w:bCs/>
      <w:kern w:val="36"/>
      <w:sz w:val="48"/>
      <w:szCs w:val="48"/>
    </w:rPr>
  </w:style>
  <w:style w:type="paragraph" w:customStyle="1" w:styleId="Default">
    <w:name w:val="Default"/>
    <w:rsid w:val="00D1198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442EB"/>
    <w:pPr>
      <w:ind w:left="720"/>
      <w:contextualSpacing/>
    </w:pPr>
  </w:style>
  <w:style w:type="character" w:customStyle="1" w:styleId="st1">
    <w:name w:val="st1"/>
    <w:basedOn w:val="DefaultParagraphFont"/>
    <w:rsid w:val="00947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455141">
      <w:bodyDiv w:val="1"/>
      <w:marLeft w:val="0"/>
      <w:marRight w:val="0"/>
      <w:marTop w:val="0"/>
      <w:marBottom w:val="0"/>
      <w:divBdr>
        <w:top w:val="none" w:sz="0" w:space="0" w:color="auto"/>
        <w:left w:val="none" w:sz="0" w:space="0" w:color="auto"/>
        <w:bottom w:val="none" w:sz="0" w:space="0" w:color="auto"/>
        <w:right w:val="none" w:sz="0" w:space="0" w:color="auto"/>
      </w:divBdr>
      <w:divsChild>
        <w:div w:id="2061324334">
          <w:marLeft w:val="0"/>
          <w:marRight w:val="0"/>
          <w:marTop w:val="0"/>
          <w:marBottom w:val="0"/>
          <w:divBdr>
            <w:top w:val="none" w:sz="0" w:space="0" w:color="auto"/>
            <w:left w:val="none" w:sz="0" w:space="0" w:color="auto"/>
            <w:bottom w:val="none" w:sz="0" w:space="0" w:color="auto"/>
            <w:right w:val="none" w:sz="0" w:space="0" w:color="auto"/>
          </w:divBdr>
          <w:divsChild>
            <w:div w:id="132863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00349">
      <w:bodyDiv w:val="1"/>
      <w:marLeft w:val="0"/>
      <w:marRight w:val="0"/>
      <w:marTop w:val="0"/>
      <w:marBottom w:val="0"/>
      <w:divBdr>
        <w:top w:val="none" w:sz="0" w:space="0" w:color="auto"/>
        <w:left w:val="none" w:sz="0" w:space="0" w:color="auto"/>
        <w:bottom w:val="none" w:sz="0" w:space="0" w:color="auto"/>
        <w:right w:val="none" w:sz="0" w:space="0" w:color="auto"/>
      </w:divBdr>
      <w:divsChild>
        <w:div w:id="691764778">
          <w:marLeft w:val="0"/>
          <w:marRight w:val="0"/>
          <w:marTop w:val="0"/>
          <w:marBottom w:val="0"/>
          <w:divBdr>
            <w:top w:val="none" w:sz="0" w:space="0" w:color="auto"/>
            <w:left w:val="none" w:sz="0" w:space="0" w:color="auto"/>
            <w:bottom w:val="none" w:sz="0" w:space="0" w:color="auto"/>
            <w:right w:val="none" w:sz="0" w:space="0" w:color="auto"/>
          </w:divBdr>
          <w:divsChild>
            <w:div w:id="72554729">
              <w:marLeft w:val="0"/>
              <w:marRight w:val="0"/>
              <w:marTop w:val="0"/>
              <w:marBottom w:val="0"/>
              <w:divBdr>
                <w:top w:val="none" w:sz="0" w:space="0" w:color="auto"/>
                <w:left w:val="none" w:sz="0" w:space="0" w:color="auto"/>
                <w:bottom w:val="none" w:sz="0" w:space="0" w:color="auto"/>
                <w:right w:val="none" w:sz="0" w:space="0" w:color="auto"/>
              </w:divBdr>
              <w:divsChild>
                <w:div w:id="12640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44008">
      <w:bodyDiv w:val="1"/>
      <w:marLeft w:val="0"/>
      <w:marRight w:val="0"/>
      <w:marTop w:val="0"/>
      <w:marBottom w:val="0"/>
      <w:divBdr>
        <w:top w:val="none" w:sz="0" w:space="0" w:color="auto"/>
        <w:left w:val="none" w:sz="0" w:space="0" w:color="auto"/>
        <w:bottom w:val="none" w:sz="0" w:space="0" w:color="auto"/>
        <w:right w:val="none" w:sz="0" w:space="0" w:color="auto"/>
      </w:divBdr>
      <w:divsChild>
        <w:div w:id="1100105684">
          <w:marLeft w:val="0"/>
          <w:marRight w:val="0"/>
          <w:marTop w:val="0"/>
          <w:marBottom w:val="0"/>
          <w:divBdr>
            <w:top w:val="none" w:sz="0" w:space="0" w:color="auto"/>
            <w:left w:val="none" w:sz="0" w:space="0" w:color="auto"/>
            <w:bottom w:val="none" w:sz="0" w:space="0" w:color="auto"/>
            <w:right w:val="none" w:sz="0" w:space="0" w:color="auto"/>
          </w:divBdr>
          <w:divsChild>
            <w:div w:id="1343048087">
              <w:marLeft w:val="0"/>
              <w:marRight w:val="0"/>
              <w:marTop w:val="0"/>
              <w:marBottom w:val="0"/>
              <w:divBdr>
                <w:top w:val="none" w:sz="0" w:space="0" w:color="auto"/>
                <w:left w:val="none" w:sz="0" w:space="0" w:color="auto"/>
                <w:bottom w:val="none" w:sz="0" w:space="0" w:color="auto"/>
                <w:right w:val="none" w:sz="0" w:space="0" w:color="auto"/>
              </w:divBdr>
              <w:divsChild>
                <w:div w:id="1844003810">
                  <w:marLeft w:val="0"/>
                  <w:marRight w:val="0"/>
                  <w:marTop w:val="0"/>
                  <w:marBottom w:val="0"/>
                  <w:divBdr>
                    <w:top w:val="none" w:sz="0" w:space="0" w:color="auto"/>
                    <w:left w:val="none" w:sz="0" w:space="0" w:color="auto"/>
                    <w:bottom w:val="none" w:sz="0" w:space="0" w:color="auto"/>
                    <w:right w:val="none" w:sz="0" w:space="0" w:color="auto"/>
                  </w:divBdr>
                  <w:divsChild>
                    <w:div w:id="1348602523">
                      <w:marLeft w:val="0"/>
                      <w:marRight w:val="0"/>
                      <w:marTop w:val="0"/>
                      <w:marBottom w:val="0"/>
                      <w:divBdr>
                        <w:top w:val="none" w:sz="0" w:space="0" w:color="auto"/>
                        <w:left w:val="none" w:sz="0" w:space="0" w:color="auto"/>
                        <w:bottom w:val="none" w:sz="0" w:space="0" w:color="auto"/>
                        <w:right w:val="none" w:sz="0" w:space="0" w:color="auto"/>
                      </w:divBdr>
                      <w:divsChild>
                        <w:div w:id="1390692215">
                          <w:marLeft w:val="0"/>
                          <w:marRight w:val="0"/>
                          <w:marTop w:val="0"/>
                          <w:marBottom w:val="0"/>
                          <w:divBdr>
                            <w:top w:val="none" w:sz="0" w:space="0" w:color="auto"/>
                            <w:left w:val="none" w:sz="0" w:space="0" w:color="auto"/>
                            <w:bottom w:val="none" w:sz="0" w:space="0" w:color="auto"/>
                            <w:right w:val="none" w:sz="0" w:space="0" w:color="auto"/>
                          </w:divBdr>
                          <w:divsChild>
                            <w:div w:id="1827237127">
                              <w:marLeft w:val="0"/>
                              <w:marRight w:val="0"/>
                              <w:marTop w:val="0"/>
                              <w:marBottom w:val="0"/>
                              <w:divBdr>
                                <w:top w:val="none" w:sz="0" w:space="0" w:color="auto"/>
                                <w:left w:val="none" w:sz="0" w:space="0" w:color="auto"/>
                                <w:bottom w:val="none" w:sz="0" w:space="0" w:color="auto"/>
                                <w:right w:val="none" w:sz="0" w:space="0" w:color="auto"/>
                              </w:divBdr>
                              <w:divsChild>
                                <w:div w:id="413161127">
                                  <w:marLeft w:val="0"/>
                                  <w:marRight w:val="0"/>
                                  <w:marTop w:val="0"/>
                                  <w:marBottom w:val="0"/>
                                  <w:divBdr>
                                    <w:top w:val="none" w:sz="0" w:space="0" w:color="auto"/>
                                    <w:left w:val="none" w:sz="0" w:space="0" w:color="auto"/>
                                    <w:bottom w:val="none" w:sz="0" w:space="0" w:color="auto"/>
                                    <w:right w:val="none" w:sz="0" w:space="0" w:color="auto"/>
                                  </w:divBdr>
                                  <w:divsChild>
                                    <w:div w:id="1767463279">
                                      <w:marLeft w:val="0"/>
                                      <w:marRight w:val="0"/>
                                      <w:marTop w:val="0"/>
                                      <w:marBottom w:val="0"/>
                                      <w:divBdr>
                                        <w:top w:val="none" w:sz="0" w:space="0" w:color="auto"/>
                                        <w:left w:val="none" w:sz="0" w:space="0" w:color="auto"/>
                                        <w:bottom w:val="none" w:sz="0" w:space="0" w:color="auto"/>
                                        <w:right w:val="none" w:sz="0" w:space="0" w:color="auto"/>
                                      </w:divBdr>
                                      <w:divsChild>
                                        <w:div w:id="1271162680">
                                          <w:marLeft w:val="0"/>
                                          <w:marRight w:val="0"/>
                                          <w:marTop w:val="0"/>
                                          <w:marBottom w:val="0"/>
                                          <w:divBdr>
                                            <w:top w:val="none" w:sz="0" w:space="0" w:color="auto"/>
                                            <w:left w:val="none" w:sz="0" w:space="0" w:color="auto"/>
                                            <w:bottom w:val="none" w:sz="0" w:space="0" w:color="auto"/>
                                            <w:right w:val="none" w:sz="0" w:space="0" w:color="auto"/>
                                          </w:divBdr>
                                          <w:divsChild>
                                            <w:div w:id="846211297">
                                              <w:marLeft w:val="0"/>
                                              <w:marRight w:val="0"/>
                                              <w:marTop w:val="0"/>
                                              <w:marBottom w:val="0"/>
                                              <w:divBdr>
                                                <w:top w:val="none" w:sz="0" w:space="0" w:color="auto"/>
                                                <w:left w:val="none" w:sz="0" w:space="0" w:color="auto"/>
                                                <w:bottom w:val="none" w:sz="0" w:space="0" w:color="auto"/>
                                                <w:right w:val="none" w:sz="0" w:space="0" w:color="auto"/>
                                              </w:divBdr>
                                              <w:divsChild>
                                                <w:div w:id="212417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5077552">
      <w:bodyDiv w:val="1"/>
      <w:marLeft w:val="0"/>
      <w:marRight w:val="0"/>
      <w:marTop w:val="0"/>
      <w:marBottom w:val="0"/>
      <w:divBdr>
        <w:top w:val="none" w:sz="0" w:space="0" w:color="auto"/>
        <w:left w:val="none" w:sz="0" w:space="0" w:color="auto"/>
        <w:bottom w:val="none" w:sz="0" w:space="0" w:color="auto"/>
        <w:right w:val="none" w:sz="0" w:space="0" w:color="auto"/>
      </w:divBdr>
      <w:divsChild>
        <w:div w:id="1167329390">
          <w:marLeft w:val="0"/>
          <w:marRight w:val="0"/>
          <w:marTop w:val="0"/>
          <w:marBottom w:val="0"/>
          <w:divBdr>
            <w:top w:val="none" w:sz="0" w:space="0" w:color="auto"/>
            <w:left w:val="none" w:sz="0" w:space="0" w:color="auto"/>
            <w:bottom w:val="none" w:sz="0" w:space="0" w:color="auto"/>
            <w:right w:val="none" w:sz="0" w:space="0" w:color="auto"/>
          </w:divBdr>
          <w:divsChild>
            <w:div w:id="1644508422">
              <w:marLeft w:val="0"/>
              <w:marRight w:val="0"/>
              <w:marTop w:val="0"/>
              <w:marBottom w:val="0"/>
              <w:divBdr>
                <w:top w:val="none" w:sz="0" w:space="0" w:color="auto"/>
                <w:left w:val="none" w:sz="0" w:space="0" w:color="auto"/>
                <w:bottom w:val="none" w:sz="0" w:space="0" w:color="auto"/>
                <w:right w:val="none" w:sz="0" w:space="0" w:color="auto"/>
              </w:divBdr>
              <w:divsChild>
                <w:div w:id="263731557">
                  <w:marLeft w:val="0"/>
                  <w:marRight w:val="0"/>
                  <w:marTop w:val="0"/>
                  <w:marBottom w:val="0"/>
                  <w:divBdr>
                    <w:top w:val="single" w:sz="6" w:space="18" w:color="F1F1F1"/>
                    <w:left w:val="single" w:sz="6" w:space="18" w:color="F1F1F1"/>
                    <w:bottom w:val="single" w:sz="6" w:space="18" w:color="F1F1F1"/>
                    <w:right w:val="single" w:sz="6" w:space="18" w:color="F1F1F1"/>
                  </w:divBdr>
                  <w:divsChild>
                    <w:div w:id="915168897">
                      <w:marLeft w:val="-180"/>
                      <w:marRight w:val="-180"/>
                      <w:marTop w:val="0"/>
                      <w:marBottom w:val="90"/>
                      <w:divBdr>
                        <w:top w:val="none" w:sz="0" w:space="0" w:color="auto"/>
                        <w:left w:val="none" w:sz="0" w:space="0" w:color="auto"/>
                        <w:bottom w:val="none" w:sz="0" w:space="0" w:color="auto"/>
                        <w:right w:val="none" w:sz="0" w:space="0" w:color="auto"/>
                      </w:divBdr>
                      <w:divsChild>
                        <w:div w:id="162476901">
                          <w:marLeft w:val="0"/>
                          <w:marRight w:val="0"/>
                          <w:marTop w:val="0"/>
                          <w:marBottom w:val="0"/>
                          <w:divBdr>
                            <w:top w:val="none" w:sz="0" w:space="0" w:color="auto"/>
                            <w:left w:val="none" w:sz="0" w:space="0" w:color="auto"/>
                            <w:bottom w:val="none" w:sz="0" w:space="0" w:color="auto"/>
                            <w:right w:val="none" w:sz="0" w:space="0" w:color="auto"/>
                          </w:divBdr>
                          <w:divsChild>
                            <w:div w:id="1194273448">
                              <w:marLeft w:val="0"/>
                              <w:marRight w:val="0"/>
                              <w:marTop w:val="0"/>
                              <w:marBottom w:val="0"/>
                              <w:divBdr>
                                <w:top w:val="none" w:sz="0" w:space="0" w:color="auto"/>
                                <w:left w:val="none" w:sz="0" w:space="0" w:color="auto"/>
                                <w:bottom w:val="none" w:sz="0" w:space="0" w:color="auto"/>
                                <w:right w:val="none" w:sz="0" w:space="0" w:color="auto"/>
                              </w:divBdr>
                              <w:divsChild>
                                <w:div w:id="473916672">
                                  <w:marLeft w:val="0"/>
                                  <w:marRight w:val="0"/>
                                  <w:marTop w:val="0"/>
                                  <w:marBottom w:val="0"/>
                                  <w:divBdr>
                                    <w:top w:val="none" w:sz="0" w:space="0" w:color="auto"/>
                                    <w:left w:val="none" w:sz="0" w:space="0" w:color="auto"/>
                                    <w:bottom w:val="none" w:sz="0" w:space="0" w:color="auto"/>
                                    <w:right w:val="none" w:sz="0" w:space="0" w:color="auto"/>
                                  </w:divBdr>
                                  <w:divsChild>
                                    <w:div w:id="281696887">
                                      <w:marLeft w:val="-180"/>
                                      <w:marRight w:val="-180"/>
                                      <w:marTop w:val="0"/>
                                      <w:marBottom w:val="90"/>
                                      <w:divBdr>
                                        <w:top w:val="none" w:sz="0" w:space="0" w:color="auto"/>
                                        <w:left w:val="none" w:sz="0" w:space="0" w:color="auto"/>
                                        <w:bottom w:val="none" w:sz="0" w:space="0" w:color="auto"/>
                                        <w:right w:val="none" w:sz="0" w:space="0" w:color="auto"/>
                                      </w:divBdr>
                                      <w:divsChild>
                                        <w:div w:id="1118987525">
                                          <w:marLeft w:val="-180"/>
                                          <w:marRight w:val="-180"/>
                                          <w:marTop w:val="0"/>
                                          <w:marBottom w:val="90"/>
                                          <w:divBdr>
                                            <w:top w:val="none" w:sz="0" w:space="0" w:color="auto"/>
                                            <w:left w:val="none" w:sz="0" w:space="0" w:color="auto"/>
                                            <w:bottom w:val="none" w:sz="0" w:space="0" w:color="auto"/>
                                            <w:right w:val="none" w:sz="0" w:space="0" w:color="auto"/>
                                          </w:divBdr>
                                          <w:divsChild>
                                            <w:div w:id="431366018">
                                              <w:marLeft w:val="0"/>
                                              <w:marRight w:val="0"/>
                                              <w:marTop w:val="0"/>
                                              <w:marBottom w:val="0"/>
                                              <w:divBdr>
                                                <w:top w:val="none" w:sz="0" w:space="0" w:color="auto"/>
                                                <w:left w:val="none" w:sz="0" w:space="0" w:color="auto"/>
                                                <w:bottom w:val="none" w:sz="0" w:space="0" w:color="auto"/>
                                                <w:right w:val="none" w:sz="0" w:space="0" w:color="auto"/>
                                              </w:divBdr>
                                              <w:divsChild>
                                                <w:div w:id="1277831575">
                                                  <w:marLeft w:val="0"/>
                                                  <w:marRight w:val="0"/>
                                                  <w:marTop w:val="0"/>
                                                  <w:marBottom w:val="0"/>
                                                  <w:divBdr>
                                                    <w:top w:val="none" w:sz="0" w:space="0" w:color="auto"/>
                                                    <w:left w:val="none" w:sz="0" w:space="0" w:color="auto"/>
                                                    <w:bottom w:val="none" w:sz="0" w:space="0" w:color="auto"/>
                                                    <w:right w:val="none" w:sz="0" w:space="0" w:color="auto"/>
                                                  </w:divBdr>
                                                  <w:divsChild>
                                                    <w:div w:id="428428439">
                                                      <w:marLeft w:val="0"/>
                                                      <w:marRight w:val="0"/>
                                                      <w:marTop w:val="0"/>
                                                      <w:marBottom w:val="0"/>
                                                      <w:divBdr>
                                                        <w:top w:val="none" w:sz="0" w:space="0" w:color="auto"/>
                                                        <w:left w:val="none" w:sz="0" w:space="0" w:color="auto"/>
                                                        <w:bottom w:val="none" w:sz="0" w:space="0" w:color="auto"/>
                                                        <w:right w:val="none" w:sz="0" w:space="0" w:color="auto"/>
                                                      </w:divBdr>
                                                      <w:divsChild>
                                                        <w:div w:id="54371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1820285">
      <w:bodyDiv w:val="1"/>
      <w:marLeft w:val="0"/>
      <w:marRight w:val="0"/>
      <w:marTop w:val="0"/>
      <w:marBottom w:val="0"/>
      <w:divBdr>
        <w:top w:val="none" w:sz="0" w:space="0" w:color="auto"/>
        <w:left w:val="none" w:sz="0" w:space="0" w:color="auto"/>
        <w:bottom w:val="none" w:sz="0" w:space="0" w:color="auto"/>
        <w:right w:val="none" w:sz="0" w:space="0" w:color="auto"/>
      </w:divBdr>
      <w:divsChild>
        <w:div w:id="2131703598">
          <w:marLeft w:val="0"/>
          <w:marRight w:val="0"/>
          <w:marTop w:val="0"/>
          <w:marBottom w:val="0"/>
          <w:divBdr>
            <w:top w:val="none" w:sz="0" w:space="0" w:color="auto"/>
            <w:left w:val="none" w:sz="0" w:space="0" w:color="auto"/>
            <w:bottom w:val="none" w:sz="0" w:space="0" w:color="auto"/>
            <w:right w:val="none" w:sz="0" w:space="0" w:color="auto"/>
          </w:divBdr>
          <w:divsChild>
            <w:div w:id="15177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65636">
      <w:bodyDiv w:val="1"/>
      <w:marLeft w:val="0"/>
      <w:marRight w:val="0"/>
      <w:marTop w:val="0"/>
      <w:marBottom w:val="0"/>
      <w:divBdr>
        <w:top w:val="none" w:sz="0" w:space="0" w:color="auto"/>
        <w:left w:val="none" w:sz="0" w:space="0" w:color="auto"/>
        <w:bottom w:val="none" w:sz="0" w:space="0" w:color="auto"/>
        <w:right w:val="none" w:sz="0" w:space="0" w:color="auto"/>
      </w:divBdr>
      <w:divsChild>
        <w:div w:id="40328108">
          <w:marLeft w:val="0"/>
          <w:marRight w:val="0"/>
          <w:marTop w:val="0"/>
          <w:marBottom w:val="0"/>
          <w:divBdr>
            <w:top w:val="none" w:sz="0" w:space="0" w:color="auto"/>
            <w:left w:val="none" w:sz="0" w:space="0" w:color="auto"/>
            <w:bottom w:val="none" w:sz="0" w:space="0" w:color="auto"/>
            <w:right w:val="none" w:sz="0" w:space="0" w:color="auto"/>
          </w:divBdr>
          <w:divsChild>
            <w:div w:id="607813591">
              <w:marLeft w:val="0"/>
              <w:marRight w:val="0"/>
              <w:marTop w:val="0"/>
              <w:marBottom w:val="0"/>
              <w:divBdr>
                <w:top w:val="none" w:sz="0" w:space="0" w:color="auto"/>
                <w:left w:val="none" w:sz="0" w:space="0" w:color="auto"/>
                <w:bottom w:val="none" w:sz="0" w:space="0" w:color="auto"/>
                <w:right w:val="none" w:sz="0" w:space="0" w:color="auto"/>
              </w:divBdr>
              <w:divsChild>
                <w:div w:id="2071801220">
                  <w:marLeft w:val="0"/>
                  <w:marRight w:val="0"/>
                  <w:marTop w:val="0"/>
                  <w:marBottom w:val="0"/>
                  <w:divBdr>
                    <w:top w:val="none" w:sz="0" w:space="0" w:color="auto"/>
                    <w:left w:val="none" w:sz="0" w:space="0" w:color="auto"/>
                    <w:bottom w:val="none" w:sz="0" w:space="0" w:color="auto"/>
                    <w:right w:val="none" w:sz="0" w:space="0" w:color="auto"/>
                  </w:divBdr>
                  <w:divsChild>
                    <w:div w:id="1527478871">
                      <w:marLeft w:val="0"/>
                      <w:marRight w:val="0"/>
                      <w:marTop w:val="0"/>
                      <w:marBottom w:val="0"/>
                      <w:divBdr>
                        <w:top w:val="none" w:sz="0" w:space="0" w:color="auto"/>
                        <w:left w:val="none" w:sz="0" w:space="0" w:color="auto"/>
                        <w:bottom w:val="none" w:sz="0" w:space="0" w:color="auto"/>
                        <w:right w:val="none" w:sz="0" w:space="0" w:color="auto"/>
                      </w:divBdr>
                      <w:divsChild>
                        <w:div w:id="2130277607">
                          <w:marLeft w:val="0"/>
                          <w:marRight w:val="0"/>
                          <w:marTop w:val="0"/>
                          <w:marBottom w:val="0"/>
                          <w:divBdr>
                            <w:top w:val="none" w:sz="0" w:space="0" w:color="auto"/>
                            <w:left w:val="none" w:sz="0" w:space="0" w:color="auto"/>
                            <w:bottom w:val="none" w:sz="0" w:space="0" w:color="auto"/>
                            <w:right w:val="none" w:sz="0" w:space="0" w:color="auto"/>
                          </w:divBdr>
                          <w:divsChild>
                            <w:div w:id="2060353531">
                              <w:marLeft w:val="0"/>
                              <w:marRight w:val="0"/>
                              <w:marTop w:val="0"/>
                              <w:marBottom w:val="0"/>
                              <w:divBdr>
                                <w:top w:val="none" w:sz="0" w:space="0" w:color="auto"/>
                                <w:left w:val="none" w:sz="0" w:space="0" w:color="auto"/>
                                <w:bottom w:val="none" w:sz="0" w:space="0" w:color="auto"/>
                                <w:right w:val="none" w:sz="0" w:space="0" w:color="auto"/>
                              </w:divBdr>
                              <w:divsChild>
                                <w:div w:id="1771587265">
                                  <w:marLeft w:val="0"/>
                                  <w:marRight w:val="0"/>
                                  <w:marTop w:val="0"/>
                                  <w:marBottom w:val="0"/>
                                  <w:divBdr>
                                    <w:top w:val="none" w:sz="0" w:space="0" w:color="auto"/>
                                    <w:left w:val="none" w:sz="0" w:space="0" w:color="auto"/>
                                    <w:bottom w:val="none" w:sz="0" w:space="0" w:color="auto"/>
                                    <w:right w:val="none" w:sz="0" w:space="0" w:color="auto"/>
                                  </w:divBdr>
                                  <w:divsChild>
                                    <w:div w:id="41365543">
                                      <w:marLeft w:val="0"/>
                                      <w:marRight w:val="0"/>
                                      <w:marTop w:val="0"/>
                                      <w:marBottom w:val="0"/>
                                      <w:divBdr>
                                        <w:top w:val="none" w:sz="0" w:space="0" w:color="auto"/>
                                        <w:left w:val="none" w:sz="0" w:space="0" w:color="auto"/>
                                        <w:bottom w:val="none" w:sz="0" w:space="0" w:color="auto"/>
                                        <w:right w:val="none" w:sz="0" w:space="0" w:color="auto"/>
                                      </w:divBdr>
                                      <w:divsChild>
                                        <w:div w:id="1121459976">
                                          <w:marLeft w:val="0"/>
                                          <w:marRight w:val="0"/>
                                          <w:marTop w:val="0"/>
                                          <w:marBottom w:val="0"/>
                                          <w:divBdr>
                                            <w:top w:val="none" w:sz="0" w:space="0" w:color="auto"/>
                                            <w:left w:val="none" w:sz="0" w:space="0" w:color="auto"/>
                                            <w:bottom w:val="none" w:sz="0" w:space="0" w:color="auto"/>
                                            <w:right w:val="none" w:sz="0" w:space="0" w:color="auto"/>
                                          </w:divBdr>
                                          <w:divsChild>
                                            <w:div w:id="540018283">
                                              <w:marLeft w:val="0"/>
                                              <w:marRight w:val="0"/>
                                              <w:marTop w:val="0"/>
                                              <w:marBottom w:val="0"/>
                                              <w:divBdr>
                                                <w:top w:val="none" w:sz="0" w:space="0" w:color="auto"/>
                                                <w:left w:val="none" w:sz="0" w:space="0" w:color="auto"/>
                                                <w:bottom w:val="none" w:sz="0" w:space="0" w:color="auto"/>
                                                <w:right w:val="none" w:sz="0" w:space="0" w:color="auto"/>
                                              </w:divBdr>
                                              <w:divsChild>
                                                <w:div w:id="8348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pic.cs.colorado.edu/?page_id=1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2001</Words>
  <Characters>11410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Earl</dc:creator>
  <cp:lastModifiedBy>Janet Canavese</cp:lastModifiedBy>
  <cp:revision>2</cp:revision>
  <dcterms:created xsi:type="dcterms:W3CDTF">2018-10-26T20:10:00Z</dcterms:created>
  <dcterms:modified xsi:type="dcterms:W3CDTF">2018-10-26T20:10:00Z</dcterms:modified>
</cp:coreProperties>
</file>